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8CB51" w14:textId="45A27E3E" w:rsidR="009942F2" w:rsidRDefault="00D45386">
      <w:r>
        <w:rPr>
          <w:rFonts w:hint="eastAsia"/>
        </w:rPr>
        <w:t>答辩时，对毕业设计论文的主要内容阐述不清，基本概念糊涂，对主要回答有错误，或回答不出</w:t>
      </w:r>
    </w:p>
    <w:sectPr w:rsidR="00994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14"/>
    <w:rsid w:val="000A5C6B"/>
    <w:rsid w:val="007A7FD5"/>
    <w:rsid w:val="009942F2"/>
    <w:rsid w:val="00D45386"/>
    <w:rsid w:val="00DC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3035"/>
  <w15:chartTrackingRefBased/>
  <w15:docId w15:val="{B401F9E2-9C80-41BB-BBD8-1E46BED0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钜源</dc:creator>
  <cp:keywords/>
  <dc:description/>
  <cp:lastModifiedBy>谭 钜源</cp:lastModifiedBy>
  <cp:revision>2</cp:revision>
  <dcterms:created xsi:type="dcterms:W3CDTF">2020-04-22T10:03:00Z</dcterms:created>
  <dcterms:modified xsi:type="dcterms:W3CDTF">2020-04-22T10:04:00Z</dcterms:modified>
</cp:coreProperties>
</file>