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成写作任务;论文论述尚算全面，但研究内容不够深入，论文结构合理、逻辑严谨，但段落间衔接不够紧密;论文结论基本无误，格式基本符合论文写作要求;但论文中创新意思较弱，对前人研究无明显突破。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