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D8" w:rsidRDefault="005C48D8">
      <w:bookmarkStart w:id="0" w:name="_GoBack"/>
      <w:bookmarkEnd w:id="0"/>
    </w:p>
    <w:p w:rsidR="005C48D8" w:rsidRPr="00A25FDB" w:rsidRDefault="001D1F4E" w:rsidP="001D1F4E">
      <w:pPr>
        <w:jc w:val="center"/>
        <w:rPr>
          <w:rFonts w:ascii="微软雅黑" w:eastAsia="微软雅黑" w:hAnsi="微软雅黑"/>
          <w:sz w:val="30"/>
          <w:szCs w:val="30"/>
        </w:rPr>
      </w:pPr>
      <w:r w:rsidRPr="00A25FDB">
        <w:rPr>
          <w:rFonts w:ascii="微软雅黑" w:eastAsia="微软雅黑" w:hAnsi="微软雅黑" w:hint="eastAsia"/>
          <w:sz w:val="30"/>
          <w:szCs w:val="30"/>
        </w:rPr>
        <w:t>RNN循环</w:t>
      </w:r>
      <w:r w:rsidR="008F4C54">
        <w:rPr>
          <w:rFonts w:ascii="微软雅黑" w:eastAsia="微软雅黑" w:hAnsi="微软雅黑" w:hint="eastAsia"/>
          <w:sz w:val="30"/>
          <w:szCs w:val="30"/>
        </w:rPr>
        <w:t>神经网络</w:t>
      </w:r>
      <w:r w:rsidR="00115ECC">
        <w:rPr>
          <w:rFonts w:ascii="微软雅黑" w:eastAsia="微软雅黑" w:hAnsi="微软雅黑" w:hint="eastAsia"/>
          <w:sz w:val="30"/>
          <w:szCs w:val="30"/>
        </w:rPr>
        <w:t>和L</w:t>
      </w:r>
      <w:r w:rsidR="00115ECC">
        <w:rPr>
          <w:rFonts w:ascii="微软雅黑" w:eastAsia="微软雅黑" w:hAnsi="微软雅黑"/>
          <w:sz w:val="30"/>
          <w:szCs w:val="30"/>
        </w:rPr>
        <w:t>STM</w:t>
      </w:r>
      <w:r w:rsidR="00115ECC">
        <w:rPr>
          <w:rFonts w:ascii="微软雅黑" w:eastAsia="微软雅黑" w:hAnsi="微软雅黑" w:hint="eastAsia"/>
          <w:sz w:val="30"/>
          <w:szCs w:val="30"/>
        </w:rPr>
        <w:t>网络</w:t>
      </w:r>
    </w:p>
    <w:p w:rsidR="001D1F4E" w:rsidRDefault="001D1F4E">
      <w:r>
        <w:rPr>
          <w:rFonts w:hint="eastAsia"/>
        </w:rPr>
        <w:t>(参考网易云课堂吴恩达课程</w:t>
      </w:r>
      <w:r>
        <w:t>)</w:t>
      </w:r>
    </w:p>
    <w:p w:rsidR="001D1F4E" w:rsidRDefault="001D1F4E"/>
    <w:p w:rsidR="001D1F4E" w:rsidRPr="00A25FDB" w:rsidRDefault="001D1F4E" w:rsidP="001D1F4E">
      <w:pPr>
        <w:rPr>
          <w:b/>
          <w:sz w:val="30"/>
          <w:szCs w:val="30"/>
        </w:rPr>
      </w:pPr>
      <w:r w:rsidRPr="00A25FDB">
        <w:rPr>
          <w:rFonts w:hint="eastAsia"/>
          <w:b/>
          <w:sz w:val="30"/>
          <w:szCs w:val="30"/>
        </w:rPr>
        <w:t>一、R</w:t>
      </w:r>
      <w:r w:rsidRPr="00A25FDB">
        <w:rPr>
          <w:b/>
          <w:sz w:val="30"/>
          <w:szCs w:val="30"/>
        </w:rPr>
        <w:t>NN</w:t>
      </w:r>
      <w:r w:rsidRPr="00A25FDB">
        <w:rPr>
          <w:rFonts w:hint="eastAsia"/>
          <w:b/>
          <w:sz w:val="30"/>
          <w:szCs w:val="30"/>
        </w:rPr>
        <w:t>运用场景</w:t>
      </w:r>
    </w:p>
    <w:p w:rsidR="001D1F4E" w:rsidRDefault="001D1F4E" w:rsidP="001D1F4E">
      <w:pPr>
        <w:ind w:firstLine="420"/>
      </w:pPr>
      <w:r>
        <w:rPr>
          <w:rFonts w:hint="eastAsia"/>
        </w:rPr>
        <w:t>用来处理序列数据，处理文本，最常见的如自然语言处理。</w:t>
      </w:r>
      <w:r>
        <w:t>RNN</w:t>
      </w:r>
      <w:r>
        <w:rPr>
          <w:rFonts w:hint="eastAsia"/>
        </w:rPr>
        <w:t>每一层隐藏层会输出一个a值，将其保存下来并传递给下一个隐藏层，因此可以充分利用好序列中每一个元素的信息。</w:t>
      </w:r>
    </w:p>
    <w:p w:rsidR="001D1F4E" w:rsidRDefault="001D1F4E" w:rsidP="001D1F4E"/>
    <w:p w:rsidR="001D1F4E" w:rsidRPr="00A25FDB" w:rsidRDefault="001D1F4E" w:rsidP="001D1F4E">
      <w:pPr>
        <w:rPr>
          <w:b/>
          <w:sz w:val="30"/>
          <w:szCs w:val="30"/>
        </w:rPr>
      </w:pPr>
      <w:r w:rsidRPr="00A25FDB">
        <w:rPr>
          <w:rFonts w:hint="eastAsia"/>
          <w:b/>
          <w:sz w:val="30"/>
          <w:szCs w:val="30"/>
        </w:rPr>
        <w:t>二、</w:t>
      </w:r>
      <w:r w:rsidRPr="00A25FDB">
        <w:rPr>
          <w:b/>
          <w:sz w:val="30"/>
          <w:szCs w:val="30"/>
        </w:rPr>
        <w:t>RNN</w:t>
      </w:r>
      <w:r w:rsidRPr="00A25FDB">
        <w:rPr>
          <w:rFonts w:hint="eastAsia"/>
          <w:b/>
          <w:sz w:val="30"/>
          <w:szCs w:val="30"/>
        </w:rPr>
        <w:t>原理</w:t>
      </w:r>
    </w:p>
    <w:p w:rsidR="001D1F4E" w:rsidRPr="00A25FDB" w:rsidRDefault="001D1F4E" w:rsidP="001D1F4E">
      <w:pPr>
        <w:rPr>
          <w:sz w:val="24"/>
          <w:szCs w:val="24"/>
        </w:rPr>
      </w:pPr>
      <w:r w:rsidRPr="00A25FDB">
        <w:rPr>
          <w:rFonts w:hint="eastAsia"/>
          <w:sz w:val="24"/>
          <w:szCs w:val="24"/>
        </w:rPr>
        <w:t>1</w:t>
      </w:r>
      <w:r w:rsidRPr="00A25FDB">
        <w:rPr>
          <w:sz w:val="24"/>
          <w:szCs w:val="24"/>
        </w:rPr>
        <w:t>.</w:t>
      </w:r>
      <w:r w:rsidRPr="00A25FDB">
        <w:rPr>
          <w:rFonts w:hint="eastAsia"/>
          <w:sz w:val="24"/>
          <w:szCs w:val="24"/>
        </w:rPr>
        <w:t>前向传播过程</w:t>
      </w:r>
    </w:p>
    <w:p w:rsidR="001D1F4E" w:rsidRDefault="00A25FDB" w:rsidP="001D1F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1891665</wp:posOffset>
                </wp:positionV>
                <wp:extent cx="1419225" cy="638175"/>
                <wp:effectExtent l="0" t="19050" r="28575" b="28575"/>
                <wp:wrapNone/>
                <wp:docPr id="7" name="下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381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FFBA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7" o:spid="_x0000_s1026" type="#_x0000_t104" style="position:absolute;left:0;text-align:left;margin-left:18.75pt;margin-top:148.95pt;width:111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" adj="16744,20386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1558290</wp:posOffset>
                </wp:positionV>
                <wp:extent cx="228600" cy="247650"/>
                <wp:effectExtent l="0" t="19050" r="3810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453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04.25pt;margin-top:122.7pt;width:18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" adj="10800" fillcolor="#5b9bd5 [3204]" strokecolor="#1f4d78 [1604]" strokeweight="1pt"/>
            </w:pict>
          </mc:Fallback>
        </mc:AlternateContent>
      </w:r>
      <w:r w:rsidR="001D1F4E">
        <w:tab/>
      </w:r>
      <w:r w:rsidR="001D1F4E">
        <w:rPr>
          <w:noProof/>
        </w:rPr>
        <w:drawing>
          <wp:inline distT="0" distB="0" distL="0" distR="0" wp14:anchorId="36C3E6BA" wp14:editId="5ACA332D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4E" w:rsidRDefault="001D1F4E"/>
    <w:p w:rsidR="00A25FDB" w:rsidRDefault="00A25FDB">
      <w:r>
        <w:rPr>
          <w:rFonts w:hint="eastAsia"/>
        </w:rPr>
        <w:t>初始化a</w:t>
      </w:r>
      <w:r>
        <w:t>&lt;0&gt;</w:t>
      </w:r>
      <w:r>
        <w:rPr>
          <w:rFonts w:hint="eastAsia"/>
        </w:rPr>
        <w:t>，传入x</w:t>
      </w:r>
      <w:r>
        <w:t>&lt;1&gt;</w:t>
      </w:r>
      <w:r>
        <w:rPr>
          <w:rFonts w:hint="eastAsia"/>
        </w:rPr>
        <w:t>，计算出a</w:t>
      </w:r>
      <w:r>
        <w:t>&lt;1&gt;</w:t>
      </w:r>
      <w:r>
        <w:rPr>
          <w:rFonts w:hint="eastAsia"/>
        </w:rPr>
        <w:t>，利用a</w:t>
      </w:r>
      <w:r>
        <w:t>&lt;1&gt;</w:t>
      </w:r>
      <w:r>
        <w:rPr>
          <w:rFonts w:hint="eastAsia"/>
        </w:rPr>
        <w:t>计算出y</w:t>
      </w:r>
      <w:r>
        <w:t>&lt;1&gt;,</w:t>
      </w:r>
      <w:r>
        <w:rPr>
          <w:rFonts w:hint="eastAsia"/>
        </w:rPr>
        <w:t>计算方向为逆时针</w:t>
      </w:r>
    </w:p>
    <w:p w:rsidR="00A25FDB" w:rsidRDefault="00A25FDB"/>
    <w:p w:rsidR="00A25FDB" w:rsidRDefault="00A25FDB">
      <w:r>
        <w:rPr>
          <w:noProof/>
        </w:rPr>
        <w:drawing>
          <wp:inline distT="0" distB="0" distL="0" distR="0" wp14:anchorId="0BA7C173" wp14:editId="6C58DAF4">
            <wp:extent cx="4666667" cy="17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DB" w:rsidRDefault="00A25FDB"/>
    <w:p w:rsidR="00A25FDB" w:rsidRDefault="00A25FDB">
      <w:r>
        <w:rPr>
          <w:rFonts w:hint="eastAsia"/>
        </w:rPr>
        <w:t>参数说明：g为激活函数，第一行常用tanh函数，第二行常用sigmoid函数，b为偏置项，W为权重</w:t>
      </w:r>
    </w:p>
    <w:p w:rsidR="00A25FDB" w:rsidRDefault="00A25FDB"/>
    <w:p w:rsidR="00A25FDB" w:rsidRPr="00A25FDB" w:rsidRDefault="00A25FDB">
      <w:pPr>
        <w:rPr>
          <w:sz w:val="24"/>
          <w:szCs w:val="24"/>
        </w:rPr>
      </w:pPr>
      <w:r w:rsidRPr="00A25FDB">
        <w:rPr>
          <w:rFonts w:hint="eastAsia"/>
          <w:sz w:val="24"/>
          <w:szCs w:val="24"/>
        </w:rPr>
        <w:t>2</w:t>
      </w:r>
      <w:r w:rsidRPr="00A25FDB">
        <w:rPr>
          <w:sz w:val="24"/>
          <w:szCs w:val="24"/>
        </w:rPr>
        <w:t>.</w:t>
      </w:r>
      <w:r w:rsidRPr="00A25FDB">
        <w:rPr>
          <w:rFonts w:hint="eastAsia"/>
          <w:sz w:val="24"/>
          <w:szCs w:val="24"/>
        </w:rPr>
        <w:t>反向传播</w:t>
      </w:r>
    </w:p>
    <w:p w:rsidR="00A25FDB" w:rsidRDefault="00A25FDB">
      <w:r>
        <w:rPr>
          <w:noProof/>
        </w:rPr>
        <w:lastRenderedPageBreak/>
        <w:drawing>
          <wp:inline distT="0" distB="0" distL="0" distR="0" wp14:anchorId="6DDC4055" wp14:editId="5F6225AF">
            <wp:extent cx="5274310" cy="2189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DB" w:rsidRDefault="00A25FDB">
      <w:r>
        <w:rPr>
          <w:rFonts w:hint="eastAsia"/>
        </w:rPr>
        <w:t>反向传播过程如红色箭头标识，从y</w:t>
      </w:r>
      <w:r>
        <w:t>&lt;Ty&gt;</w:t>
      </w:r>
      <w:r>
        <w:rPr>
          <w:rFonts w:hint="eastAsia"/>
        </w:rPr>
        <w:t>传播至a</w:t>
      </w:r>
      <w:r>
        <w:t>&lt;Tx-1&gt;</w:t>
      </w:r>
      <w:r>
        <w:rPr>
          <w:rFonts w:hint="eastAsia"/>
        </w:rPr>
        <w:t>，采用交叉熵函数，作梯度下降：</w:t>
      </w:r>
    </w:p>
    <w:p w:rsidR="00A25FDB" w:rsidRDefault="00A25FDB">
      <w:r>
        <w:rPr>
          <w:noProof/>
        </w:rPr>
        <w:drawing>
          <wp:inline distT="0" distB="0" distL="0" distR="0" wp14:anchorId="6781DB10" wp14:editId="71035DA8">
            <wp:extent cx="3619048" cy="10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DB" w:rsidRDefault="00A25FDB">
      <w:r>
        <w:rPr>
          <w:rFonts w:hint="eastAsia"/>
        </w:rPr>
        <w:t>L函数作为交叉熵误差函数，梯度下降，修改权重W和偏置项b</w:t>
      </w:r>
    </w:p>
    <w:p w:rsidR="00A25FDB" w:rsidRDefault="00A25FDB"/>
    <w:p w:rsidR="00A25FDB" w:rsidRDefault="002C3A17">
      <w:pPr>
        <w:rPr>
          <w:b/>
          <w:sz w:val="30"/>
          <w:szCs w:val="30"/>
        </w:rPr>
      </w:pPr>
      <w:r w:rsidRPr="000F4820">
        <w:rPr>
          <w:rFonts w:hint="eastAsia"/>
          <w:b/>
          <w:sz w:val="30"/>
          <w:szCs w:val="30"/>
        </w:rPr>
        <w:t>三、</w:t>
      </w:r>
      <w:r w:rsidRPr="000F4820">
        <w:rPr>
          <w:b/>
          <w:sz w:val="30"/>
          <w:szCs w:val="30"/>
        </w:rPr>
        <w:t>GRU</w:t>
      </w:r>
      <w:r w:rsidRPr="000F4820">
        <w:rPr>
          <w:rFonts w:hint="eastAsia"/>
          <w:b/>
          <w:sz w:val="30"/>
          <w:szCs w:val="30"/>
        </w:rPr>
        <w:t>和L</w:t>
      </w:r>
      <w:r w:rsidRPr="000F4820">
        <w:rPr>
          <w:b/>
          <w:sz w:val="30"/>
          <w:szCs w:val="30"/>
        </w:rPr>
        <w:t>TSM</w:t>
      </w:r>
    </w:p>
    <w:p w:rsidR="004A2139" w:rsidRDefault="004A2139" w:rsidP="004A2139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21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在理论上，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RNN 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绝对可以处理这样的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长期依赖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问题。人们可以仔细挑选参数来解决这类问题中的最初级形式，但在实践中，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RNN 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肯定不能够成功学习到这些知识。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Bengio, et al. (1994)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等人对该问题进行了深入的研究，他们发现一些使训练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RNN </w:t>
      </w:r>
      <w:r w:rsidRPr="004A2139">
        <w:rPr>
          <w:rFonts w:ascii="Arial" w:hAnsi="Arial" w:cs="Arial"/>
          <w:color w:val="333333"/>
          <w:sz w:val="20"/>
          <w:szCs w:val="20"/>
          <w:shd w:val="clear" w:color="auto" w:fill="FFFFFF"/>
        </w:rPr>
        <w:t>变得非常困难的相当根本的原因。</w:t>
      </w:r>
    </w:p>
    <w:p w:rsidR="004B5547" w:rsidRDefault="004B5547" w:rsidP="004A2139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2139" w:rsidRDefault="004A2139" w:rsidP="004A2139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LSTM </w:t>
      </w:r>
      <w:r>
        <w:rPr>
          <w:rFonts w:ascii="Arial" w:hAnsi="Arial" w:cs="Arial"/>
          <w:color w:val="4F4F4F"/>
          <w:shd w:val="clear" w:color="auto" w:fill="FFFFFF"/>
        </w:rPr>
        <w:t>由</w:t>
      </w:r>
      <w:r>
        <w:rPr>
          <w:rFonts w:ascii="Arial" w:hAnsi="Arial" w:cs="Arial"/>
          <w:color w:val="4F4F4F"/>
          <w:shd w:val="clear" w:color="auto" w:fill="FFFFFF"/>
        </w:rPr>
        <w:t>Hochreiter &amp; Schmidhuber (1997)</w:t>
      </w:r>
      <w:r>
        <w:rPr>
          <w:rFonts w:ascii="Arial" w:hAnsi="Arial" w:cs="Arial"/>
          <w:color w:val="4F4F4F"/>
          <w:shd w:val="clear" w:color="auto" w:fill="FFFFFF"/>
        </w:rPr>
        <w:t>提出，并在近期被</w:t>
      </w:r>
      <w:r>
        <w:rPr>
          <w:rFonts w:ascii="Arial" w:hAnsi="Arial" w:cs="Arial"/>
          <w:color w:val="4F4F4F"/>
          <w:shd w:val="clear" w:color="auto" w:fill="FFFFFF"/>
        </w:rPr>
        <w:t>Alex Graves</w:t>
      </w:r>
      <w:r>
        <w:rPr>
          <w:rFonts w:ascii="Arial" w:hAnsi="Arial" w:cs="Arial"/>
          <w:color w:val="4F4F4F"/>
          <w:shd w:val="clear" w:color="auto" w:fill="FFFFFF"/>
        </w:rPr>
        <w:t>进行了改良和推广。在很多问题，</w:t>
      </w:r>
      <w:r>
        <w:rPr>
          <w:rFonts w:ascii="Arial" w:hAnsi="Arial" w:cs="Arial"/>
          <w:color w:val="4F4F4F"/>
          <w:shd w:val="clear" w:color="auto" w:fill="FFFFFF"/>
        </w:rPr>
        <w:t xml:space="preserve">LSTM </w:t>
      </w:r>
      <w:r>
        <w:rPr>
          <w:rFonts w:ascii="Arial" w:hAnsi="Arial" w:cs="Arial"/>
          <w:color w:val="4F4F4F"/>
          <w:shd w:val="clear" w:color="auto" w:fill="FFFFFF"/>
        </w:rPr>
        <w:t>都取得相当巨大的成功，并得到了广泛的使用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A2139" w:rsidRDefault="004A2139" w:rsidP="004A2139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4A2139" w:rsidRPr="004A2139" w:rsidRDefault="004A2139" w:rsidP="004A2139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3A17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G</w:t>
      </w:r>
      <w:r>
        <w:t>RU</w:t>
      </w:r>
      <w:r>
        <w:rPr>
          <w:rFonts w:hint="eastAsia"/>
        </w:rPr>
        <w:t>：the</w:t>
      </w:r>
      <w:r>
        <w:t xml:space="preserve"> Gated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Recurrent Unit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门控循环单元</w:t>
      </w:r>
    </w:p>
    <w:p w:rsidR="002C3A17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LTSM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Long Short-Term Memory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长短期记忆网络</w:t>
      </w:r>
    </w:p>
    <w:p w:rsidR="000F4820" w:rsidRDefault="000F48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F4820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提出原因</w:t>
      </w:r>
      <w:r w:rsidR="000F482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为了使模型能够长期记忆之前的元素信息。</w:t>
      </w:r>
    </w:p>
    <w:p w:rsidR="002C3A17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举例：</w:t>
      </w:r>
    </w:p>
    <w:p w:rsidR="002C3A17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 cat, already ate …, was full.</w:t>
      </w:r>
    </w:p>
    <w:p w:rsidR="000F4820" w:rsidRDefault="002C3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cats, already ate …, were ful</w:t>
      </w:r>
      <w:r w:rsidR="000F4820">
        <w:rPr>
          <w:rFonts w:ascii="Arial" w:hAnsi="Arial" w:cs="Arial"/>
          <w:color w:val="333333"/>
          <w:sz w:val="20"/>
          <w:szCs w:val="20"/>
          <w:shd w:val="clear" w:color="auto" w:fill="FFFFFF"/>
        </w:rPr>
        <w:t>l.</w:t>
      </w:r>
    </w:p>
    <w:p w:rsidR="000F4820" w:rsidRDefault="000F48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主谓语可能被间隔的太远，我们需要用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RU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TSM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来长远记忆信息。</w:t>
      </w:r>
    </w:p>
    <w:p w:rsidR="000F4820" w:rsidRDefault="000F4820">
      <w:r>
        <w:rPr>
          <w:noProof/>
        </w:rPr>
        <w:lastRenderedPageBreak/>
        <w:drawing>
          <wp:inline distT="0" distB="0" distL="0" distR="0" wp14:anchorId="336203BF" wp14:editId="523695FF">
            <wp:extent cx="2411457" cy="2190115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195" cy="22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0" w:rsidRDefault="000F4820">
      <w:r>
        <w:rPr>
          <w:rFonts w:hint="eastAsia"/>
        </w:rPr>
        <w:t>G</w:t>
      </w:r>
      <w:r>
        <w:t>RU</w:t>
      </w:r>
      <w:r>
        <w:rPr>
          <w:rFonts w:hint="eastAsia"/>
        </w:rPr>
        <w:t>符号介绍：c称为memory</w:t>
      </w:r>
      <w:r>
        <w:t xml:space="preserve"> </w:t>
      </w:r>
      <w:r>
        <w:rPr>
          <w:rFonts w:hint="eastAsia"/>
        </w:rPr>
        <w:t>cell</w:t>
      </w:r>
      <w:r>
        <w:t>, c~&lt;t&gt;</w:t>
      </w:r>
      <w:r>
        <w:rPr>
          <w:rFonts w:hint="eastAsia"/>
        </w:rPr>
        <w:t>记为替代值，s</w:t>
      </w:r>
      <w:r>
        <w:t>igma</w:t>
      </w:r>
      <w:r>
        <w:rPr>
          <w:rFonts w:hint="eastAsia"/>
        </w:rPr>
        <w:t>是sigmoid函数，g</w:t>
      </w:r>
      <w:r>
        <w:t>amma</w:t>
      </w:r>
      <w:r>
        <w:rPr>
          <w:rFonts w:hint="eastAsia"/>
        </w:rPr>
        <w:t>称作门函数</w:t>
      </w:r>
    </w:p>
    <w:p w:rsidR="000F4820" w:rsidRDefault="000F4820"/>
    <w:p w:rsidR="000F4820" w:rsidRDefault="000F4820">
      <w:r>
        <w:rPr>
          <w:noProof/>
        </w:rPr>
        <w:drawing>
          <wp:inline distT="0" distB="0" distL="0" distR="0" wp14:anchorId="42CD4619" wp14:editId="4BCAB825">
            <wp:extent cx="740512" cy="280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512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0" w:rsidRDefault="000F4820">
      <w:r>
        <w:rPr>
          <w:noProof/>
        </w:rPr>
        <w:drawing>
          <wp:inline distT="0" distB="0" distL="0" distR="0" wp14:anchorId="45882B76" wp14:editId="33B609CE">
            <wp:extent cx="3192985" cy="2113915"/>
            <wp:effectExtent l="0" t="0" r="762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25" cy="21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86" w:rsidRDefault="00C14286">
      <w:r>
        <w:rPr>
          <w:noProof/>
        </w:rPr>
        <w:drawing>
          <wp:inline distT="0" distB="0" distL="0" distR="0" wp14:anchorId="54E906BB" wp14:editId="0AB411AC">
            <wp:extent cx="5064760" cy="195370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019" cy="19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5" w:rsidRDefault="00163665"/>
    <w:p w:rsidR="00163665" w:rsidRDefault="00163665"/>
    <w:p w:rsidR="00C14286" w:rsidRDefault="00C14286"/>
    <w:p w:rsidR="00163665" w:rsidRDefault="00163665"/>
    <w:p w:rsidR="00163665" w:rsidRDefault="00163665"/>
    <w:p w:rsidR="00163665" w:rsidRDefault="00163665"/>
    <w:p w:rsidR="00163665" w:rsidRDefault="00163665">
      <w:r>
        <w:rPr>
          <w:noProof/>
        </w:rPr>
        <w:lastRenderedPageBreak/>
        <w:drawing>
          <wp:inline distT="0" distB="0" distL="0" distR="0" wp14:anchorId="5783B471" wp14:editId="72AE489C">
            <wp:extent cx="2345103" cy="1552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190" cy="15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0" w:rsidRDefault="000F4820">
      <w:r>
        <w:rPr>
          <w:noProof/>
        </w:rPr>
        <w:drawing>
          <wp:inline distT="0" distB="0" distL="0" distR="0" wp14:anchorId="56438B44" wp14:editId="2DD6D1D2">
            <wp:extent cx="4371429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0" w:rsidRDefault="000F4820"/>
    <w:p w:rsidR="000F4820" w:rsidRDefault="000F4820">
      <w:r>
        <w:rPr>
          <w:rFonts w:hint="eastAsia"/>
        </w:rPr>
        <w:t>L</w:t>
      </w:r>
      <w:r>
        <w:t>STM</w:t>
      </w:r>
      <w:r>
        <w:rPr>
          <w:rFonts w:hint="eastAsia"/>
        </w:rPr>
        <w:t>中用到3个门函数，u</w:t>
      </w:r>
      <w:r>
        <w:t>: update</w:t>
      </w:r>
      <w:r>
        <w:rPr>
          <w:rFonts w:hint="eastAsia"/>
        </w:rPr>
        <w:t>更新门，f</w:t>
      </w:r>
      <w:r>
        <w:t xml:space="preserve">: forget </w:t>
      </w:r>
      <w:r>
        <w:rPr>
          <w:rFonts w:hint="eastAsia"/>
        </w:rPr>
        <w:t>遗忘门,</w:t>
      </w:r>
      <w:r>
        <w:t xml:space="preserve"> o: output </w:t>
      </w:r>
      <w:r>
        <w:rPr>
          <w:rFonts w:hint="eastAsia"/>
        </w:rPr>
        <w:t>输出门</w:t>
      </w:r>
    </w:p>
    <w:p w:rsidR="00163665" w:rsidRDefault="00163665"/>
    <w:p w:rsidR="00163665" w:rsidRDefault="00163665">
      <w:r w:rsidRPr="00163665">
        <w:t>https://blog.csdn.net/sinat_24070543/article/details/75113014</w:t>
      </w:r>
    </w:p>
    <w:p w:rsidR="00163665" w:rsidRDefault="00163665"/>
    <w:p w:rsidR="00163665" w:rsidRPr="00163665" w:rsidRDefault="00163665"/>
    <w:p w:rsidR="00FE355A" w:rsidRPr="001D1F4E" w:rsidRDefault="00FE355A"/>
    <w:sectPr w:rsidR="00FE355A" w:rsidRPr="001D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C7E2C"/>
    <w:multiLevelType w:val="hybridMultilevel"/>
    <w:tmpl w:val="32A8DDF6"/>
    <w:lvl w:ilvl="0" w:tplc="1FA8BE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F6"/>
    <w:rsid w:val="0001143A"/>
    <w:rsid w:val="000F4820"/>
    <w:rsid w:val="00115ECC"/>
    <w:rsid w:val="00163665"/>
    <w:rsid w:val="001D1F4E"/>
    <w:rsid w:val="002C3A17"/>
    <w:rsid w:val="00405F96"/>
    <w:rsid w:val="004A2139"/>
    <w:rsid w:val="004B5547"/>
    <w:rsid w:val="005C48D8"/>
    <w:rsid w:val="008F4C54"/>
    <w:rsid w:val="00A25FDB"/>
    <w:rsid w:val="00AE09BF"/>
    <w:rsid w:val="00C14286"/>
    <w:rsid w:val="00EE70F6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6E9A"/>
  <w15:chartTrackingRefBased/>
  <w15:docId w15:val="{8C008ABE-FE41-48C8-A25A-040A9FB8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48D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48D8"/>
  </w:style>
  <w:style w:type="paragraph" w:styleId="a5">
    <w:name w:val="List Paragraph"/>
    <w:basedOn w:val="a"/>
    <w:uiPriority w:val="34"/>
    <w:qFormat/>
    <w:rsid w:val="001D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2018-11-20T08:35:00Z</dcterms:created>
  <dcterms:modified xsi:type="dcterms:W3CDTF">2019-06-11T05:22:00Z</dcterms:modified>
</cp:coreProperties>
</file>