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012" w:rsidRDefault="00D83012">
      <w:pPr>
        <w:pStyle w:val="Corpotesto"/>
        <w:ind w:left="52"/>
        <w:rPr>
          <w:rFonts w:ascii="Times New Roman"/>
          <w:sz w:val="20"/>
        </w:rPr>
      </w:pPr>
    </w:p>
    <w:p w:rsidR="00D83012" w:rsidRDefault="00290CA9">
      <w:pPr>
        <w:pStyle w:val="Titolo11"/>
        <w:spacing w:before="172" w:line="357" w:lineRule="auto"/>
        <w:ind w:left="1904" w:right="1994"/>
        <w:jc w:val="center"/>
      </w:pPr>
      <w:bookmarkStart w:id="0" w:name="property_manager_final_"/>
      <w:bookmarkStart w:id="1" w:name="Impaginazione_property_manager_"/>
      <w:bookmarkStart w:id="2" w:name="Impaginazion_property_manager_correttae."/>
      <w:bookmarkStart w:id="3" w:name="impaginazione_property_manager"/>
      <w:bookmarkStart w:id="4" w:name="_bookmark3"/>
      <w:bookmarkEnd w:id="0"/>
      <w:bookmarkEnd w:id="1"/>
      <w:bookmarkEnd w:id="2"/>
      <w:bookmarkEnd w:id="3"/>
      <w:bookmarkEnd w:id="4"/>
      <w:r>
        <w:t xml:space="preserve">CONTRATTO DI MANDATO CON RAPPRESENTANZA A PROPERTY MANAGER </w:t>
      </w:r>
      <w:bookmarkStart w:id="5" w:name="CONTRATTO_DI_MANDATO_A_PROPERTY_MANAGER"/>
      <w:bookmarkEnd w:id="5"/>
      <w:r>
        <w:t>TRA</w:t>
      </w:r>
    </w:p>
    <w:p w:rsidR="00D83012" w:rsidRDefault="00D83012">
      <w:pPr>
        <w:pStyle w:val="Corpotesto"/>
        <w:spacing w:before="187"/>
        <w:rPr>
          <w:rFonts w:ascii="Arial"/>
          <w:b/>
        </w:rPr>
      </w:pPr>
    </w:p>
    <w:p w:rsidR="00D83012" w:rsidRDefault="00290CA9" w:rsidP="005F7F60">
      <w:pPr>
        <w:pStyle w:val="Corpotesto"/>
        <w:tabs>
          <w:tab w:val="left" w:pos="1027"/>
          <w:tab w:val="left" w:pos="4451"/>
          <w:tab w:val="left" w:pos="5320"/>
          <w:tab w:val="left" w:leader="dot" w:pos="10003"/>
        </w:tabs>
      </w:pPr>
      <w:r>
        <w:rPr>
          <w:spacing w:val="-2"/>
        </w:rPr>
        <w:t xml:space="preserve">EDIL VALTELLINA S.r.l., con sede legale in Colorina (SO), Via Provinciale n. 524, Codice Fiscale e Partita IVA 00905990149, iscritta al Registro delle Imprese di Sondrio al n. REA ____________, PEC ______________________, in persona del legale rappresentante pro tempore, Sig./Sig.ra ______________________</w:t>
      </w:r>
    </w:p>
    <w:p w:rsidR="00D83012" w:rsidRDefault="00290CA9" w:rsidP="005F7F60">
      <w:pPr>
        <w:pStyle w:val="Corpotesto"/>
        <w:tabs>
          <w:tab w:val="left" w:leader="dot" w:pos="5035"/>
        </w:tabs>
        <w:spacing w:line="247" w:lineRule="exact"/>
      </w:pPr>
      <w:r>
        <w:rPr>
          <w:spacing w:val="-10"/>
        </w:rPr>
        <w:t xml:space="preserve">(nel seguito, per brevità, il “Mandante”)</w:t>
      </w:r>
    </w:p>
    <w:p w:rsidR="00D83012" w:rsidRDefault="00290CA9" w:rsidP="005F7F60">
      <w:pPr>
        <w:pStyle w:val="Titolo21"/>
        <w:spacing w:before="124"/>
        <w:ind w:left="0" w:firstLine="0"/>
        <w:jc w:val="center"/>
      </w:pPr>
      <w:r>
        <w:rPr>
          <w:spacing w:val="-10"/>
        </w:rPr>
        <w:t>E</w:t>
      </w:r>
    </w:p>
    <w:p w:rsidR="005F7F60" w:rsidRDefault="009257FD" w:rsidP="00187059">
      <w:pPr>
        <w:pStyle w:val="Corpotesto"/>
        <w:tabs>
          <w:tab w:val="left" w:leader="dot" w:pos="10003"/>
        </w:tabs>
        <w:spacing w:before="128" w:line="300" w:lineRule="auto"/>
        <w:jc w:val="both"/>
      </w:pPr>
      <w:r>
        <w:rPr>
          <w:b/>
        </w:rPr>
        <w:t>BB Hospitality S.r.l.</w:t>
      </w:r>
      <w:r>
        <w:t>, con sede legale in Tartano (SO), Via Marconi n. 21, CAP 23010, Codice Fiscale e Partita IVA 01108670140, iscritta al Registro delle Imprese di Sondrio al n. REA ____________, PEC bbhospitality.srl@pec.it, in persona dell’Amministratore Unico e legale rappresentante pro tempore, Sig.ra Graziana Vergottini (nel seguito, per brevità, il “</w:t>
      </w:r>
      <w:r>
        <w:rPr>
          <w:b/>
        </w:rPr>
        <w:t>Property Manager</w:t>
      </w:r>
      <w:r>
        <w:t>” o il “</w:t>
      </w:r>
      <w:r>
        <w:rPr>
          <w:b/>
        </w:rPr>
        <w:t>PM</w:t>
      </w:r>
      <w:r>
        <w:t>”)</w:t>
      </w:r>
    </w:p>
    <w:p w:rsidR="005352E5" w:rsidRDefault="005352E5" w:rsidP="005F7F60">
      <w:pPr>
        <w:pStyle w:val="Titolo21"/>
        <w:ind w:left="0" w:firstLine="0"/>
        <w:jc w:val="center"/>
      </w:pPr>
    </w:p>
    <w:p w:rsidR="00D83012" w:rsidRDefault="00290CA9" w:rsidP="005F7F60">
      <w:pPr>
        <w:pStyle w:val="Titolo21"/>
        <w:ind w:left="0" w:firstLine="0"/>
        <w:jc w:val="center"/>
      </w:pPr>
      <w:r>
        <w:t xml:space="preserve">PREMESSO </w:t>
      </w:r>
      <w:r>
        <w:rPr>
          <w:spacing w:val="-4"/>
        </w:rPr>
        <w:t>CHE:</w:t>
      </w:r>
    </w:p>
    <w:p w:rsidR="00D83012" w:rsidRDefault="00D83012" w:rsidP="005F7F60">
      <w:pPr>
        <w:pStyle w:val="Corpotesto"/>
        <w:spacing w:before="132"/>
        <w:rPr>
          <w:rFonts w:ascii="Arial"/>
          <w:b/>
        </w:rPr>
      </w:pPr>
    </w:p>
    <w:p w:rsidR="00D83012" w:rsidRDefault="00290CA9" w:rsidP="005F7F60">
      <w:pPr>
        <w:pStyle w:val="Paragrafoelenco"/>
        <w:numPr>
          <w:ilvl w:val="0"/>
          <w:numId w:val="12"/>
        </w:numPr>
        <w:tabs>
          <w:tab w:val="left" w:pos="1417"/>
          <w:tab w:val="left" w:pos="2062"/>
          <w:tab w:val="left" w:pos="7241"/>
          <w:tab w:val="left" w:pos="10000"/>
        </w:tabs>
        <w:spacing w:line="362" w:lineRule="auto"/>
        <w:jc w:val="both"/>
      </w:pPr>
      <w:r>
        <w:t xml:space="preserve">Il Mandante è proprietario (ovvero titolare di altro diritto reale o personale di godimento) dell’immobile (di seguito l’“Immobile”): sito in Tremezzina (CO), località Tremezzo, Via Portici San Pietro n. ____, CAP 22016, interno ____, piano ____; meglio individuato al NCEU del Comune di Tremezzina al Foglio ____, Mapp. ____, Sub. ____, Categoria Catastale ____;</w:t>
      </w:r>
    </w:p>
    <w:p w:rsidR="00D83012" w:rsidRDefault="00290CA9" w:rsidP="005F7F60">
      <w:pPr>
        <w:pStyle w:val="Paragrafoelenco"/>
        <w:numPr>
          <w:ilvl w:val="0"/>
          <w:numId w:val="12"/>
        </w:numPr>
        <w:tabs>
          <w:tab w:val="left" w:pos="1492"/>
        </w:tabs>
        <w:spacing w:before="124" w:line="360" w:lineRule="auto"/>
        <w:jc w:val="both"/>
      </w:pPr>
      <w:r>
        <w:t>Il Mandante intende concedere a terzi (di seguito, gli “</w:t>
      </w:r>
      <w:r>
        <w:rPr>
          <w:rFonts w:ascii="Arial" w:hAnsi="Arial"/>
          <w:b/>
        </w:rPr>
        <w:t>Ospiti</w:t>
      </w:r>
      <w:r>
        <w:t>” o singolarmente l’</w:t>
      </w:r>
      <w:r>
        <w:rPr>
          <w:rFonts w:ascii="Arial" w:hAnsi="Arial"/>
          <w:b/>
        </w:rPr>
        <w:t>”Ospite”</w:t>
      </w:r>
      <w:r>
        <w:t>) il godimento temporaneo dell’Immobile, per periodi di tempo di breve o media durata, da concordarsi di volta in volta a seconda delle esigenze espresse dall’Ospite e nell’ambito ed entro i limiti delle normative di settore, anche locali, vigenti;</w:t>
      </w:r>
    </w:p>
    <w:p w:rsidR="00D83012" w:rsidRDefault="00290CA9" w:rsidP="005F7F60">
      <w:pPr>
        <w:pStyle w:val="Paragrafoelenco"/>
        <w:numPr>
          <w:ilvl w:val="0"/>
          <w:numId w:val="12"/>
        </w:numPr>
        <w:tabs>
          <w:tab w:val="left" w:pos="1429"/>
        </w:tabs>
        <w:spacing w:line="362" w:lineRule="auto"/>
      </w:pPr>
      <w:r>
        <w:t>Il Mandante dichiara e garantisce che l’immobile e gli impianti  sono in regola con le vigenti norme di legge e, anche a tal fine, allega:</w:t>
      </w:r>
    </w:p>
    <w:p w:rsidR="00D83012" w:rsidRDefault="00290CA9" w:rsidP="005F7F60">
      <w:pPr>
        <w:pStyle w:val="Paragrafoelenco"/>
        <w:numPr>
          <w:ilvl w:val="0"/>
          <w:numId w:val="13"/>
        </w:numPr>
        <w:tabs>
          <w:tab w:val="left" w:pos="682"/>
        </w:tabs>
        <w:spacing w:line="250" w:lineRule="exact"/>
      </w:pPr>
      <w:r>
        <w:t xml:space="preserve">Piantina </w:t>
      </w:r>
      <w:r>
        <w:rPr>
          <w:spacing w:val="-2"/>
        </w:rPr>
        <w:t>catastale;</w:t>
      </w:r>
    </w:p>
    <w:p w:rsidR="00D83012" w:rsidRDefault="00290CA9" w:rsidP="005F7F60">
      <w:pPr>
        <w:pStyle w:val="Paragrafoelenco"/>
        <w:numPr>
          <w:ilvl w:val="0"/>
          <w:numId w:val="13"/>
        </w:numPr>
        <w:tabs>
          <w:tab w:val="left" w:pos="682"/>
        </w:tabs>
        <w:spacing w:before="127"/>
      </w:pPr>
      <w:r>
        <w:t xml:space="preserve">Visura </w:t>
      </w:r>
      <w:r>
        <w:rPr>
          <w:spacing w:val="-2"/>
        </w:rPr>
        <w:t>Catastale;</w:t>
      </w:r>
    </w:p>
    <w:p w:rsidR="00D83012" w:rsidRDefault="00991C5B" w:rsidP="005F7F60">
      <w:pPr>
        <w:pStyle w:val="Paragrafoelenco"/>
        <w:numPr>
          <w:ilvl w:val="0"/>
          <w:numId w:val="13"/>
        </w:numPr>
        <w:tabs>
          <w:tab w:val="left" w:pos="659"/>
        </w:tabs>
        <w:spacing w:before="128"/>
      </w:pPr>
      <w:hyperlink w:anchor="_bookmark3" w:history="1">
        <w:r w:rsidR="003A44A9">
          <w:t xml:space="preserve">Attestato di Prestazione Energetica </w:t>
        </w:r>
        <w:r w:rsidR="003A44A9">
          <w:rPr>
            <w:spacing w:val="-2"/>
          </w:rPr>
          <w:t>(A.P.E.);</w:t>
        </w:r>
      </w:hyperlink>
    </w:p>
    <w:p w:rsidR="00D83012" w:rsidRDefault="00991C5B" w:rsidP="005F7F60">
      <w:pPr>
        <w:pStyle w:val="Paragrafoelenco"/>
        <w:numPr>
          <w:ilvl w:val="0"/>
          <w:numId w:val="13"/>
        </w:numPr>
        <w:tabs>
          <w:tab w:val="left" w:pos="682"/>
        </w:tabs>
        <w:spacing w:before="126"/>
      </w:pPr>
      <w:hyperlink w:anchor="_bookmark3" w:history="1">
        <w:r w:rsidR="003A44A9">
          <w:t xml:space="preserve">Dichiarazioni di conformità degli </w:t>
        </w:r>
        <w:r w:rsidR="003A44A9">
          <w:rPr>
            <w:spacing w:val="-2"/>
          </w:rPr>
          <w:t>impianti;</w:t>
        </w:r>
      </w:hyperlink>
    </w:p>
    <w:p w:rsidR="005F7F60" w:rsidRDefault="005F7F60" w:rsidP="005F7F60">
      <w:pPr>
        <w:pStyle w:val="Paragrafoelenco"/>
        <w:numPr>
          <w:ilvl w:val="0"/>
          <w:numId w:val="13"/>
        </w:numPr>
        <w:tabs>
          <w:tab w:val="left" w:pos="682"/>
        </w:tabs>
        <w:spacing w:before="126"/>
      </w:pPr>
      <w:r>
        <w:t>Certificazioni relative alle dotazioni di sicurezza obbligatorie per legge (rilevatori di gas ed estintori).</w:t>
      </w:r>
    </w:p>
    <w:p w:rsidR="005F7F60" w:rsidRDefault="00290CA9" w:rsidP="005F7F60">
      <w:pPr>
        <w:pStyle w:val="Paragrafoelenco"/>
        <w:numPr>
          <w:ilvl w:val="0"/>
          <w:numId w:val="12"/>
        </w:numPr>
        <w:tabs>
          <w:tab w:val="left" w:pos="1426"/>
        </w:tabs>
        <w:spacing w:before="124" w:line="362" w:lineRule="auto"/>
      </w:pPr>
      <w:r>
        <w:t>Il Property Manager è una società specializzata nell’attività di consulenza e gestione relative alle locazioni a breve e medio termine e si avvale di una propria rete di collaboratori, tra cui addetti alle pulizie e manutentori;</w:t>
      </w:r>
    </w:p>
    <w:p w:rsidR="00D83012" w:rsidRDefault="00290CA9" w:rsidP="005F7F60">
      <w:pPr>
        <w:pStyle w:val="Paragrafoelenco"/>
        <w:numPr>
          <w:ilvl w:val="0"/>
          <w:numId w:val="12"/>
        </w:numPr>
        <w:tabs>
          <w:tab w:val="left" w:pos="1426"/>
        </w:tabs>
        <w:spacing w:before="124" w:line="362" w:lineRule="auto"/>
      </w:pPr>
      <w:r>
        <w:t xml:space="preserve">Il Mandante, al fine di ottimizzare la gestione dei rapporti contrattuali con i </w:t>
      </w:r>
      <w:r>
        <w:rPr>
          <w:spacing w:val="-2"/>
        </w:rPr>
        <w:t>potenziali o</w:t>
      </w:r>
      <w:r>
        <w:t xml:space="preserve">spiti è interessato ad affidare al Property </w:t>
      </w:r>
      <w:r>
        <w:rPr>
          <w:spacing w:val="-2"/>
        </w:rPr>
        <w:t>Manager:</w:t>
      </w:r>
    </w:p>
    <w:p w:rsidR="00D83012" w:rsidRDefault="00290CA9" w:rsidP="00E95381">
      <w:pPr>
        <w:pStyle w:val="Paragrafoelenco"/>
        <w:numPr>
          <w:ilvl w:val="0"/>
          <w:numId w:val="14"/>
        </w:numPr>
        <w:tabs>
          <w:tab w:val="left" w:pos="1417"/>
        </w:tabs>
        <w:spacing w:before="126" w:line="360" w:lineRule="auto"/>
      </w:pPr>
      <w:r>
        <w:t>la promozione dell’Immobile finalizzata alla sua locazione per uso temporaneo, in suo nome e per suo conto, nonché</w:t>
      </w:r>
    </w:p>
    <w:p w:rsidR="00D83012" w:rsidRDefault="00290CA9" w:rsidP="00E95381">
      <w:pPr>
        <w:pStyle w:val="Paragrafoelenco"/>
        <w:numPr>
          <w:ilvl w:val="0"/>
          <w:numId w:val="14"/>
        </w:numPr>
        <w:tabs>
          <w:tab w:val="left" w:pos="1479"/>
        </w:tabs>
        <w:spacing w:line="360" w:lineRule="auto"/>
      </w:pPr>
      <w:r>
        <w:t xml:space="preserve">la gestione dell’Immobile, con particolare riferimento agli aspetti manutentivi, tecnici, </w:t>
      </w:r>
      <w:r>
        <w:lastRenderedPageBreak/>
        <w:t>organizzativi, fiscali e contabili legati alle predette locazioni.</w:t>
      </w:r>
    </w:p>
    <w:p w:rsidR="00D83012" w:rsidRDefault="00290CA9" w:rsidP="00E95381">
      <w:pPr>
        <w:pStyle w:val="Titolo21"/>
        <w:spacing w:line="252" w:lineRule="exact"/>
        <w:ind w:left="0" w:firstLine="0"/>
        <w:jc w:val="center"/>
      </w:pPr>
      <w:r>
        <w:t xml:space="preserve">TUTTO CIÒ </w:t>
      </w:r>
      <w:r>
        <w:rPr>
          <w:spacing w:val="-2"/>
        </w:rPr>
        <w:t>PREMESSO</w:t>
      </w:r>
    </w:p>
    <w:p w:rsidR="00D83012" w:rsidRDefault="00290CA9" w:rsidP="005F7F60">
      <w:pPr>
        <w:pStyle w:val="Corpotesto"/>
        <w:spacing w:before="128" w:line="357" w:lineRule="auto"/>
        <w:jc w:val="both"/>
      </w:pPr>
      <w:r>
        <w:t>considerate le premesse e gli allegati quale parte integrante ed essenziale della presente scrittura privata (di seguito, il “</w:t>
      </w:r>
      <w:r>
        <w:rPr>
          <w:rFonts w:ascii="Arial" w:hAnsi="Arial"/>
          <w:b/>
        </w:rPr>
        <w:t>Contratto</w:t>
      </w:r>
      <w:r>
        <w:t>”), le Parti convengono e stipulano quanto segue:</w:t>
      </w:r>
    </w:p>
    <w:p w:rsidR="00D83012" w:rsidRDefault="00D83012" w:rsidP="005F7F60">
      <w:pPr>
        <w:pStyle w:val="Corpotesto"/>
        <w:spacing w:before="128"/>
      </w:pPr>
    </w:p>
    <w:p w:rsidR="00D83012" w:rsidRDefault="00290CA9" w:rsidP="005F7F60">
      <w:pPr>
        <w:pStyle w:val="Titolo21"/>
        <w:numPr>
          <w:ilvl w:val="0"/>
          <w:numId w:val="9"/>
        </w:numPr>
        <w:tabs>
          <w:tab w:val="left" w:pos="782"/>
        </w:tabs>
        <w:ind w:left="0" w:hanging="358"/>
      </w:pPr>
      <w:r>
        <w:t>Oggetto del</w:t>
      </w:r>
      <w:r>
        <w:rPr>
          <w:spacing w:val="-2"/>
        </w:rPr>
        <w:t xml:space="preserve"> Contratto</w:t>
      </w:r>
    </w:p>
    <w:p w:rsidR="00D83012" w:rsidRDefault="00290CA9" w:rsidP="005F7F60">
      <w:pPr>
        <w:pStyle w:val="Corpotesto"/>
        <w:spacing w:before="129" w:line="360" w:lineRule="auto"/>
        <w:ind w:hanging="1"/>
        <w:jc w:val="both"/>
      </w:pPr>
      <w:r>
        <w:t xml:space="preserve">Con il presente Contratto, il Mandante, ai fini dello svolgimento delle attività locatizie e connesse, meglio descritte in appresso, conferisce al Property Manager </w:t>
      </w:r>
      <w:r>
        <w:rPr>
          <w:b/>
        </w:rPr>
        <w:t>mandato con rappresentanza</w:t>
      </w:r>
      <w:r>
        <w:t xml:space="preserve"> finalizzato al compimento, </w:t>
      </w:r>
      <w:r>
        <w:rPr>
          <w:b/>
        </w:rPr>
        <w:t>in suo nome e conto</w:t>
      </w:r>
      <w:r>
        <w:t>, di ogni atto necessario:</w:t>
      </w:r>
    </w:p>
    <w:p w:rsidR="00D83012" w:rsidRDefault="00290CA9" w:rsidP="00E95381">
      <w:pPr>
        <w:pStyle w:val="Paragrafoelenco"/>
        <w:numPr>
          <w:ilvl w:val="0"/>
          <w:numId w:val="16"/>
        </w:numPr>
        <w:tabs>
          <w:tab w:val="left" w:pos="1513"/>
          <w:tab w:val="left" w:pos="1515"/>
        </w:tabs>
        <w:spacing w:line="360" w:lineRule="auto"/>
        <w:jc w:val="both"/>
      </w:pPr>
      <w:r>
        <w:t>alla promozione dell’Immobile su canali online e offline con qualsiasi mezzo e/o su qualsiasi piattaforma, anche di terzi, autorizzando la pubblicazione del materiale pubblicitario fornito dal Mandante e/o di quello realizzato dal Property Manager stesso su qualsiasi mezzo di stampa o sito di promozione turistica;</w:t>
      </w:r>
    </w:p>
    <w:p w:rsidR="00D83012" w:rsidRDefault="00290CA9" w:rsidP="00AE7B2B">
      <w:pPr>
        <w:pStyle w:val="Paragrafoelenco"/>
        <w:numPr>
          <w:ilvl w:val="0"/>
          <w:numId w:val="16"/>
        </w:numPr>
        <w:tabs>
          <w:tab w:val="left" w:pos="1512"/>
          <w:tab w:val="left" w:pos="1515"/>
        </w:tabs>
        <w:spacing w:line="360" w:lineRule="auto"/>
        <w:ind w:left="714" w:hanging="357"/>
        <w:jc w:val="both"/>
      </w:pPr>
      <w:r>
        <w:t>alla conclusione di contratti (formalizzati anche in modalità telematica o tramite portali gestiti da terzi soggetti) aventi ad oggetto la concessione a terzi del godimento temporaneo di breve e/o media durata dell’Immobile in sostanziale conformità alla tipologia di attività ricettiva prescelta dal Mandante, con condizioni generali conformi agli obiettivi e alle direttive eventualmente stabilite dal Mandante medesimo;</w:t>
      </w:r>
    </w:p>
    <w:p w:rsidR="00D83012" w:rsidRDefault="00290CA9" w:rsidP="00AE7B2B">
      <w:pPr>
        <w:pStyle w:val="Paragrafoelenco"/>
        <w:numPr>
          <w:ilvl w:val="0"/>
          <w:numId w:val="16"/>
        </w:numPr>
        <w:tabs>
          <w:tab w:val="left" w:pos="1513"/>
        </w:tabs>
        <w:spacing w:line="360" w:lineRule="auto"/>
        <w:ind w:left="714" w:hanging="357"/>
        <w:jc w:val="both"/>
      </w:pPr>
      <w:r>
        <w:t xml:space="preserve">alla gestione integrale dei predetti rapporti, ivi compresa la fase </w:t>
      </w:r>
      <w:r>
        <w:rPr>
          <w:spacing w:val="-2"/>
        </w:rPr>
        <w:t>precontrattuale. A tal fine, il Mandante autorizza espressamente il PM a fornire agli Ospiti i servizi accessori alla locazione meglio definiti nei successivi articoli della presente scrittura privata.</w:t>
      </w:r>
    </w:p>
    <w:p w:rsidR="00D83012" w:rsidRDefault="00D83012" w:rsidP="005F7F60">
      <w:pPr>
        <w:pStyle w:val="Corpotesto"/>
        <w:spacing w:before="122"/>
      </w:pPr>
    </w:p>
    <w:p w:rsidR="00D83012" w:rsidRDefault="00290CA9" w:rsidP="005F7F60">
      <w:pPr>
        <w:pStyle w:val="Titolo21"/>
        <w:numPr>
          <w:ilvl w:val="0"/>
          <w:numId w:val="9"/>
        </w:numPr>
        <w:tabs>
          <w:tab w:val="left" w:pos="781"/>
        </w:tabs>
        <w:ind w:left="0" w:hanging="358"/>
      </w:pPr>
      <w:r>
        <w:t xml:space="preserve">Attività e servizi del Property </w:t>
      </w:r>
      <w:r>
        <w:rPr>
          <w:spacing w:val="-2"/>
        </w:rPr>
        <w:t>Manager</w:t>
      </w:r>
    </w:p>
    <w:p w:rsidR="009D029D" w:rsidRDefault="00290CA9" w:rsidP="005F7F60">
      <w:pPr>
        <w:pStyle w:val="Corpotesto"/>
        <w:spacing w:before="129"/>
        <w:jc w:val="both"/>
        <w:rPr>
          <w:color w:val="000009"/>
          <w:spacing w:val="-2"/>
        </w:rPr>
      </w:pPr>
      <w:r>
        <w:rPr>
          <w:color w:val="000009"/>
        </w:rPr>
        <w:t>Al fine di adempiere alle obbligazioni di cui all’art.1 che precede, il Property Manager</w:t>
      </w:r>
      <w:r>
        <w:rPr>
          <w:color w:val="000009"/>
          <w:spacing w:val="-2"/>
        </w:rPr>
        <w:t xml:space="preserve"> provvederà  a fornire servizi rispettivamente al Mandante e agli Ospiti.</w:t>
      </w:r>
    </w:p>
    <w:p w:rsidR="00D83012" w:rsidRDefault="009D029D" w:rsidP="005F7F60">
      <w:pPr>
        <w:pStyle w:val="Corpotesto"/>
        <w:spacing w:before="129"/>
        <w:jc w:val="both"/>
      </w:pPr>
      <w:r>
        <w:rPr>
          <w:color w:val="000009"/>
          <w:spacing w:val="-2"/>
        </w:rPr>
        <w:t xml:space="preserve">Nel dettaglio, i </w:t>
      </w:r>
      <w:r>
        <w:rPr>
          <w:b/>
          <w:color w:val="000009"/>
          <w:spacing w:val="-2"/>
        </w:rPr>
        <w:t>servizi che il Property Manager si impegna a fornire al Mandante</w:t>
      </w:r>
      <w:r>
        <w:rPr>
          <w:color w:val="000009"/>
          <w:spacing w:val="-2"/>
        </w:rPr>
        <w:t xml:space="preserve"> sono:</w:t>
      </w:r>
    </w:p>
    <w:p w:rsidR="00D83012" w:rsidRDefault="003B665C" w:rsidP="00440748">
      <w:pPr>
        <w:pStyle w:val="Paragrafoelenco"/>
        <w:numPr>
          <w:ilvl w:val="0"/>
          <w:numId w:val="8"/>
        </w:numPr>
        <w:tabs>
          <w:tab w:val="left" w:pos="1141"/>
          <w:tab w:val="left" w:pos="1143"/>
        </w:tabs>
        <w:spacing w:before="126" w:line="360" w:lineRule="auto"/>
        <w:ind w:left="360"/>
        <w:jc w:val="both"/>
        <w:rPr>
          <w:color w:val="000009"/>
        </w:rPr>
      </w:pPr>
      <w:r>
        <w:rPr>
          <w:color w:val="000009"/>
        </w:rPr>
        <w:t>Fornire una consulenza iniziale sull’arredamento e allestimento dell’Immobile (mobilio, elettrodomestici, arredi, etc);</w:t>
      </w:r>
    </w:p>
    <w:p w:rsidR="00D83012" w:rsidRDefault="00290CA9" w:rsidP="00440748">
      <w:pPr>
        <w:pStyle w:val="Paragrafoelenco"/>
        <w:numPr>
          <w:ilvl w:val="0"/>
          <w:numId w:val="8"/>
        </w:numPr>
        <w:tabs>
          <w:tab w:val="left" w:pos="1141"/>
        </w:tabs>
        <w:spacing w:before="55" w:line="360" w:lineRule="auto"/>
        <w:ind w:left="360" w:hanging="359"/>
        <w:jc w:val="both"/>
      </w:pPr>
      <w:r>
        <w:rPr>
          <w:color w:val="000009"/>
        </w:rPr>
        <w:t xml:space="preserve">realizzare un book fotografico e/o un video spot dell’Immobile e, in genere, ad ogni </w:t>
      </w:r>
      <w:r>
        <w:rPr>
          <w:color w:val="000009"/>
          <w:spacing w:val="-2"/>
        </w:rPr>
        <w:t xml:space="preserve">attività </w:t>
      </w:r>
      <w:r>
        <w:rPr>
          <w:color w:val="000009"/>
        </w:rPr>
        <w:t xml:space="preserve">utile al fine dell’efficace promozione dell’Immobile su canali </w:t>
      </w:r>
      <w:r>
        <w:rPr>
          <w:rFonts w:ascii="Arial" w:hAnsi="Arial"/>
          <w:i/>
          <w:color w:val="000009"/>
        </w:rPr>
        <w:t xml:space="preserve">online </w:t>
      </w:r>
      <w:r>
        <w:rPr>
          <w:color w:val="000009"/>
        </w:rPr>
        <w:t xml:space="preserve">e </w:t>
      </w:r>
      <w:r>
        <w:rPr>
          <w:rFonts w:ascii="Arial" w:hAnsi="Arial"/>
          <w:i/>
          <w:color w:val="000009"/>
          <w:spacing w:val="-2"/>
        </w:rPr>
        <w:t>offline</w:t>
      </w:r>
      <w:r>
        <w:rPr>
          <w:color w:val="000009"/>
          <w:spacing w:val="-2"/>
        </w:rPr>
        <w:t>;</w:t>
      </w:r>
    </w:p>
    <w:p w:rsidR="00D83012" w:rsidRDefault="003B665C" w:rsidP="00440748">
      <w:pPr>
        <w:pStyle w:val="Paragrafoelenco"/>
        <w:numPr>
          <w:ilvl w:val="0"/>
          <w:numId w:val="8"/>
        </w:numPr>
        <w:tabs>
          <w:tab w:val="left" w:pos="1135"/>
          <w:tab w:val="left" w:pos="1137"/>
        </w:tabs>
        <w:spacing w:before="126" w:line="360" w:lineRule="auto"/>
        <w:ind w:left="360" w:hanging="355"/>
        <w:jc w:val="both"/>
      </w:pPr>
      <w:r>
        <w:rPr>
          <w:color w:val="000009"/>
        </w:rPr>
        <w:t xml:space="preserve">gestire la pubblicazione e l’aggiornamento periodico di dettagliati annunci per la promozione dell’Immobile, corredati da foto tratte dal </w:t>
      </w:r>
      <w:r>
        <w:rPr>
          <w:rFonts w:ascii="Arial" w:hAnsi="Arial"/>
          <w:i/>
          <w:color w:val="000009"/>
        </w:rPr>
        <w:t xml:space="preserve">book </w:t>
      </w:r>
      <w:r>
        <w:rPr>
          <w:color w:val="000009"/>
        </w:rPr>
        <w:t xml:space="preserve">fotografico e della planimetria fornita dal Mandante, su diverse piattaforme </w:t>
      </w:r>
      <w:r>
        <w:rPr>
          <w:rFonts w:ascii="Arial" w:hAnsi="Arial"/>
          <w:i/>
          <w:color w:val="000009"/>
        </w:rPr>
        <w:t xml:space="preserve">online </w:t>
      </w:r>
      <w:r>
        <w:rPr>
          <w:color w:val="000009"/>
        </w:rPr>
        <w:t>e/o sul proprio sito internet;</w:t>
      </w:r>
    </w:p>
    <w:p w:rsidR="00D83012" w:rsidRDefault="003B665C" w:rsidP="00440748">
      <w:pPr>
        <w:pStyle w:val="Paragrafoelenco"/>
        <w:numPr>
          <w:ilvl w:val="0"/>
          <w:numId w:val="8"/>
        </w:numPr>
        <w:tabs>
          <w:tab w:val="left" w:pos="1144"/>
        </w:tabs>
        <w:spacing w:before="1" w:line="360" w:lineRule="auto"/>
        <w:ind w:left="360"/>
        <w:jc w:val="both"/>
      </w:pPr>
      <w:r>
        <w:rPr>
          <w:color w:val="000009"/>
        </w:rPr>
        <w:t>gestire il rapporto con le predette piattaforme anche ai fini della più efficace pubblicizzazione e promozione dell’Immobile ed alla gestione degli annunci, con controllo ed eventuale aggiornamento periodico;</w:t>
      </w:r>
    </w:p>
    <w:p w:rsidR="00D83012" w:rsidRDefault="003B665C" w:rsidP="00440748">
      <w:pPr>
        <w:pStyle w:val="Paragrafoelenco"/>
        <w:numPr>
          <w:ilvl w:val="0"/>
          <w:numId w:val="8"/>
        </w:numPr>
        <w:tabs>
          <w:tab w:val="left" w:pos="1134"/>
        </w:tabs>
        <w:spacing w:line="360" w:lineRule="auto"/>
        <w:ind w:left="360" w:hanging="353"/>
        <w:jc w:val="both"/>
        <w:rPr>
          <w:color w:val="000009"/>
        </w:rPr>
      </w:pPr>
      <w:r>
        <w:rPr>
          <w:color w:val="000009"/>
        </w:rPr>
        <w:t xml:space="preserve">realizzare la sincronizzazione dei calendari su più canali </w:t>
      </w:r>
      <w:r>
        <w:rPr>
          <w:rFonts w:ascii="Arial" w:hAnsi="Arial"/>
          <w:i/>
          <w:color w:val="000009"/>
          <w:spacing w:val="-2"/>
        </w:rPr>
        <w:t>online e offline</w:t>
      </w:r>
      <w:r>
        <w:rPr>
          <w:color w:val="000009"/>
          <w:spacing w:val="-2"/>
        </w:rPr>
        <w:t>;</w:t>
      </w:r>
    </w:p>
    <w:p w:rsidR="00D83012" w:rsidRPr="00A01676" w:rsidRDefault="003B665C" w:rsidP="00440748">
      <w:pPr>
        <w:pStyle w:val="Paragrafoelenco"/>
        <w:numPr>
          <w:ilvl w:val="0"/>
          <w:numId w:val="8"/>
        </w:numPr>
        <w:tabs>
          <w:tab w:val="left" w:pos="1134"/>
          <w:tab w:val="left" w:pos="1136"/>
        </w:tabs>
        <w:spacing w:before="126" w:line="360" w:lineRule="auto"/>
        <w:ind w:left="360" w:hanging="355"/>
        <w:jc w:val="both"/>
        <w:rPr>
          <w:color w:val="000009"/>
        </w:rPr>
      </w:pPr>
      <w:r>
        <w:rPr>
          <w:color w:val="000009"/>
        </w:rPr>
        <w:t xml:space="preserve">determinare, di concerto con il Mandante, i corrispettivi da richiedere agli Ospiti (distinti fra quota relativa alla locazione dell’immobile e quota relativa ai servizi che il Property Manager fornisce direttamente agli Ospiti) tenuto conto della durata e della stagione e/o del numero di occupanti in cui si </w:t>
      </w:r>
      <w:r>
        <w:rPr>
          <w:color w:val="000009"/>
        </w:rPr>
        <w:lastRenderedPageBreak/>
        <w:t>svolgerà la locazione, corrispettivi che verranno indicati nella tabella di cui all’art. 6;</w:t>
      </w:r>
    </w:p>
    <w:p w:rsidR="0085532C" w:rsidRPr="0085532C" w:rsidRDefault="003B665C" w:rsidP="00440748">
      <w:pPr>
        <w:pStyle w:val="Paragrafoelenco"/>
        <w:numPr>
          <w:ilvl w:val="0"/>
          <w:numId w:val="8"/>
        </w:numPr>
        <w:tabs>
          <w:tab w:val="left" w:pos="1144"/>
        </w:tabs>
        <w:spacing w:line="360" w:lineRule="auto"/>
        <w:ind w:left="360"/>
        <w:jc w:val="both"/>
        <w:rPr>
          <w:color w:val="282828"/>
        </w:rPr>
      </w:pPr>
      <w:r>
        <w:t xml:space="preserve">compiere tutti gli adempimenti fiscali e amministrativi (anche preliminari) richiesti dalla legge e/o da provvedimenti delle autorità locali, volti a perfezionare le pratiche di locazione dell’Immobile in oggetto, in conformità con quanto prescritto dalla normativa quali a titolo esemplificativo: </w:t>
      </w:r>
    </w:p>
    <w:p w:rsidR="0085532C" w:rsidRPr="0085532C" w:rsidRDefault="00290CA9" w:rsidP="00440748">
      <w:pPr>
        <w:pStyle w:val="Paragrafoelenco"/>
        <w:numPr>
          <w:ilvl w:val="1"/>
          <w:numId w:val="8"/>
        </w:numPr>
        <w:tabs>
          <w:tab w:val="left" w:pos="1144"/>
        </w:tabs>
        <w:spacing w:line="360" w:lineRule="auto"/>
        <w:jc w:val="both"/>
        <w:rPr>
          <w:color w:val="282828"/>
        </w:rPr>
      </w:pPr>
      <w:r>
        <w:t>trasmissione dati alloggiati alla P.S. tramite il portale AlloggiatiWeb;</w:t>
      </w:r>
    </w:p>
    <w:p w:rsidR="0085532C" w:rsidRPr="003B665C" w:rsidRDefault="00702988" w:rsidP="00440748">
      <w:pPr>
        <w:pStyle w:val="Paragrafoelenco"/>
        <w:numPr>
          <w:ilvl w:val="1"/>
          <w:numId w:val="8"/>
        </w:numPr>
        <w:tabs>
          <w:tab w:val="left" w:pos="1144"/>
        </w:tabs>
        <w:spacing w:line="360" w:lineRule="auto"/>
        <w:jc w:val="both"/>
        <w:rPr>
          <w:color w:val="282828"/>
        </w:rPr>
      </w:pPr>
      <w:r>
        <w:t>invio dei dati a fini statistici al portale appositamente predisposto dalla Regione territorialmente competente;</w:t>
      </w:r>
    </w:p>
    <w:p w:rsidR="003B665C" w:rsidRPr="003B665C" w:rsidRDefault="003B665C" w:rsidP="00440748">
      <w:pPr>
        <w:pStyle w:val="Paragrafoelenco"/>
        <w:numPr>
          <w:ilvl w:val="1"/>
          <w:numId w:val="8"/>
        </w:numPr>
        <w:tabs>
          <w:tab w:val="left" w:pos="1144"/>
        </w:tabs>
        <w:spacing w:line="360" w:lineRule="auto"/>
        <w:jc w:val="both"/>
        <w:rPr>
          <w:color w:val="282828"/>
        </w:rPr>
      </w:pPr>
      <w:r>
        <w:t>richiesta del codice identificativo regionale;</w:t>
      </w:r>
    </w:p>
    <w:p w:rsidR="003B665C" w:rsidRPr="0085532C" w:rsidRDefault="003B665C" w:rsidP="00440748">
      <w:pPr>
        <w:pStyle w:val="Paragrafoelenco"/>
        <w:numPr>
          <w:ilvl w:val="1"/>
          <w:numId w:val="8"/>
        </w:numPr>
        <w:tabs>
          <w:tab w:val="left" w:pos="1144"/>
        </w:tabs>
        <w:spacing w:line="360" w:lineRule="auto"/>
        <w:jc w:val="both"/>
        <w:rPr>
          <w:color w:val="282828"/>
        </w:rPr>
      </w:pPr>
      <w:r>
        <w:t>richiesta del codice identificativo nazionale (CIN);</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incasso imposta di soggiorno, compilazione della relativa pratica con dichiarazione e pagamento al Comune; </w:t>
      </w:r>
    </w:p>
    <w:p w:rsidR="0085532C" w:rsidRPr="0085532C" w:rsidRDefault="00D55787" w:rsidP="00440748">
      <w:pPr>
        <w:pStyle w:val="Paragrafoelenco"/>
        <w:numPr>
          <w:ilvl w:val="1"/>
          <w:numId w:val="8"/>
        </w:numPr>
        <w:tabs>
          <w:tab w:val="left" w:pos="1144"/>
        </w:tabs>
        <w:spacing w:line="360" w:lineRule="auto"/>
        <w:jc w:val="both"/>
        <w:rPr>
          <w:color w:val="282828"/>
        </w:rPr>
      </w:pPr>
      <w:r>
        <w:t xml:space="preserve">compilazione ed invio della dichiarazione relativa all’imposta di soggiorno all’Agenzia delle Entrate; </w:t>
      </w:r>
    </w:p>
    <w:p w:rsidR="0085532C" w:rsidRPr="0085532C" w:rsidRDefault="00290CA9" w:rsidP="00440748">
      <w:pPr>
        <w:pStyle w:val="Paragrafoelenco"/>
        <w:numPr>
          <w:ilvl w:val="1"/>
          <w:numId w:val="8"/>
        </w:numPr>
        <w:tabs>
          <w:tab w:val="left" w:pos="1144"/>
        </w:tabs>
        <w:spacing w:line="360" w:lineRule="auto"/>
        <w:jc w:val="both"/>
        <w:rPr>
          <w:color w:val="282828"/>
        </w:rPr>
      </w:pPr>
      <w:r>
        <w:t xml:space="preserve">compilazione della modulistica prevista dagli Enti Locali (comunicazione di inizio attività, richiesta classificazione, comunicazioni periodiche …); </w:t>
      </w:r>
    </w:p>
    <w:p w:rsidR="00D83012" w:rsidRDefault="00290CA9" w:rsidP="00440748">
      <w:pPr>
        <w:pStyle w:val="Paragrafoelenco"/>
        <w:numPr>
          <w:ilvl w:val="1"/>
          <w:numId w:val="8"/>
        </w:numPr>
        <w:tabs>
          <w:tab w:val="left" w:pos="1144"/>
        </w:tabs>
        <w:spacing w:line="360" w:lineRule="auto"/>
        <w:jc w:val="both"/>
        <w:rPr>
          <w:color w:val="282828"/>
        </w:rPr>
      </w:pPr>
      <w:r>
        <w:t xml:space="preserve">registrazione del contratto ove </w:t>
      </w:r>
      <w:r>
        <w:rPr>
          <w:spacing w:val="-2"/>
        </w:rPr>
        <w:t>prevista.</w:t>
      </w:r>
    </w:p>
    <w:p w:rsidR="00D83012" w:rsidRDefault="003B665C" w:rsidP="00440748">
      <w:pPr>
        <w:pStyle w:val="Paragrafoelenco"/>
        <w:numPr>
          <w:ilvl w:val="0"/>
          <w:numId w:val="8"/>
        </w:numPr>
        <w:tabs>
          <w:tab w:val="left" w:pos="1144"/>
        </w:tabs>
        <w:spacing w:line="360" w:lineRule="auto"/>
        <w:ind w:left="360"/>
        <w:jc w:val="both"/>
      </w:pPr>
      <w:r>
        <w:t xml:space="preserve">Controllare gli incassi prima del </w:t>
      </w:r>
      <w:r>
        <w:rPr>
          <w:rFonts w:ascii="Arial" w:hAnsi="Arial"/>
          <w:i/>
        </w:rPr>
        <w:t xml:space="preserve">check-in </w:t>
      </w:r>
      <w:r>
        <w:t>attraverso l’accesso al gestionale completo ovvero comunque alla riscossione dei canoni dovuto dagli Ospiti;</w:t>
      </w:r>
    </w:p>
    <w:p w:rsidR="00D83012" w:rsidRDefault="003B665C" w:rsidP="00440748">
      <w:pPr>
        <w:pStyle w:val="Paragrafoelenco"/>
        <w:numPr>
          <w:ilvl w:val="0"/>
          <w:numId w:val="8"/>
        </w:numPr>
        <w:tabs>
          <w:tab w:val="left" w:pos="1142"/>
          <w:tab w:val="left" w:pos="1144"/>
          <w:tab w:val="left" w:pos="2600"/>
        </w:tabs>
        <w:spacing w:line="360" w:lineRule="auto"/>
        <w:ind w:left="360"/>
        <w:jc w:val="both"/>
      </w:pPr>
      <w:r>
        <w:t>richiedere adeguati depositi cauzionali o garanzie in caso di locazione superiore a giorni 30</w:t>
      </w:r>
      <w:r>
        <w:rPr>
          <w:spacing w:val="-10"/>
        </w:rPr>
        <w:t>;</w:t>
      </w:r>
    </w:p>
    <w:p w:rsidR="00D83012" w:rsidRDefault="003B665C" w:rsidP="00440748">
      <w:pPr>
        <w:pStyle w:val="Paragrafoelenco"/>
        <w:numPr>
          <w:ilvl w:val="0"/>
          <w:numId w:val="8"/>
        </w:numPr>
        <w:tabs>
          <w:tab w:val="left" w:pos="1142"/>
          <w:tab w:val="left" w:pos="1144"/>
        </w:tabs>
        <w:spacing w:before="116" w:line="360" w:lineRule="auto"/>
        <w:ind w:left="360"/>
      </w:pPr>
      <w:r>
        <w:t>richiedere agli Ospiti di rilascio di recensioni sulle piattaforme o siti utilizzati dagli stessi per il perfezionamento del rapporto locatizio;</w:t>
      </w:r>
    </w:p>
    <w:p w:rsidR="00D83012" w:rsidRDefault="003B665C" w:rsidP="00440748">
      <w:pPr>
        <w:pStyle w:val="Paragrafoelenco"/>
        <w:numPr>
          <w:ilvl w:val="0"/>
          <w:numId w:val="8"/>
        </w:numPr>
        <w:tabs>
          <w:tab w:val="left" w:pos="1142"/>
        </w:tabs>
        <w:spacing w:line="360" w:lineRule="auto"/>
        <w:ind w:left="360" w:hanging="358"/>
      </w:pPr>
      <w:r>
        <w:t xml:space="preserve">custodire le chiavi </w:t>
      </w:r>
      <w:r>
        <w:rPr>
          <w:spacing w:val="-2"/>
        </w:rPr>
        <w:t>dell’Immobile;</w:t>
      </w:r>
    </w:p>
    <w:p w:rsidR="00D83012" w:rsidRPr="00440748" w:rsidRDefault="00290CA9" w:rsidP="00440748">
      <w:pPr>
        <w:pStyle w:val="Paragrafoelenco"/>
        <w:numPr>
          <w:ilvl w:val="0"/>
          <w:numId w:val="8"/>
        </w:numPr>
        <w:tabs>
          <w:tab w:val="left" w:pos="1143"/>
          <w:tab w:val="left" w:pos="1145"/>
        </w:tabs>
        <w:spacing w:line="360" w:lineRule="auto"/>
        <w:ind w:left="360"/>
        <w:jc w:val="both"/>
      </w:pPr>
      <w:r>
        <w:t>comunicare tempestivamente al Mandante, dal momento in cui ne viene a conoscenza, la necessità di interventi di manutenzione ordinaria o straordinaria o di modifica dell’Immobile, ritenuti dal Property Manager opportuni o necessari o segnalati dagli Ospiti, trasmettendo il relativo preventivo secondo quanto previsto dall’art. 12;</w:t>
      </w:r>
    </w:p>
    <w:p w:rsidR="00D83012" w:rsidRPr="00440748" w:rsidRDefault="00290CA9" w:rsidP="00440748">
      <w:pPr>
        <w:pStyle w:val="Paragrafoelenco"/>
        <w:numPr>
          <w:ilvl w:val="0"/>
          <w:numId w:val="8"/>
        </w:numPr>
        <w:tabs>
          <w:tab w:val="left" w:pos="1145"/>
        </w:tabs>
        <w:spacing w:line="360" w:lineRule="auto"/>
        <w:ind w:left="360"/>
        <w:jc w:val="both"/>
      </w:pPr>
      <w:r>
        <w:t>compiere, secondo la diligenza del buon padre di famiglia, ogni atto necessario o utile per la corretta gestione del rapporto con gli Ospiti e all’efficiente redditività dell’Immobile in gestione;</w:t>
      </w:r>
    </w:p>
    <w:p w:rsidR="009D029D" w:rsidRPr="00440748" w:rsidRDefault="00290CA9" w:rsidP="00440748">
      <w:pPr>
        <w:pStyle w:val="Paragrafoelenco"/>
        <w:numPr>
          <w:ilvl w:val="0"/>
          <w:numId w:val="8"/>
        </w:numPr>
        <w:tabs>
          <w:tab w:val="left" w:pos="1143"/>
          <w:tab w:val="left" w:pos="1145"/>
        </w:tabs>
        <w:spacing w:before="2" w:line="360" w:lineRule="auto"/>
        <w:ind w:left="357" w:hanging="357"/>
        <w:jc w:val="both"/>
      </w:pPr>
      <w:r>
        <w:t>rimuovere senza indugio, alla cessazione del rapporto, ogni riferimento, informazione, fotografia ed in genere contenuto anche multimediale, relativo all’Immobile, dal proprio sito internet o portale o da ogni annuncio creato su qualsivoglia canale, fatto salvo quanto previsto dall’art. 16 per le Prenotazioni Future.</w:t>
      </w:r>
    </w:p>
    <w:p w:rsidR="00440748" w:rsidRPr="00440748" w:rsidRDefault="009D029D" w:rsidP="00440748">
      <w:pPr>
        <w:pStyle w:val="Corpotesto"/>
        <w:spacing w:before="129" w:line="360" w:lineRule="auto"/>
        <w:jc w:val="both"/>
        <w:rPr>
          <w:color w:val="000009"/>
          <w:spacing w:val="-2"/>
        </w:rPr>
      </w:pPr>
      <w:r>
        <w:rPr>
          <w:color w:val="000009"/>
          <w:spacing w:val="-2"/>
        </w:rPr>
        <w:t>Nel dettaglio</w:t>
      </w:r>
      <w:r>
        <w:rPr>
          <w:b/>
          <w:color w:val="000009"/>
          <w:spacing w:val="-2"/>
        </w:rPr>
        <w:t>, i servizi che il Property Manager si impegna a fornire agli Ospiti</w:t>
      </w:r>
      <w:r>
        <w:rPr>
          <w:color w:val="000009"/>
          <w:spacing w:val="-2"/>
        </w:rPr>
        <w:t xml:space="preserve"> (cosiddetti “servizi accessori alla locazione” sono:</w:t>
      </w:r>
    </w:p>
    <w:p w:rsidR="009D029D" w:rsidRPr="00440748" w:rsidRDefault="009D029D" w:rsidP="00440748">
      <w:pPr>
        <w:pStyle w:val="Paragrafoelenco"/>
        <w:numPr>
          <w:ilvl w:val="0"/>
          <w:numId w:val="27"/>
        </w:numPr>
        <w:tabs>
          <w:tab w:val="left" w:pos="1141"/>
          <w:tab w:val="left" w:pos="1143"/>
        </w:tabs>
        <w:spacing w:line="360" w:lineRule="auto"/>
        <w:ind w:left="357" w:hanging="357"/>
        <w:jc w:val="both"/>
      </w:pPr>
      <w:r>
        <w:t>una scheda informativa relativa alla descrizione dell’Immobile contenente anche indicazioni relative ai servizi di zona (trasporti, supermercati, farmacie, attrazioni turistiche ecc.) ed un eventuale vademecum per l’utilizzo delle apparecchiature elettroniche da consegnare agli Ospiti stessi;</w:t>
      </w:r>
    </w:p>
    <w:p w:rsidR="00B6688B" w:rsidRPr="00440748" w:rsidRDefault="00B6688B" w:rsidP="00440748">
      <w:pPr>
        <w:pStyle w:val="Paragrafoelenco"/>
        <w:numPr>
          <w:ilvl w:val="0"/>
          <w:numId w:val="27"/>
        </w:numPr>
        <w:tabs>
          <w:tab w:val="left" w:pos="1141"/>
          <w:tab w:val="left" w:pos="1143"/>
        </w:tabs>
        <w:spacing w:line="360" w:lineRule="auto"/>
        <w:ind w:left="357" w:hanging="357"/>
        <w:jc w:val="both"/>
      </w:pPr>
      <w:r>
        <w:t>un inventario completo di mobilio, arredi e biancheria da destinare agli Ospiti stessi;</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t>prendere contatto con gli Ospiti per accordi su orario di arrivo e partenza, inviando messaggi mail di benvenuto con le istruzioni per check-in e check-out</w:t>
      </w:r>
    </w:p>
    <w:p w:rsidR="00A01676" w:rsidRPr="00440748" w:rsidRDefault="00A01676" w:rsidP="00440748">
      <w:pPr>
        <w:pStyle w:val="Paragrafoelenco"/>
        <w:numPr>
          <w:ilvl w:val="0"/>
          <w:numId w:val="27"/>
        </w:numPr>
        <w:tabs>
          <w:tab w:val="left" w:pos="1141"/>
          <w:tab w:val="left" w:pos="1143"/>
        </w:tabs>
        <w:spacing w:line="360" w:lineRule="auto"/>
        <w:ind w:left="357" w:hanging="357"/>
        <w:jc w:val="both"/>
      </w:pPr>
      <w:r>
        <w:rPr>
          <w:i/>
        </w:rPr>
        <w:lastRenderedPageBreak/>
        <w:t>check-in</w:t>
      </w:r>
      <w:r>
        <w:t xml:space="preserve"> con accoglienza degli Ospiti presso l’Immobile, descrizione di tutti gli aspetti funzionali e consegna delle chiavi e del vademecum di cui alla lettera a) del presente comma del presente articolo; nonché riscossione dell’importo della imposta di soggiorno con contestuale emissione della relativa ricevuta e acquisizione dei documenti di identità degli alloggiati per la comunicazione in PS;</w:t>
      </w:r>
    </w:p>
    <w:p w:rsidR="009D029D" w:rsidRPr="00440748" w:rsidRDefault="00D7275E" w:rsidP="00440748">
      <w:pPr>
        <w:pStyle w:val="Paragrafoelenco"/>
        <w:numPr>
          <w:ilvl w:val="0"/>
          <w:numId w:val="27"/>
        </w:numPr>
        <w:tabs>
          <w:tab w:val="left" w:pos="1141"/>
          <w:tab w:val="left" w:pos="1143"/>
        </w:tabs>
        <w:spacing w:line="360" w:lineRule="auto"/>
        <w:ind w:left="357" w:hanging="357"/>
        <w:jc w:val="both"/>
      </w:pPr>
      <w:r>
        <w:t>l’assistenza dell’Ospite per tutta la durata del soggiorno per eventuali esigenze o problemi connessi al rapporto locatizio;</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al </w:t>
      </w:r>
      <w:r>
        <w:rPr>
          <w:i/>
        </w:rPr>
        <w:t>check-out</w:t>
      </w:r>
      <w:r>
        <w:t xml:space="preserve"> alla fine del soggiorno, alla verifica dell’Immobile ed al ritiro delle chiavi;</w:t>
      </w:r>
    </w:p>
    <w:p w:rsidR="0058302F" w:rsidRPr="00440748" w:rsidRDefault="00514766" w:rsidP="00440748">
      <w:pPr>
        <w:pStyle w:val="Paragrafoelenco"/>
        <w:numPr>
          <w:ilvl w:val="0"/>
          <w:numId w:val="27"/>
        </w:numPr>
        <w:tabs>
          <w:tab w:val="left" w:pos="1141"/>
          <w:tab w:val="left" w:pos="1143"/>
        </w:tabs>
        <w:spacing w:line="360" w:lineRule="auto"/>
        <w:ind w:left="357" w:hanging="357"/>
        <w:jc w:val="both"/>
      </w:pPr>
      <w:r>
        <w:t xml:space="preserve">la pulizia accurata dell’Immobile ad ogni </w:t>
      </w:r>
      <w:r>
        <w:rPr>
          <w:i/>
        </w:rPr>
        <w:t>check-out</w:t>
      </w:r>
      <w:r>
        <w:t xml:space="preserve"> e pulizie straordinarie periodiche, gestite in via esclusiva dal Property Manager tramite personale o ditte specializzate da esso incaricati;</w:t>
      </w:r>
    </w:p>
    <w:p w:rsidR="00C3124E" w:rsidRDefault="00C3124E" w:rsidP="00440748">
      <w:pPr>
        <w:pStyle w:val="Paragrafoelenco"/>
        <w:numPr>
          <w:ilvl w:val="0"/>
          <w:numId w:val="27"/>
        </w:numPr>
        <w:tabs>
          <w:tab w:val="left" w:pos="1141"/>
          <w:tab w:val="left" w:pos="1143"/>
        </w:tabs>
        <w:spacing w:line="360" w:lineRule="auto"/>
        <w:ind w:left="357" w:hanging="357"/>
        <w:jc w:val="both"/>
      </w:pPr>
      <w:r>
        <w:t xml:space="preserve">la verifica e gestione della biancheria ad ogni </w:t>
      </w:r>
      <w:r>
        <w:rPr>
          <w:i/>
        </w:rPr>
        <w:t>check-out</w:t>
      </w:r>
      <w:r>
        <w:t xml:space="preserve"> ed al relativo lavaggio, incaricando all’uopo lavanderie.</w:t>
      </w:r>
    </w:p>
    <w:p w:rsidR="009E2A40" w:rsidRDefault="009E2A40" w:rsidP="00440748">
      <w:pPr>
        <w:pStyle w:val="Paragrafoelenco"/>
        <w:numPr>
          <w:ilvl w:val="0"/>
          <w:numId w:val="27"/>
        </w:numPr>
        <w:tabs>
          <w:tab w:val="left" w:pos="1141"/>
          <w:tab w:val="left" w:pos="1143"/>
        </w:tabs>
        <w:spacing w:line="360" w:lineRule="auto"/>
        <w:ind w:left="357" w:hanging="357"/>
        <w:jc w:val="both"/>
      </w:pPr>
      <w:r>
        <w:t>Eventuali servizi extra richiesti dagli ospiti quali, a mero titolo esemplificativo, pulizie o cambi di biancheria durante il soggiorno, organizzazione servizi di trasferimento, organizzazione di visite guidate e altre esperienze.</w:t>
      </w:r>
    </w:p>
    <w:p w:rsidR="00D83012" w:rsidRDefault="00D83012" w:rsidP="005F7F60">
      <w:pPr>
        <w:pStyle w:val="Corpotesto"/>
        <w:spacing w:before="155"/>
        <w:rPr>
          <w:rFonts w:ascii="Microsoft Sans Serif"/>
        </w:rPr>
      </w:pPr>
    </w:p>
    <w:p w:rsidR="00D83012" w:rsidRDefault="00290CA9" w:rsidP="005F7F60">
      <w:pPr>
        <w:pStyle w:val="Titolo21"/>
        <w:numPr>
          <w:ilvl w:val="0"/>
          <w:numId w:val="9"/>
        </w:numPr>
        <w:tabs>
          <w:tab w:val="left" w:pos="780"/>
        </w:tabs>
        <w:ind w:left="0" w:hanging="356"/>
      </w:pPr>
      <w:r>
        <w:t xml:space="preserve">Autonomia gestionale e organizzativa del Property </w:t>
      </w:r>
      <w:r>
        <w:rPr>
          <w:spacing w:val="-2"/>
        </w:rPr>
        <w:t>Manager</w:t>
      </w:r>
    </w:p>
    <w:p w:rsidR="00D83012" w:rsidRPr="0023596B" w:rsidRDefault="00290CA9" w:rsidP="005F7F60">
      <w:pPr>
        <w:pStyle w:val="Corpotesto"/>
        <w:spacing w:before="132" w:line="367" w:lineRule="auto"/>
        <w:jc w:val="both"/>
      </w:pPr>
      <w:r>
        <w:t>Il Property Manager si impegna a svolgere i Servizi affidati in piena autonomia gestionale e organizzativa (anche tramite terzi incaricati) e con la diligenza del buon padre di famiglia nel rispetto delle indicazioni di carattere generale fornitegli dal Mandante ed in conformità a quanto previsto nel presente accordo.</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780"/>
        </w:tabs>
        <w:ind w:left="0" w:hanging="356"/>
      </w:pPr>
      <w:r>
        <w:t xml:space="preserve">Rendicontazione e </w:t>
      </w:r>
      <w:r>
        <w:rPr>
          <w:spacing w:val="-2"/>
        </w:rPr>
        <w:t>aggiornamenti</w:t>
      </w:r>
    </w:p>
    <w:p w:rsidR="00D83012" w:rsidRPr="0023596B" w:rsidRDefault="00290CA9" w:rsidP="005F7F60">
      <w:pPr>
        <w:pStyle w:val="Corpotesto"/>
        <w:spacing w:before="132" w:line="364" w:lineRule="auto"/>
        <w:jc w:val="both"/>
      </w:pPr>
      <w:r>
        <w:t>Il Property Manager fornirà al Mandante i dovuti aggiornamenti circa lo stato dei rapporti con i canali di pubblicazione, al fine di permettergli di verificare la situazione delle relative prenotazioni degli Ospiti effettuate mediante uno specifico Canale di Pubblicazione.</w:t>
      </w:r>
    </w:p>
    <w:p w:rsidR="00D83012" w:rsidRPr="0023596B" w:rsidRDefault="00290CA9" w:rsidP="005F7F60">
      <w:pPr>
        <w:pStyle w:val="Corpotesto"/>
        <w:spacing w:before="3" w:line="364" w:lineRule="auto"/>
        <w:jc w:val="both"/>
      </w:pPr>
      <w:r>
        <w:t>Il Property Manager invierà a cadenza mensile, in formato elettronico o cartaceo ove richiesto, un resoconto della attività di alloggio svolta al Mandante, in cui verranno precisati il nome e/o la ragione sociale degli Ospiti che hanno goduto dell’Immobile, le date di inizio e conclusione di ogni singolo periodo di alloggio per ciascun Ospite, l’importo del canone corrisposto dall’Ospite per ogni singolo periodo di locazione, gli importi dei compensi maturati dal Property Manager, le spese sostenute e le commissioni o compensi versati a terzi (ad es: piattaforme online).</w:t>
      </w:r>
    </w:p>
    <w:p w:rsidR="00D83012" w:rsidRDefault="00D83012" w:rsidP="005F7F60">
      <w:pPr>
        <w:pStyle w:val="Corpotesto"/>
        <w:spacing w:before="125"/>
        <w:rPr>
          <w:rFonts w:ascii="Microsoft Sans Serif"/>
        </w:rPr>
      </w:pPr>
    </w:p>
    <w:p w:rsidR="00D83012" w:rsidRDefault="00290CA9" w:rsidP="005F7F60">
      <w:pPr>
        <w:pStyle w:val="Titolo21"/>
        <w:numPr>
          <w:ilvl w:val="0"/>
          <w:numId w:val="9"/>
        </w:numPr>
        <w:tabs>
          <w:tab w:val="left" w:pos="783"/>
        </w:tabs>
        <w:ind w:left="0" w:hanging="359"/>
      </w:pPr>
      <w:r>
        <w:t xml:space="preserve">Disponibilità </w:t>
      </w:r>
      <w:r>
        <w:rPr>
          <w:spacing w:val="-2"/>
        </w:rPr>
        <w:t>dell’Immobile</w:t>
      </w:r>
    </w:p>
    <w:p w:rsidR="00D83012" w:rsidRPr="00A41BA1" w:rsidRDefault="00290CA9" w:rsidP="005F7F60">
      <w:pPr>
        <w:pStyle w:val="Corpotesto"/>
        <w:spacing w:before="132" w:line="364" w:lineRule="auto"/>
        <w:jc w:val="both"/>
      </w:pPr>
      <w:r>
        <w:t>Il Mandante dichiara di essere nella piena e legittima disponibilità materiale e giuridica dell’Immobile e di essere legittimato e/o autorizzato a destinare il medesimo alle locazioni e all’incarico al Property Manager oggetto di Contratto.</w:t>
      </w:r>
    </w:p>
    <w:p w:rsidR="00D83012" w:rsidRPr="00A41BA1" w:rsidRDefault="00290CA9" w:rsidP="005F7F60">
      <w:pPr>
        <w:pStyle w:val="Corpotesto"/>
        <w:jc w:val="both"/>
      </w:pPr>
      <w:r>
        <w:t>A richiesta del Property Manager il Mandante dovrà fornire prova scritta di quanto sopra.</w:t>
      </w:r>
    </w:p>
    <w:p w:rsidR="00D83012" w:rsidRPr="00A41BA1" w:rsidRDefault="00290CA9" w:rsidP="005F7F60">
      <w:pPr>
        <w:pStyle w:val="Corpotesto"/>
        <w:spacing w:before="131" w:line="364" w:lineRule="auto"/>
        <w:jc w:val="both"/>
      </w:pPr>
      <w:r>
        <w:t>Per tutta la durata del presente Contratto il Mandante si impegna a rendere disponibile l’Immobile al fine di consentire al Property Manager di adempiere alle proprie obbligazioni e dar corso alle locazioni.</w:t>
      </w:r>
    </w:p>
    <w:p w:rsidR="00D83012" w:rsidRPr="00A41BA1" w:rsidRDefault="00290CA9" w:rsidP="005F7F60">
      <w:pPr>
        <w:pStyle w:val="Corpotesto"/>
        <w:tabs>
          <w:tab w:val="left" w:pos="3569"/>
        </w:tabs>
        <w:spacing w:before="2" w:line="367" w:lineRule="auto"/>
        <w:jc w:val="both"/>
      </w:pPr>
      <w:r>
        <w:t>Il Mandante consegna al Property Manager, all’atto di sottoscrizione del presente accordo che ne costituisce ricevuta, numero __ copie delle chiavi dell’Immobile e delle relative pertinenze.</w:t>
      </w:r>
    </w:p>
    <w:p w:rsidR="00D83012" w:rsidRPr="00A41BA1" w:rsidRDefault="00290CA9" w:rsidP="005F7F60">
      <w:pPr>
        <w:pStyle w:val="Corpotesto"/>
        <w:tabs>
          <w:tab w:val="left" w:pos="5938"/>
        </w:tabs>
        <w:spacing w:line="364" w:lineRule="auto"/>
        <w:jc w:val="both"/>
      </w:pPr>
      <w:r>
        <w:lastRenderedPageBreak/>
        <w:t>Qualora il Mandante dovesse avere l’esigenza di utilizzare l’Immobile in corso di Contratto avrà l’obbligo di segnalare, con preavviso di almeno 90 giorni al Property Manager tale esigenza anticipatamente per iscritto in modo da consentirgli il blocco delle date in cui dovrà utilizzare l’Immobile (d’ora in avanti le “Date Escluse”), anche attraverso il portale dedicato alle prenotazioni, di cui gli verrà fornito l’accesso.</w:t>
      </w:r>
    </w:p>
    <w:p w:rsidR="00D83012" w:rsidRPr="00A41BA1" w:rsidRDefault="00290CA9" w:rsidP="005F7F60">
      <w:pPr>
        <w:pStyle w:val="Corpotesto"/>
        <w:spacing w:line="247" w:lineRule="exact"/>
        <w:jc w:val="both"/>
      </w:pPr>
      <w:r>
        <w:t>Resta inteso, salvo diverso accordo tra le Parti:</w:t>
      </w:r>
    </w:p>
    <w:p w:rsidR="00D83012" w:rsidRPr="00A41BA1" w:rsidRDefault="00290CA9" w:rsidP="00D97B91">
      <w:pPr>
        <w:pStyle w:val="Paragrafoelenco"/>
        <w:numPr>
          <w:ilvl w:val="0"/>
          <w:numId w:val="17"/>
        </w:numPr>
        <w:tabs>
          <w:tab w:val="left" w:pos="1133"/>
        </w:tabs>
        <w:spacing w:before="129"/>
        <w:jc w:val="both"/>
      </w:pPr>
      <w:r>
        <w:t>che le Date Escluse non potranno superare i 90 giorni per anno solare;</w:t>
      </w:r>
    </w:p>
    <w:p w:rsidR="00D83012" w:rsidRPr="00A41BA1" w:rsidRDefault="00290CA9" w:rsidP="00D97B91">
      <w:pPr>
        <w:pStyle w:val="Paragrafoelenco"/>
        <w:numPr>
          <w:ilvl w:val="0"/>
          <w:numId w:val="17"/>
        </w:numPr>
        <w:tabs>
          <w:tab w:val="left" w:pos="1133"/>
        </w:tabs>
        <w:spacing w:before="130" w:line="367" w:lineRule="auto"/>
        <w:jc w:val="both"/>
      </w:pPr>
      <w:r>
        <w:t>che il Property Manager si impegna a non ricevere Prenotazioni, ovvero concludere contratti di locazione che implichino l’utilizzazione dell’Immobile nelle Date Escluse;</w:t>
      </w:r>
    </w:p>
    <w:p w:rsidR="00D83012" w:rsidRPr="00A41BA1" w:rsidRDefault="00290CA9" w:rsidP="00D97B91">
      <w:pPr>
        <w:pStyle w:val="Paragrafoelenco"/>
        <w:numPr>
          <w:ilvl w:val="0"/>
          <w:numId w:val="17"/>
        </w:numPr>
        <w:tabs>
          <w:tab w:val="left" w:pos="1133"/>
        </w:tabs>
        <w:spacing w:line="364" w:lineRule="auto"/>
        <w:jc w:val="both"/>
      </w:pPr>
      <w:r>
        <w:t>che il Mandante non potrà indicare come Date Escluse nessuna data per la quale siano già state ricevute Prenotazioni oppure siano stati conclusi contratti di locazione da parte del Property Manager, sia di breve che di media durata;</w:t>
      </w:r>
    </w:p>
    <w:p w:rsidR="00D83012" w:rsidRPr="00A41BA1" w:rsidRDefault="00290CA9" w:rsidP="00D97B91">
      <w:pPr>
        <w:pStyle w:val="Paragrafoelenco"/>
        <w:numPr>
          <w:ilvl w:val="0"/>
          <w:numId w:val="17"/>
        </w:numPr>
        <w:tabs>
          <w:tab w:val="left" w:pos="1133"/>
        </w:tabs>
        <w:spacing w:before="1" w:line="364" w:lineRule="auto"/>
        <w:jc w:val="both"/>
      </w:pPr>
      <w:r>
        <w:t xml:space="preserve">che il Property Manager opererà nel rispetto dei limiti eventualmente previsti dalla normativa nazionale e locale applicabile alla tipologia di attività ricettiva prescelta dal Mandante.</w:t>
      </w:r>
    </w:p>
    <w:p w:rsidR="00D83012" w:rsidRDefault="00D83012" w:rsidP="005F7F60">
      <w:pPr>
        <w:pStyle w:val="Corpotesto"/>
        <w:spacing w:before="127"/>
        <w:rPr>
          <w:rFonts w:ascii="Microsoft Sans Serif"/>
        </w:rPr>
      </w:pPr>
    </w:p>
    <w:p w:rsidR="00D83012" w:rsidRDefault="00290CA9" w:rsidP="005F7F60">
      <w:pPr>
        <w:pStyle w:val="Titolo21"/>
        <w:numPr>
          <w:ilvl w:val="0"/>
          <w:numId w:val="9"/>
        </w:numPr>
        <w:tabs>
          <w:tab w:val="left" w:pos="782"/>
        </w:tabs>
        <w:ind w:left="0" w:hanging="358"/>
        <w:jc w:val="both"/>
      </w:pPr>
      <w:r>
        <w:t xml:space="preserve">Gestione del rapporto locatizio e delle </w:t>
      </w:r>
      <w:r>
        <w:rPr>
          <w:spacing w:val="-2"/>
        </w:rPr>
        <w:t>prenotazioni</w:t>
      </w:r>
    </w:p>
    <w:p w:rsidR="00D83012" w:rsidRPr="00A41BA1" w:rsidRDefault="00290CA9" w:rsidP="00A41BA1">
      <w:pPr>
        <w:pStyle w:val="Corpotesto"/>
        <w:spacing w:before="130" w:line="360" w:lineRule="auto"/>
        <w:jc w:val="both"/>
      </w:pPr>
      <w:r>
        <w:t xml:space="preserve">In conformità all’incarico ricevuto, il Property Manager avrà facoltà di locare l’Immobile sia per periodi inferiori al mese che per periodi superiori ma, in ogni caso, </w:t>
      </w:r>
      <w:r>
        <w:rPr>
          <w:b/>
        </w:rPr>
        <w:t>inferiori all’anno solare</w:t>
      </w:r>
      <w:r>
        <w:t xml:space="preserve"> (salvo diverso accordo tra le Parti), e comunque inferiori alla durata massima stabilita dalla normativa vigente in materia di locazione, nazionale e locale, applicabile.</w:t>
      </w:r>
    </w:p>
    <w:p w:rsidR="00D83012" w:rsidRPr="00A41BA1" w:rsidRDefault="00484352" w:rsidP="00A41BA1">
      <w:pPr>
        <w:pStyle w:val="Corpotesto"/>
        <w:spacing w:line="360" w:lineRule="auto"/>
        <w:jc w:val="both"/>
        <w:rPr>
          <w:b/>
        </w:rPr>
      </w:pPr>
      <w:r>
        <w:t xml:space="preserve">Per tutte le locazioni, il Property Manager dovrà far sottoscrivere all’Ospite un </w:t>
      </w:r>
      <w:r>
        <w:rPr>
          <w:b/>
        </w:rPr>
        <w:t>contratto di locazione in forma scritta.</w:t>
      </w:r>
    </w:p>
    <w:p w:rsidR="00D83012" w:rsidRPr="00A41BA1" w:rsidRDefault="00290CA9" w:rsidP="00A41BA1">
      <w:pPr>
        <w:pStyle w:val="Corpotesto"/>
        <w:spacing w:line="360" w:lineRule="auto"/>
        <w:jc w:val="both"/>
      </w:pPr>
      <w:r>
        <w:t xml:space="preserve">L’importo del canone per ciascuna locazione varierà, oltre che in base alla stagionalità, e/o in base al numero degli occupanti, anche in funzione della durata della locazione essendo espressamente convenuto che, per quanto concerne le locazioni di medio termine (ovvero superiori a 30 giorni), il canone viene pattuito sulla base di un forfait settimanale o mensile, mentre per quelle di breve termine (ovvero inferiori a 30 giorni) in base alla tariffa giornaliera da applicarsi per i giorni di effettiva locazione dell’Immobile, il tutto come analiticamente dettagliato nella </w:t>
      </w:r>
      <w:r>
        <w:rPr>
          <w:b/>
        </w:rPr>
        <w:t>Tabella allegata</w:t>
      </w:r>
      <w:r>
        <w:t xml:space="preserve"> (“allegato e” – d’ora in avanti “Tabella”), la quale, siglata dalle Parti, diviene parte integrante ed essenziale del presente Contratto.</w:t>
      </w:r>
    </w:p>
    <w:p w:rsidR="00D83012" w:rsidRDefault="00290CA9" w:rsidP="00A41BA1">
      <w:pPr>
        <w:pStyle w:val="Corpotesto"/>
        <w:spacing w:line="360" w:lineRule="auto"/>
        <w:jc w:val="both"/>
      </w:pPr>
      <w:r>
        <w:t xml:space="preserve">Le somme e le percentuali di cui alla Tabella, per quanto riguarda la determinazione dei canoni, </w:t>
      </w:r>
      <w:bookmarkStart w:id="6" w:name="Le_somme_e_le_percentuali_di_cui_alla_Ta"/>
      <w:bookmarkEnd w:id="6"/>
      <w:r>
        <w:t xml:space="preserve">indicano gli </w:t>
      </w:r>
      <w:r>
        <w:rPr>
          <w:b/>
        </w:rPr>
        <w:t>importi minimi</w:t>
      </w:r>
      <w:r>
        <w:t xml:space="preserve"> da richiedere agli Ospiti (che pertanto potranno variare solo in aumento a discrezione del Property Manager) e potranno comunque essere modificati dalle Parti in corso di rapporto in forma scritta.</w:t>
      </w:r>
    </w:p>
    <w:p w:rsidR="00D83012" w:rsidRDefault="00290CA9" w:rsidP="00A41BA1">
      <w:pPr>
        <w:pStyle w:val="Corpotesto"/>
        <w:spacing w:line="360" w:lineRule="auto"/>
        <w:jc w:val="both"/>
      </w:pPr>
      <w:r>
        <w:t xml:space="preserve">Per le locazioni a breve termine, il canone indicato nella Tabella è comprensivo del rimborso delle </w:t>
      </w:r>
      <w:bookmarkStart w:id="7" w:name="Per_le_locazioni_a_breve_termine,_il_can"/>
      <w:bookmarkEnd w:id="7"/>
      <w:r>
        <w:t>spese condominiali ordinarie, della Tassa Rifiuti e delle Utenze (elettricità, gas, internet, ecc.) dell’Immobile oltre a qualsiasi altra spesa / imposta / tassa non espressamente indicata nel presente Contratto.</w:t>
      </w:r>
    </w:p>
    <w:p w:rsidR="007E0E84" w:rsidRDefault="00290CA9" w:rsidP="00A41BA1">
      <w:pPr>
        <w:pStyle w:val="Corpotesto"/>
        <w:spacing w:line="360" w:lineRule="auto"/>
        <w:jc w:val="both"/>
      </w:pPr>
      <w:r>
        <w:t xml:space="preserve">Per le locazioni a breve termine, inoltre, i corrispettivi ricevuti dal Property Manager a titolo di canone di locazione saranno versati, senza maggiorazione di interessi, dal Property Manager al Mandante mensilmente, secondo quanto previsto dagli artt. 9 e 10, al netto delle eventuali ritenute di legge, ove previste dalla normativa applicabile al Mandante.</w:t>
      </w:r>
      <w:bookmarkStart w:id="8" w:name="Per_le_locazioni_a_breve_termine,_inoltr"/>
      <w:bookmarkEnd w:id="8"/>
    </w:p>
    <w:p w:rsidR="006E6D0F" w:rsidRDefault="007E0E84" w:rsidP="00A41BA1">
      <w:pPr>
        <w:pStyle w:val="Corpotesto"/>
        <w:spacing w:line="360" w:lineRule="auto"/>
        <w:jc w:val="both"/>
      </w:pPr>
      <w:r>
        <w:rPr>
          <w:b/>
        </w:rPr>
        <w:t>I compensi dovuti dagli Ospiti al Property Manager</w:t>
      </w:r>
      <w:r>
        <w:t xml:space="preserve"> per i servizi accessori alla locazione saranno </w:t>
      </w:r>
      <w:r>
        <w:lastRenderedPageBreak/>
        <w:t xml:space="preserve">evidenziati nei contratti di locazione. </w:t>
      </w:r>
    </w:p>
    <w:p w:rsidR="00D83012" w:rsidRDefault="00AE7B2B" w:rsidP="00A41BA1">
      <w:pPr>
        <w:pStyle w:val="Corpotesto"/>
        <w:spacing w:line="360" w:lineRule="auto"/>
        <w:jc w:val="both"/>
      </w:pPr>
      <w:r>
        <w:t>Le spese di manutenzione e riparazione dell’Immobile, sia ordinarie sia straordinarie, sono a carico del Mandante e sono regolate dal successivo art. 12.</w:t>
      </w:r>
    </w:p>
    <w:p w:rsidR="00D83012" w:rsidRDefault="00290CA9" w:rsidP="00A41BA1">
      <w:pPr>
        <w:pStyle w:val="Corpotesto"/>
        <w:spacing w:line="360" w:lineRule="auto"/>
        <w:jc w:val="both"/>
      </w:pPr>
      <w:r>
        <w:t xml:space="preserve">Il Property Manager gestirà la contabilità inerente i pagamenti dei canoni di locazione e l’eventuale predisposizione ed emissione, in nome e per conto del Mandante, dei necessari documenti </w:t>
      </w:r>
      <w:bookmarkStart w:id="9" w:name="Il_Property_Manager_gestirà_la_contabili"/>
      <w:bookmarkEnd w:id="9"/>
      <w:r>
        <w:t xml:space="preserve">contabili e fiscali, ove richiesti dalla normativa vigente. </w:t>
      </w:r>
    </w:p>
    <w:p w:rsidR="00710A8B" w:rsidRDefault="00710A8B" w:rsidP="00A41BA1">
      <w:pPr>
        <w:pStyle w:val="Corpotesto"/>
        <w:spacing w:line="360" w:lineRule="auto"/>
        <w:jc w:val="both"/>
      </w:pPr>
      <w:r>
        <w:t xml:space="preserve">Nel dettaglio, </w:t>
      </w:r>
      <w:r>
        <w:rPr>
          <w:b/>
        </w:rPr>
        <w:t>i documenti contabili e fiscali</w:t>
      </w:r>
      <w:r>
        <w:t xml:space="preserve"> che saranno emessi dal Property Manager sono: </w:t>
      </w:r>
    </w:p>
    <w:p w:rsidR="00710A8B" w:rsidRDefault="00710A8B" w:rsidP="00A41BA1">
      <w:pPr>
        <w:pStyle w:val="Corpotesto"/>
        <w:numPr>
          <w:ilvl w:val="0"/>
          <w:numId w:val="28"/>
        </w:numPr>
        <w:spacing w:line="360" w:lineRule="auto"/>
        <w:jc w:val="both"/>
      </w:pPr>
      <w:r>
        <w:t xml:space="preserve">Fattura del Mandante all’Ospite per ogni prenotazione, emessa dal Property Manager in nome e per conto del Mandante secondo il regime IVA applicabile ai canoni, che il Mandante comunica per iscritto al Property Manager prima dell’avvio delle locazioni. L’importo di tale fattura è pari al canone di spettanza del Mandante al lordo delle spese dallo stesso sostenute;</w:t>
      </w:r>
    </w:p>
    <w:p w:rsidR="00710A8B" w:rsidRDefault="00710A8B" w:rsidP="00A41BA1">
      <w:pPr>
        <w:pStyle w:val="Corpotesto"/>
        <w:numPr>
          <w:ilvl w:val="0"/>
          <w:numId w:val="28"/>
        </w:numPr>
        <w:spacing w:line="360" w:lineRule="auto"/>
        <w:jc w:val="both"/>
      </w:pPr>
      <w:r>
        <w:t>Fattura del Property Manager all’Ospite per i servizi forniti direttamente a quest’ultimo (servizi elencati nel presente contratto e che saranno oggetto di specifico contratto con l’Ospite)</w:t>
      </w:r>
    </w:p>
    <w:p w:rsidR="00D83012" w:rsidRDefault="00D83012" w:rsidP="005F7F60">
      <w:pPr>
        <w:pStyle w:val="Corpotesto"/>
        <w:spacing w:before="8"/>
      </w:pPr>
    </w:p>
    <w:p w:rsidR="00D83012" w:rsidRDefault="00290CA9" w:rsidP="005F7F60">
      <w:pPr>
        <w:pStyle w:val="Titolo21"/>
        <w:numPr>
          <w:ilvl w:val="0"/>
          <w:numId w:val="9"/>
        </w:numPr>
        <w:tabs>
          <w:tab w:val="left" w:pos="782"/>
        </w:tabs>
        <w:spacing w:before="1"/>
        <w:ind w:left="0" w:hanging="358"/>
      </w:pPr>
      <w:r>
        <w:t xml:space="preserve">Contabilità dell’Immobile, Adempimenti Fiscali e </w:t>
      </w:r>
      <w:r>
        <w:rPr>
          <w:spacing w:val="-2"/>
        </w:rPr>
        <w:t>Registrazione</w:t>
      </w:r>
    </w:p>
    <w:p w:rsidR="00D51ADE" w:rsidRDefault="00290CA9" w:rsidP="005F7F60">
      <w:pPr>
        <w:pStyle w:val="Corpotesto"/>
        <w:spacing w:before="128" w:line="360" w:lineRule="auto"/>
        <w:ind w:hanging="1"/>
        <w:jc w:val="both"/>
      </w:pPr>
      <w:bookmarkStart w:id="10" w:name="7._Contabilità_dell’Immobile,_Adempiment"/>
      <w:bookmarkEnd w:id="10"/>
      <w:r>
        <w:t xml:space="preserve">Il Mandante conferisce procura al Property Manager in modo tale che il PM adempia, in nome e per conto del proprietario, agli adempimenti connessi: </w:t>
      </w:r>
    </w:p>
    <w:p w:rsidR="00D51ADE" w:rsidRDefault="00290CA9" w:rsidP="00D51ADE">
      <w:pPr>
        <w:pStyle w:val="Corpotesto"/>
        <w:numPr>
          <w:ilvl w:val="0"/>
          <w:numId w:val="29"/>
        </w:numPr>
        <w:spacing w:before="128" w:line="360" w:lineRule="auto"/>
        <w:jc w:val="both"/>
      </w:pPr>
      <w:r>
        <w:t xml:space="preserve">alla registrazione iniziale </w:t>
      </w:r>
      <w:bookmarkStart w:id="11" w:name="Il_Mandante_delega_al_Property_Manager_g"/>
      <w:bookmarkEnd w:id="11"/>
      <w:r>
        <w:t>dell’unità immobiliare presso gli Enti competenti;</w:t>
      </w:r>
    </w:p>
    <w:p w:rsidR="00D51ADE" w:rsidRDefault="00D51ADE" w:rsidP="00D51ADE">
      <w:pPr>
        <w:pStyle w:val="Corpotesto"/>
        <w:numPr>
          <w:ilvl w:val="0"/>
          <w:numId w:val="29"/>
        </w:numPr>
        <w:spacing w:before="128" w:line="360" w:lineRule="auto"/>
        <w:jc w:val="both"/>
      </w:pPr>
      <w:r>
        <w:t>alla richiesta e all’ottenimento del codice identificativo regionale e del codice identificativo nazionale (CIN);</w:t>
      </w:r>
    </w:p>
    <w:p w:rsidR="00D51ADE" w:rsidRDefault="00D51ADE" w:rsidP="00D51ADE">
      <w:pPr>
        <w:pStyle w:val="Corpotesto"/>
        <w:numPr>
          <w:ilvl w:val="0"/>
          <w:numId w:val="29"/>
        </w:numPr>
        <w:spacing w:before="128" w:line="360" w:lineRule="auto"/>
        <w:jc w:val="both"/>
      </w:pPr>
      <w:r>
        <w:t>alla comunicazione (quando previsto dalla normativa) dei dati degli Ospiti e delle persone che questi dichiarano a loro volta di ospitare sia alla competente Questura mediante il portale AlloggiatiWeb sia agli enti che curano la raccolta dei dati per fini statistici;</w:t>
      </w:r>
    </w:p>
    <w:p w:rsidR="00D51ADE" w:rsidRDefault="00D51ADE" w:rsidP="00D51ADE">
      <w:pPr>
        <w:pStyle w:val="Corpotesto"/>
        <w:numPr>
          <w:ilvl w:val="0"/>
          <w:numId w:val="29"/>
        </w:numPr>
        <w:spacing w:before="128" w:line="360" w:lineRule="auto"/>
        <w:jc w:val="both"/>
      </w:pPr>
      <w:r>
        <w:t>agli adempimenti relativi all’imposta di soggiorno (sia comunali che a livello di Agenzia delle Entrate);</w:t>
      </w:r>
    </w:p>
    <w:p w:rsidR="00D51ADE" w:rsidRDefault="00D51ADE" w:rsidP="00D51ADE">
      <w:pPr>
        <w:pStyle w:val="Corpotesto"/>
        <w:spacing w:before="128" w:line="360" w:lineRule="auto"/>
        <w:jc w:val="both"/>
      </w:pPr>
      <w:r>
        <w:t xml:space="preserve">Oltre che di tutti i dati richiesti dalle pubbliche autorità preposte in applicazione e conformità della Legge e delle altre disposizioni normative previste per lo svolgimento dell’attività locatizia. </w:t>
      </w:r>
    </w:p>
    <w:p w:rsidR="00D83012" w:rsidRPr="00397846" w:rsidRDefault="00290CA9" w:rsidP="00D51ADE">
      <w:pPr>
        <w:pStyle w:val="Corpotesto"/>
        <w:spacing w:before="128" w:line="360" w:lineRule="auto"/>
        <w:jc w:val="both"/>
        <w:rPr/>
      </w:pPr>
      <w:r>
        <w:t xml:space="preserve">Il Property Manager conserverà, se del caso anche nell’interesse del Mandante, copia della </w:t>
      </w:r>
      <w:bookmarkStart w:id="12" w:name="Il_Property_Manager_conserverà,_se_del_c"/>
      <w:bookmarkEnd w:id="12"/>
      <w:r>
        <w:t xml:space="preserve">documentazione contrattuale e della documentazione tecnico – manutentiva relativa al rapporto con ciascun Ospite, </w:t>
      </w:r>
      <w:r w:rsidR="00397846" w:rsidRPr="00397846">
        <w:rPr/>
        <w:t>per il tempo necessario ad adempiere agli obblighi di legge, ivi compresi quelli fiscali e contabili.</w:t>
      </w:r>
    </w:p>
    <w:p w:rsidR="00D83012" w:rsidRDefault="00290CA9" w:rsidP="005F7F60">
      <w:pPr>
        <w:pStyle w:val="Corpotesto"/>
        <w:spacing w:line="360" w:lineRule="auto"/>
        <w:ind w:hanging="1"/>
        <w:jc w:val="both"/>
      </w:pPr>
      <w:bookmarkStart w:id="13" w:name="Il_Property_Manager_conserverà_inoltre_c"/>
      <w:bookmarkEnd w:id="13"/>
      <w:r>
        <w:t>Il Property Manager conserverà inoltre copia della documentazione relativa ai rapporti contrattuali aventi ad oggetto l’esecuzione dei Servizi prestati dal Property Manager al Mandante per effetto del presente Contratto, se del caso anche mediante archivi informatici per la durata prevista dalla legge.</w:t>
      </w:r>
    </w:p>
    <w:p w:rsidR="00D83012" w:rsidRDefault="00290CA9" w:rsidP="005F7F60">
      <w:pPr>
        <w:pStyle w:val="Corpotesto"/>
        <w:spacing w:line="362" w:lineRule="auto"/>
        <w:jc w:val="both"/>
      </w:pPr>
      <w:bookmarkStart w:id="14" w:name="Il_Property_Manager,_nei_casi_previsti_d"/>
      <w:bookmarkEnd w:id="14"/>
      <w:r>
        <w:t>Il Property Manager, nei casi previsti dalla Legge, dovrà provvedere alla registrazione dei contratti di locazione il cui costo dovrà essere rimborsato dal Mandante.</w:t>
      </w:r>
    </w:p>
    <w:p w:rsidR="00D83012" w:rsidRDefault="00065AE8" w:rsidP="005F7F60">
      <w:pPr>
        <w:pStyle w:val="Corpotesto"/>
        <w:spacing w:line="360" w:lineRule="auto"/>
        <w:jc w:val="both"/>
      </w:pPr>
      <w:bookmarkStart w:id="15" w:name="Il_Mandante_si_obbliga_a_fornire_al_Prop"/>
      <w:bookmarkEnd w:id="15"/>
      <w:r>
        <w:t xml:space="preserve">Il Mandante, con il presente contratto, </w:t>
      </w:r>
      <w:r>
        <w:rPr>
          <w:b/>
        </w:rPr>
        <w:t>conferisce procura al Property Manager</w:t>
      </w:r>
      <w:r>
        <w:t xml:space="preserve"> espressamente ai fini della registrazione dei contratti e per gli adempimenti obbligatori.</w:t>
      </w:r>
    </w:p>
    <w:p w:rsidR="00D83012" w:rsidRDefault="00290CA9" w:rsidP="005F7F60">
      <w:pPr>
        <w:pStyle w:val="Corpotesto"/>
        <w:spacing w:line="252" w:lineRule="exact"/>
        <w:jc w:val="both"/>
      </w:pPr>
      <w:bookmarkStart w:id="16" w:name="Il_Mandante,_per_le_locazioni_di_durata_"/>
      <w:bookmarkEnd w:id="16"/>
      <w:r>
        <w:t xml:space="preserve">Il Mandante, in quanto società esercente attività d’impresa, dichiara di non poter accedere al regime della cedolare secca, riservato alle persone fisiche che non agiscono nell’esercizio di attività d’impresa. I canoni derivanti dalle locazioni concorrono alla formazione del reddito d’impresa del Mandante, che provvede in proprio, anche tramite il proprio consulente fiscale, ai relativi adempimenti fiscali, contabili e dichiarativi. Il Mandante comunica per iscritto al Property Manager il regime IVA applicabile ai canoni e ogni sua successiva variazione.</w:t>
      </w:r>
    </w:p>
    <w:p w:rsidR="00D83012" w:rsidRDefault="00D83012" w:rsidP="005F7F60">
      <w:pPr>
        <w:pStyle w:val="Corpotesto"/>
        <w:spacing w:before="92"/>
      </w:pPr>
    </w:p>
    <w:p w:rsidR="00D83012" w:rsidRDefault="00290CA9" w:rsidP="005F7F60">
      <w:pPr>
        <w:pStyle w:val="Titolo21"/>
        <w:numPr>
          <w:ilvl w:val="0"/>
          <w:numId w:val="9"/>
        </w:numPr>
        <w:tabs>
          <w:tab w:val="left" w:pos="782"/>
        </w:tabs>
        <w:spacing w:before="1"/>
        <w:ind w:left="0" w:hanging="358"/>
      </w:pPr>
      <w:bookmarkStart w:id="21" w:name="8._Facoltà_di_Sub-Delega"/>
      <w:bookmarkEnd w:id="21"/>
      <w:r>
        <w:t>Facoltà di Sub-</w:t>
      </w:r>
      <w:r>
        <w:rPr>
          <w:spacing w:val="-2"/>
        </w:rPr>
        <w:t>Delega</w:t>
      </w:r>
    </w:p>
    <w:p w:rsidR="00D83012" w:rsidRDefault="00290CA9" w:rsidP="005F7F60">
      <w:pPr>
        <w:pStyle w:val="Corpotesto"/>
        <w:spacing w:before="127" w:line="360" w:lineRule="auto"/>
        <w:jc w:val="both"/>
      </w:pPr>
      <w:r>
        <w:t>Il Mandante autorizza espressamente il Property Manager a sub-delegare a soggetti terzi – ognuno per quanto di competenza – le attività tecniche, operative, fiscali e contabili oggetto del presente contratto, con costi e responsabilità a carico del Property Manager, fatta eccezione per i costi che il presente Contratto pone a carico del Mandante (tra cui servizi di pulizia, biancheria e lavanderia, commissioni delle piattaforme di prenotazione, manutenzioni e Interventi in Loco), regolati dagli artt. 10, 12 e 13.</w:t>
      </w:r>
    </w:p>
    <w:p w:rsidR="00D83012" w:rsidRDefault="00D83012" w:rsidP="005F7F60">
      <w:pPr>
        <w:pStyle w:val="Corpotesto"/>
        <w:spacing w:before="124"/>
      </w:pPr>
    </w:p>
    <w:p w:rsidR="00D83012" w:rsidRDefault="006A5A89" w:rsidP="009352F4">
      <w:pPr>
        <w:pStyle w:val="Titolo21"/>
        <w:numPr>
          <w:ilvl w:val="0"/>
          <w:numId w:val="9"/>
        </w:numPr>
        <w:tabs>
          <w:tab w:val="left" w:pos="782"/>
        </w:tabs>
        <w:spacing w:line="360" w:lineRule="auto"/>
        <w:ind w:left="0" w:hanging="358"/>
      </w:pPr>
      <w:bookmarkStart w:id="22" w:name="9._Incasso_dei_canoni_e_rimborsi_spese."/>
      <w:bookmarkEnd w:id="22"/>
      <w:r>
        <w:t xml:space="preserve">Mandato all’incasso e rimborsi </w:t>
      </w:r>
      <w:r>
        <w:rPr>
          <w:spacing w:val="-2"/>
        </w:rPr>
        <w:t>spese</w:t>
      </w:r>
    </w:p>
    <w:p w:rsidR="006A5A89" w:rsidRDefault="00290CA9" w:rsidP="009352F4">
      <w:pPr>
        <w:pStyle w:val="Corpotesto"/>
        <w:spacing w:before="1" w:line="360" w:lineRule="auto"/>
        <w:jc w:val="both"/>
      </w:pPr>
      <w:bookmarkStart w:id="23" w:name="LOCAZIONI_DI_BREVE_TERMINE"/>
      <w:bookmarkStart w:id="24" w:name="Il_Mandante_autorizza_il_Property_Manage"/>
      <w:bookmarkEnd w:id="23"/>
      <w:bookmarkEnd w:id="24"/>
      <w:r>
        <w:t xml:space="preserve">Il Mandante autorizza il Property Manager ad </w:t>
      </w:r>
      <w:r>
        <w:rPr>
          <w:b/>
        </w:rPr>
        <w:t>incassare in suo nome e per suo conto</w:t>
      </w:r>
      <w:r>
        <w:t xml:space="preserve"> i canoni locativi relativi ai contratti di breve termine stipulati in forza del presente Contratto nonché ad incassare e, al termine del rapporto, restituire i relativi depositi cauzionali previa verifica dei locali. </w:t>
      </w:r>
      <w:bookmarkStart w:id="25" w:name="Entro_il_________giorno_di_ogni_mese_sol"/>
      <w:bookmarkEnd w:id="25"/>
      <w:r>
        <w:t>Per espressa pattuizione fra le parti, il mandato all’incasso è gratuito.</w:t>
      </w:r>
    </w:p>
    <w:p w:rsidR="00D83012" w:rsidRDefault="00290CA9" w:rsidP="00EA560A">
      <w:pPr>
        <w:pStyle w:val="Corpotesto"/>
        <w:tabs>
          <w:tab w:val="left" w:pos="2108"/>
        </w:tabs>
        <w:spacing w:before="127" w:line="360" w:lineRule="auto"/>
        <w:jc w:val="both"/>
      </w:pPr>
      <w:r>
        <w:rPr>
          <w:b/>
        </w:rPr>
        <w:t>Entro il giorno 28 di ogni mese</w:t>
      </w:r>
      <w:r>
        <w:t xml:space="preserve"> solare, il Property Manager verserà al Mandante le somme a lui spettanti per l’effettivo periodo di occupazione maturato nel mese solare precedente, determinate ai sensi del successivo art. 10, ossia il ricavo dei soggiorni dedotti il compenso del Property Manager, tutti i costi ordinari e straordinari a carico del Mandante e le eventuali ritenute di legge.</w:t>
      </w:r>
    </w:p>
    <w:p w:rsidR="00D83012" w:rsidRPr="005E1636" w:rsidRDefault="00290CA9" w:rsidP="00EA560A">
      <w:pPr>
        <w:pStyle w:val="Corpotesto"/>
        <w:tabs>
          <w:tab w:val="left" w:pos="6000"/>
        </w:tabs>
        <w:spacing w:before="1" w:line="360" w:lineRule="auto"/>
        <w:jc w:val="both"/>
      </w:pPr>
      <w:bookmarkStart w:id="26" w:name="Detti_pagamenti_saranno_accreditati_a_fa"/>
      <w:bookmarkEnd w:id="26"/>
      <w:r>
        <w:t xml:space="preserve">Detti pagamenti saranno accreditati a favore del Mandante mediante bonifico bancario sul c/c intestato al Mandante al seguente IBAN: _______________________________</w:t>
      </w:r>
    </w:p>
    <w:p w:rsidR="00D83012" w:rsidRDefault="00290CA9" w:rsidP="00EA560A">
      <w:pPr>
        <w:pStyle w:val="Corpotesto"/>
        <w:spacing w:before="1" w:line="360" w:lineRule="auto"/>
        <w:jc w:val="both"/>
      </w:pPr>
      <w:r>
        <w:t>I costi sostenuti per conto del Mandante sono dedotti dalle somme a lui spettanti o, in mancanza di capienza, richiesti a rimborso, sempre a cadenza mensile e verso presentazione del relativo giustificativo. Eventuali contestazioni del Mandante in merito alle spese sostenute dovranno pervenire, per iscritto, al Property Manager entro e non oltre il termine di 30 giorni dalla presentazione dei giustificativi.</w:t>
      </w:r>
    </w:p>
    <w:p w:rsidR="00EA560A" w:rsidRPr="005E1636" w:rsidRDefault="00EA560A" w:rsidP="00EA560A">
      <w:pPr>
        <w:pStyle w:val="Corpotesto"/>
        <w:spacing w:before="1" w:line="360" w:lineRule="auto"/>
        <w:jc w:val="both"/>
      </w:pPr>
    </w:p>
    <w:p w:rsidR="00D83012" w:rsidRDefault="00290CA9" w:rsidP="009352F4">
      <w:pPr>
        <w:pStyle w:val="Titolo21"/>
        <w:numPr>
          <w:ilvl w:val="0"/>
          <w:numId w:val="9"/>
        </w:numPr>
        <w:tabs>
          <w:tab w:val="left" w:pos="835"/>
        </w:tabs>
        <w:spacing w:line="360" w:lineRule="auto"/>
        <w:ind w:left="0" w:hanging="411"/>
      </w:pPr>
      <w:bookmarkStart w:id="27" w:name="LOCAZIONE_DI_MEDIO_TERMINE"/>
      <w:bookmarkStart w:id="28" w:name="10._Compenso_del_Property_Manager"/>
      <w:bookmarkEnd w:id="27"/>
      <w:bookmarkEnd w:id="28"/>
      <w:r>
        <w:t xml:space="preserve">Compenso del Property </w:t>
      </w:r>
      <w:r>
        <w:rPr>
          <w:spacing w:val="-2"/>
        </w:rPr>
        <w:t>Manager</w:t>
      </w:r>
    </w:p>
    <w:p w:rsidR="00D83012" w:rsidRDefault="00EA560A" w:rsidP="009352F4">
      <w:pPr>
        <w:pStyle w:val="Corpotesto"/>
        <w:spacing w:before="1" w:line="360" w:lineRule="auto"/>
        <w:ind w:hanging="1"/>
        <w:jc w:val="both"/>
      </w:pPr>
      <w:r>
        <w:t>E’ espressamente pattuito fra le parti che il Mandante riconoscerà al Property Manager un compenso per le pratiche iniziali sia burocratiche sia pubblicitarie pari ad euro ______.</w:t>
      </w:r>
    </w:p>
    <w:p w:rsidR="00D13BE0" w:rsidRDefault="00991C5B">
      <w:pPr>
        <w:pStyle w:val="Corpotesto"/>
        <w:spacing w:before="120" w:line="360" w:lineRule="auto"/>
        <w:jc w:val="both"/>
      </w:pPr>
      <w:r>
        <w:t>Per l’attività di gestione e per i servizi di cui all’art. 2, al Property Ma</w:t>
      </w:r>
      <w:r>
        <w:t xml:space="preserve">nager spetta un compenso pari al </w:t>
      </w:r>
      <w:r>
        <w:rPr>
          <w:b/>
        </w:rPr>
        <w:t>20% (venti per cento) del Costo del Pernottamento</w:t>
      </w:r>
      <w:r>
        <w:t xml:space="preserve"> di ciascuna prenotazione. Per “</w:t>
      </w:r>
      <w:r>
        <w:rPr>
          <w:b/>
        </w:rPr>
        <w:t>Costo del Pernottamento</w:t>
      </w:r>
      <w:r>
        <w:t>” si intende il prezzo dei pernottamenti dovuto dall’Ospite, come risultante dalla prenotazione, al lordo delle commiss</w:t>
      </w:r>
      <w:r>
        <w:t>ioni delle piattaforme di prenotazione ed escluse l’imposta di soggiorno, l’eventuale deposito cauzionale, le spese di pulizia finale eventualmente addebitate separatamente all’Ospite e le commissioni di servizio addebitate all’Ospite dalle piattaforme.</w:t>
      </w:r>
    </w:p>
    <w:p w:rsidR="00D13BE0" w:rsidRDefault="00991C5B">
      <w:pPr>
        <w:pStyle w:val="Corpotesto"/>
        <w:spacing w:before="120" w:line="360" w:lineRule="auto"/>
        <w:jc w:val="both"/>
      </w:pPr>
      <w:r>
        <w:t>Al</w:t>
      </w:r>
      <w:r>
        <w:t xml:space="preserve"> Mandante spetta il ricavo complessivo dei soggiorni (esclusa l’imposta di soggiorno, che il Property Manager riversa al Comune), </w:t>
      </w:r>
      <w:r>
        <w:rPr>
          <w:b/>
        </w:rPr>
        <w:t xml:space="preserve">dedotti il compenso del Property Manager di cui al comma precedente e </w:t>
      </w:r>
      <w:r>
        <w:rPr>
          <w:b/>
        </w:rPr>
        <w:lastRenderedPageBreak/>
        <w:t>tutti i costi, ordinari e straordinari</w:t>
      </w:r>
      <w:r>
        <w:t>, relativi all’Imm</w:t>
      </w:r>
      <w:r>
        <w:t>obile e alla sua gestione, tra cui, a titolo esemplificativo: le commissioni delle piattaforme di prenotazione e dei sistemi di pagamento; i servizi di pulizia, biancheria e lavanderia; i prodotti di cortesia e i materiali di consumo; le manutenzioni di cu</w:t>
      </w:r>
      <w:r>
        <w:t>i all’art. 12; gli Interventi in Loco a carico del Mandante ai sensi dell’art. 13; le eventuali ritenute di legge. Tali importi sono versati mensilmente ai sensi dell’art. 9 e dettagliati nel rendiconto mensile di cui all’art. 4.</w:t>
      </w:r>
    </w:p>
    <w:p w:rsidR="00D13BE0" w:rsidRDefault="00991C5B">
      <w:pPr>
        <w:pStyle w:val="Corpotesto"/>
        <w:spacing w:before="120" w:line="360" w:lineRule="auto"/>
        <w:jc w:val="both"/>
      </w:pPr>
      <w:r>
        <w:t>In coerenza con quanto pre</w:t>
      </w:r>
      <w:r>
        <w:t xml:space="preserve">visto dall’art. 6, il compenso del Property Manager e il costo dei servizi forniti direttamente agli Ospiti (pulizie, biancheria, lavanderia, prodotti di cortesia) sono addebitati dal Property Manager all’Ospite quale corrispettivo per i servizi accessori </w:t>
      </w:r>
      <w:r>
        <w:t>alla locazione ed evidenziati nel contratto di locazione; la parte residua del corrispettivo pagato dall’Ospite costituisce il canone di locazione di spettanza del Mandante.</w:t>
      </w:r>
    </w:p>
    <w:p w:rsidR="00D13BE0" w:rsidRDefault="00991C5B">
      <w:pPr>
        <w:pStyle w:val="Corpotesto"/>
        <w:spacing w:before="120" w:line="360" w:lineRule="auto"/>
        <w:jc w:val="both"/>
      </w:pPr>
      <w:r>
        <w:t>Fatto salvo quanto previsto dal presente articolo e dagli artt. 12, 13, 15 e 16, n</w:t>
      </w:r>
      <w:r>
        <w:t>ull’altro sarà dovuto dal Mandante al Property Manager.</w:t>
      </w:r>
    </w:p>
    <w:p w:rsidR="00EA560A" w:rsidRPr="00924191" w:rsidRDefault="00EA560A" w:rsidP="00924191">
      <w:pPr>
        <w:pStyle w:val="Corpotesto"/>
        <w:spacing w:before="1" w:line="360" w:lineRule="auto"/>
        <w:ind w:hanging="1"/>
        <w:jc w:val="both"/>
      </w:pPr>
    </w:p>
    <w:p w:rsidR="00D83012" w:rsidRPr="00397846" w:rsidRDefault="00290CA9" w:rsidP="005F7F60">
      <w:pPr>
        <w:pStyle w:val="Titolo21"/>
        <w:numPr>
          <w:ilvl w:val="0"/>
          <w:numId w:val="9"/>
        </w:numPr>
        <w:tabs>
          <w:tab w:val="left" w:pos="845"/>
        </w:tabs>
        <w:ind w:left="0" w:hanging="421"/>
      </w:pPr>
      <w:r>
        <w:t xml:space="preserve">Responsabilità del Property Manager e sue </w:t>
      </w:r>
      <w:r>
        <w:rPr>
          <w:spacing w:val="-2"/>
        </w:rPr>
        <w:t>limitazioni.</w:t>
      </w:r>
    </w:p>
    <w:p w:rsidR="00397846" w:rsidRDefault="00397846" w:rsidP="00397846">
      <w:pPr>
        <w:pStyle w:val="Titolo21"/>
        <w:tabs>
          <w:tab w:val="left" w:pos="845"/>
        </w:tabs>
        <w:rPr>
          <w:spacing w:val="-2"/>
        </w:rPr>
      </w:pPr>
    </w:p>
    <w:p w:rsidR="00237DDC" w:rsidRPr="00237DDC" w:rsidRDefault="00237DDC" w:rsidP="00B1488D">
      <w:pPr>
        <w:pStyle w:val="Corpotesto"/>
        <w:spacing w:before="133" w:line="367" w:lineRule="auto"/>
        <w:jc w:val="both"/>
        <w:rPr/>
      </w:pPr>
      <w:r w:rsidRPr="00237DDC">
        <w:rPr/>
        <w:t xml:space="preserve">Il </w:t>
      </w:r>
      <w:proofErr w:type="spellStart"/>
      <w:r w:rsidRPr="00237DDC">
        <w:rPr/>
        <w:t>Property</w:t>
      </w:r>
      <w:proofErr w:type="spellEnd"/>
      <w:r w:rsidRPr="00237DDC">
        <w:rPr/>
        <w:t xml:space="preserve"> Manager provvede, nell’ambito dell’incarico conferitogli, alla predisposizione e gestione dei contratti di locazione stipulati in nome e per conto del Mandante con gli Ospiti, ovvero conclusi direttamente tra il Mandante e gli Ospiti con l’assistenza del </w:t>
      </w:r>
      <w:proofErr w:type="spellStart"/>
      <w:r w:rsidRPr="00237DDC">
        <w:rPr/>
        <w:t>Property</w:t>
      </w:r>
      <w:proofErr w:type="spellEnd"/>
      <w:r w:rsidRPr="00237DDC">
        <w:rPr/>
        <w:t xml:space="preserve"> Manager, nel rispetto della normativa nazionale e locale applicabile e sulla base delle informazioni e della documentazione fornite dal Mandante.</w:t>
      </w:r>
    </w:p>
    <w:p w:rsidR="00D83012" w:rsidRPr="00761B77" w:rsidRDefault="00290CA9" w:rsidP="00B1488D">
      <w:pPr>
        <w:pStyle w:val="Corpotesto"/>
        <w:spacing w:line="364" w:lineRule="auto"/>
        <w:jc w:val="both"/>
        <w:rPr/>
      </w:pPr>
      <w:r>
        <w:t xml:space="preserve">E’ altresì responsabile </w:t>
      </w:r>
      <w:r w:rsidRPr="00237DDC">
        <w:rPr/>
        <w:t xml:space="preserve">della richiesta, della riscossione e della gestione del deposito cauzionale o di idonee garanzie previste per le locazioni di media durata, nonché dello svolgimento delle attività di controllo previste nella fase di check-out. Il </w:t>
      </w:r>
      <w:proofErr w:type="spellStart"/>
      <w:r w:rsidRPr="00237DDC">
        <w:rPr/>
        <w:t>Property</w:t>
      </w:r>
      <w:proofErr w:type="spellEnd"/>
      <w:r w:rsidRPr="00237DDC">
        <w:rPr/>
        <w:t xml:space="preserve"> Manager risponde degli eventuali danni o ammanchi che avrebbe potuto rilevare e contestare all’Ospite mediante l’ordinaria diligenza richiesta nell’esecuzione dell’incarico e che non siano stati rilevati o contestati per sua negligenza, nonché dell’eventuale mancata o inesatta gestione del deposito cauzionale, nei limiti delle somme effettivamente disponibili.</w:t>
      </w:r>
    </w:p>
    <w:p w:rsidR="00D83012" w:rsidRDefault="00290CA9" w:rsidP="00B1488D">
      <w:pPr>
        <w:pStyle w:val="Corpotesto"/>
        <w:spacing w:line="367" w:lineRule="auto"/>
        <w:jc w:val="both"/>
      </w:pPr>
      <w:r>
        <w:t xml:space="preserve">Il </w:t>
      </w:r>
      <w:proofErr w:type="spellStart"/>
      <w:r>
        <w:t>Property</w:t>
      </w:r>
      <w:proofErr w:type="spellEnd"/>
      <w:r>
        <w:t xml:space="preserve"> Manager è responsabile del corretto adempimento degli obblighi di registrazione preliminare dell’Immobile e di comunicazione alle Autorità Competenti dei dati degli Ospiti, dei versamenti da lui dovuti in forza di Contratto a Pubbliche Amministrazioni (ad es: imposta di soggiorno) anche di natura fiscale (ad es.: ritenute di legge ove previste) ed in genere dei pagamenti o prestazioni dovute a terzi in forza di Contratto.</w:t>
      </w:r>
    </w:p>
    <w:p w:rsidR="00D83012" w:rsidRPr="00B1488D" w:rsidRDefault="00290CA9" w:rsidP="00B1488D">
      <w:pPr>
        <w:pStyle w:val="Corpotesto"/>
        <w:spacing w:line="364" w:lineRule="auto"/>
        <w:jc w:val="both"/>
      </w:pPr>
      <w:r>
        <w:t xml:space="preserve">Il Mandante dichiara di manlevare e tenere indenne il Property Manager rispetto a qualsiasi azione, rivendicazione, pretesa o richiesta ad esso rivolta da parte di terzi, di cui il Mandante non gli ha dato notizia, </w:t>
      </w:r>
      <w:r>
        <w:lastRenderedPageBreak/>
        <w:t>che si dichiarino proprietari o possessori, o che comunque assumano di vantare diritti sull’Immobile per ragioni non imputabili al Property Manager.</w:t>
      </w:r>
    </w:p>
    <w:p w:rsidR="00D83012" w:rsidRPr="00B1488D" w:rsidRDefault="00290CA9" w:rsidP="009352F4">
      <w:pPr>
        <w:pStyle w:val="Corpotesto"/>
        <w:spacing w:line="364" w:lineRule="auto"/>
        <w:jc w:val="both"/>
      </w:pPr>
      <w:r>
        <w:t xml:space="preserve">Il Property Manager risponde della gestione dei pagamenti provenienti dalle Prenotazioni. </w:t>
      </w:r>
    </w:p>
    <w:p w:rsidR="00D83012" w:rsidRDefault="00290CA9" w:rsidP="00B1488D">
      <w:pPr>
        <w:pStyle w:val="Corpotesto"/>
        <w:spacing w:line="367" w:lineRule="auto"/>
        <w:jc w:val="both"/>
      </w:pPr>
      <w:r>
        <w:t xml:space="preserve">Il </w:t>
      </w:r>
      <w:proofErr w:type="spellStart"/>
      <w:r>
        <w:t>Property</w:t>
      </w:r>
      <w:proofErr w:type="spellEnd"/>
      <w:r>
        <w:t xml:space="preserve"> Manager non assume alcun onere di verifica in merito alla veridicità o correttezza del contenuto della documentazione fornitagli dal Mandante al fine dell’individuazione e predisposizione della documentazione contrattuale, tecnica ed amministrativa, restandone esclusivo responsabile il Mandante.</w:t>
      </w:r>
    </w:p>
    <w:p w:rsidR="003549A6" w:rsidRDefault="003549A6" w:rsidP="00B1488D">
      <w:pPr>
        <w:pStyle w:val="Corpotesto"/>
        <w:spacing w:line="367" w:lineRule="auto"/>
        <w:jc w:val="both"/>
      </w:pPr>
    </w:p>
    <w:p w:rsidR="00EA560A" w:rsidRDefault="00EA560A" w:rsidP="00B1488D">
      <w:pPr>
        <w:pStyle w:val="Corpotesto"/>
        <w:spacing w:line="367" w:lineRule="auto"/>
        <w:jc w:val="both"/>
      </w:pPr>
      <w:r>
        <w:t xml:space="preserve">Il Property Manager non è custode dell’immobile ed è espressamente manlevato da ogni responsabilità relativa a: </w:t>
      </w:r>
    </w:p>
    <w:p w:rsidR="00EA560A" w:rsidRDefault="00EA560A" w:rsidP="00EA560A">
      <w:pPr>
        <w:pStyle w:val="Corpotesto"/>
        <w:numPr>
          <w:ilvl w:val="0"/>
          <w:numId w:val="30"/>
        </w:numPr>
        <w:spacing w:line="367" w:lineRule="auto"/>
        <w:jc w:val="both"/>
      </w:pPr>
      <w:r>
        <w:t>Danni arrecati dagli ospiti all’immobile</w:t>
      </w:r>
    </w:p>
    <w:p w:rsidR="00EA560A" w:rsidRDefault="00EA560A" w:rsidP="00EA560A">
      <w:pPr>
        <w:pStyle w:val="Corpotesto"/>
        <w:numPr>
          <w:ilvl w:val="0"/>
          <w:numId w:val="30"/>
        </w:numPr>
        <w:spacing w:line="367" w:lineRule="auto"/>
        <w:jc w:val="both"/>
      </w:pPr>
      <w:r>
        <w:t>Danni subiti dagli ospiti durante il soggiorno</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Manutenzione dell’Immobile</w:t>
      </w:r>
    </w:p>
    <w:p w:rsidR="00D13BE0" w:rsidRDefault="00991C5B">
      <w:pPr>
        <w:pStyle w:val="Corpotesto"/>
        <w:spacing w:before="130" w:line="360" w:lineRule="auto"/>
        <w:jc w:val="both"/>
      </w:pPr>
      <w:r>
        <w:t xml:space="preserve">Tutti i costi di manutenzione dell’Immobile, dei relativi impianti, arredi e dotazioni, </w:t>
      </w:r>
      <w:r>
        <w:rPr>
          <w:b/>
        </w:rPr>
        <w:t>sia ordinaria sia straordinaria, sono a esclusivo carico del Mandante</w:t>
      </w:r>
      <w:r>
        <w:t>. Il Property Manager non sostiene, né è tenuto ad anticipare, alcun costo di manutenzione, salvo d</w:t>
      </w:r>
      <w:r>
        <w:t>iverso accordo scritto tra le Parti.</w:t>
      </w:r>
    </w:p>
    <w:p w:rsidR="00D13BE0" w:rsidRDefault="00991C5B">
      <w:pPr>
        <w:pStyle w:val="Corpotesto"/>
        <w:spacing w:before="120" w:line="360" w:lineRule="auto"/>
        <w:jc w:val="both"/>
      </w:pPr>
      <w:r>
        <w:t>Ogni intervento di manutenzione deve essere preventivamente concordato con il Mandante. A tal fine il Property Manager, rilevata direttamente o su segnalazione degli Ospiti la necessità di un intervento, ne dà comunicaz</w:t>
      </w:r>
      <w:r>
        <w:t xml:space="preserve">ione al Mandante e gli trasmette un </w:t>
      </w:r>
      <w:r>
        <w:rPr>
          <w:b/>
        </w:rPr>
        <w:t>preventivo di spesa intestato a BB Hospitality S.r.l.</w:t>
      </w:r>
    </w:p>
    <w:p w:rsidR="00D13BE0" w:rsidRDefault="00991C5B">
      <w:pPr>
        <w:pStyle w:val="Corpotesto"/>
        <w:spacing w:before="120" w:line="360" w:lineRule="auto"/>
        <w:jc w:val="both"/>
      </w:pPr>
      <w:r>
        <w:t>Il Mandante comunica per iscritto (anche a mezzo e-mail o messaggistica istantanea) l’approvazione o il rifiuto del preventivo. Solo dopo l’approvazione, l’intervento viene eseguito dai manutentori incaricati dal Property Manager, che ne fattura il relativ</w:t>
      </w:r>
      <w:r>
        <w:t>o importo al Mandante secondo quanto indicato nel preventivo approvato. Tale importo potrà essere trattenuto dalle somme da versare al Mandante ai sensi dell’art. 9.</w:t>
      </w:r>
    </w:p>
    <w:p w:rsidR="00D13BE0" w:rsidRDefault="00991C5B">
      <w:pPr>
        <w:pStyle w:val="Corpotesto"/>
        <w:spacing w:before="120" w:line="360" w:lineRule="auto"/>
        <w:jc w:val="both"/>
      </w:pPr>
      <w:r>
        <w:t xml:space="preserve">Qualora il Mandante non approvi il preventivo, potrà far eseguire l’intervento, a propria </w:t>
      </w:r>
      <w:r>
        <w:t>cura e spese, da fornitori di propria fiducia, coordinandosi con il Property Manager per l’accesso all’Immobile compatibilmente con le prenotazioni in corso; in tal caso il Property Manager non risponde dell’esecuzione dell’intervento. Restano in ogni caso</w:t>
      </w:r>
      <w:r>
        <w:t xml:space="preserve"> a carico del Mandante le conseguenze della mancata o ritardata esecuzione degli interventi necessari (a titolo esemplificativo: rimborsi o indennizzi riconosciuti agli Ospiti, cancellazioni, blocco del calendario).</w:t>
      </w:r>
    </w:p>
    <w:p w:rsidR="00D13BE0" w:rsidRDefault="00991C5B">
      <w:pPr>
        <w:pStyle w:val="Corpotesto"/>
        <w:spacing w:before="120" w:line="360" w:lineRule="auto"/>
        <w:jc w:val="both"/>
      </w:pPr>
      <w:r>
        <w:t>Nei soli casi di urgenza, ossia quando i</w:t>
      </w:r>
      <w:r>
        <w:t xml:space="preserve">l ritardo potrebbe causare pericolo per persone o cose, danni all’Immobile o compromettere l’utilizzo dell’Immobile da parte degli Ospiti presenti (a titolo esemplificativo: perdite d’acqua, guasti agli impianti elettrico, idraulico o di riscaldamento), e </w:t>
      </w:r>
      <w:r>
        <w:t>il Mandante non sia raggiungibile in tempo utile, il Property Manager è autorizzato a disporre gli interventi strettamente necessari fino a un importo massimo di euro 200,00 (duecento/00) per singolo intervento, dandone tempestiva comunicazione al Mandante</w:t>
      </w:r>
      <w:r>
        <w:t>. Anche tali costi restano a carico del Mandante.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Interventi in loco e accesso degli Ospiti</w:t>
      </w:r>
    </w:p>
    <w:p w:rsidR="00D13BE0" w:rsidRDefault="00991C5B">
      <w:pPr>
        <w:pStyle w:val="Corpotesto"/>
        <w:spacing w:before="130" w:line="360" w:lineRule="auto"/>
        <w:jc w:val="both"/>
      </w:pPr>
      <w:r>
        <w:t>Per “</w:t>
      </w:r>
      <w:r>
        <w:rPr>
          <w:b/>
        </w:rPr>
        <w:t>Intervento in Loco</w:t>
      </w:r>
      <w:r>
        <w:t>” si intende l’uscita presso l’Immobile del Property Manager o di personale da esso incaricato, al di fuori delle attività programmate (chec</w:t>
      </w:r>
      <w:r>
        <w:t xml:space="preserve">k-in, pulizie, check-out), resa necessaria da problemi </w:t>
      </w:r>
      <w:r>
        <w:lastRenderedPageBreak/>
        <w:t>di accesso degli Ospiti all’Immobile. Il Property Manager garantisce l’esecuzione dell’Intervento in Loco nel più breve tempo possibile, compatibilmente con i tempi tecnici necessari a raggiungere l’Im</w:t>
      </w:r>
      <w:r>
        <w:t>mobile.</w:t>
      </w:r>
    </w:p>
    <w:p w:rsidR="00D13BE0" w:rsidRDefault="00991C5B">
      <w:pPr>
        <w:pStyle w:val="Corpotesto"/>
        <w:spacing w:before="120" w:line="360" w:lineRule="auto"/>
        <w:jc w:val="both"/>
      </w:pPr>
      <w:r>
        <w:t>Il costo di ciascun Intervento in Loco è pari a euro ______ per uscita, oltre agli eventuali costi vivi strettamente necessari a consentire l’accesso all’Immobile (a titolo esemplificativo: intervento del fabbro per l’apertura della porta, duplicaz</w:t>
      </w:r>
      <w:r>
        <w:t>ione delle chiavi). La riparazione o sostituzione di serrature, cilindri o dispositivi di accesso è regolata dall’art. 12, salvo che si renda necessaria per fatto del Property Manager o del personale da esso incaricato, nel qual caso è a carico del Propert</w:t>
      </w:r>
      <w:r>
        <w:t>y Manager.</w:t>
      </w:r>
    </w:p>
    <w:p w:rsidR="00D13BE0" w:rsidRDefault="00991C5B">
      <w:pPr>
        <w:pStyle w:val="Corpotesto"/>
        <w:spacing w:before="120" w:line="360" w:lineRule="auto"/>
        <w:jc w:val="both"/>
      </w:pPr>
      <w:r>
        <w:rPr>
          <w:b/>
        </w:rPr>
        <w:t>Sono interamente (100%) a carico del Property Manager</w:t>
      </w:r>
      <w:r>
        <w:t xml:space="preserve"> i costi degli Interventi in Loco derivanti da comportamento negligente del Property Manager o del personale da esso incaricato, ivi compresi gli addetti alle pulizie, quali, a titolo esemplif</w:t>
      </w:r>
      <w:r>
        <w:t>icativo:</w:t>
      </w:r>
    </w:p>
    <w:p w:rsidR="00D13BE0" w:rsidRDefault="00991C5B">
      <w:pPr>
        <w:pStyle w:val="Paragrafoelenco"/>
        <w:numPr>
          <w:ilvl w:val="0"/>
          <w:numId w:val="31"/>
        </w:numPr>
        <w:spacing w:before="60" w:line="360" w:lineRule="auto"/>
        <w:ind w:left="357" w:hanging="357"/>
        <w:jc w:val="both"/>
      </w:pPr>
      <w:r>
        <w:t>la mancata messa a disposizione delle chiavi o dei dispositivi di accesso per l’Ospite (ad esempio chiavi non lasciate nella cassetta di sicurezza o nel luogo concordato);</w:t>
      </w:r>
    </w:p>
    <w:p w:rsidR="00D13BE0" w:rsidRDefault="00991C5B">
      <w:pPr>
        <w:pStyle w:val="Paragrafoelenco"/>
        <w:numPr>
          <w:ilvl w:val="0"/>
          <w:numId w:val="31"/>
        </w:numPr>
        <w:spacing w:before="60" w:line="360" w:lineRule="auto"/>
        <w:ind w:left="357" w:hanging="357"/>
        <w:jc w:val="both"/>
      </w:pPr>
      <w:r>
        <w:t>la comunicazione all’Ospite di istruzioni o codici di accesso errati o inco</w:t>
      </w:r>
      <w:r>
        <w:t>mpleti.</w:t>
      </w:r>
    </w:p>
    <w:p w:rsidR="00D13BE0" w:rsidRDefault="00991C5B">
      <w:pPr>
        <w:pStyle w:val="Corpotesto"/>
        <w:spacing w:before="120" w:line="360" w:lineRule="auto"/>
        <w:jc w:val="both"/>
      </w:pPr>
      <w:r>
        <w:rPr>
          <w:b/>
        </w:rPr>
        <w:t>Sono ripartiti al 50% a carico del Property Manager e al 50% a carico del Mandante</w:t>
      </w:r>
      <w:r>
        <w:t xml:space="preserve"> i costi degli Interventi in Loco derivanti dal comportamento dell’Ospite o, comunque, dall’impossibilità per l’Ospite di accedere all’Immobile per qualsiasi ragione </w:t>
      </w:r>
      <w:r>
        <w:t>non imputabile al Property Manager, e in particolare:</w:t>
      </w:r>
    </w:p>
    <w:p w:rsidR="00D13BE0" w:rsidRDefault="00991C5B">
      <w:pPr>
        <w:pStyle w:val="Paragrafoelenco"/>
        <w:numPr>
          <w:ilvl w:val="0"/>
          <w:numId w:val="32"/>
        </w:numPr>
        <w:spacing w:before="60" w:line="360" w:lineRule="auto"/>
        <w:ind w:left="357" w:hanging="357"/>
        <w:jc w:val="both"/>
      </w:pPr>
      <w:r>
        <w:t>lo smarrimento, il furto o il danneggiamento delle chiavi o dei dispositivi di accesso da parte dell’Ospite, con necessità di consegnargliene una copia o di riaprire l’Immobile;</w:t>
      </w:r>
    </w:p>
    <w:p w:rsidR="00D13BE0" w:rsidRDefault="00991C5B">
      <w:pPr>
        <w:pStyle w:val="Paragrafoelenco"/>
        <w:numPr>
          <w:ilvl w:val="0"/>
          <w:numId w:val="32"/>
        </w:numPr>
        <w:spacing w:before="60" w:line="360" w:lineRule="auto"/>
        <w:ind w:left="357" w:hanging="357"/>
        <w:jc w:val="both"/>
      </w:pPr>
      <w:r>
        <w:t>l’impossibilità per l’Ospite di accedere all’Immobile per qualsiasi ragione non imputabile al Property Manager (ad esempio chiavi dimenticate all’interno dell’Immobile, porta chiusa accidentalmente, errato utilizzo della cassetta di sicurezza o della serra</w:t>
      </w:r>
      <w:r>
        <w:t>tura, codici di accesso dimenticati, malfunzionamento dei dispositivi di accesso).</w:t>
      </w:r>
    </w:p>
    <w:p w:rsidR="00D13BE0" w:rsidRDefault="00991C5B">
      <w:pPr>
        <w:pStyle w:val="Corpotesto"/>
        <w:spacing w:before="120" w:line="360" w:lineRule="auto"/>
        <w:jc w:val="both"/>
      </w:pPr>
      <w:r>
        <w:t>Sono invece interamente a carico del Mandante i costi degli Interventi in Loco derivanti da fatto del Mandante o di soggetti da lui incaricati (ad esempio chiavi non riconse</w:t>
      </w:r>
      <w:r>
        <w:t>gnate dopo l’utilizzo dell’Immobile nelle Date Escluse).</w:t>
      </w:r>
    </w:p>
    <w:p w:rsidR="00D13BE0" w:rsidRDefault="00991C5B">
      <w:pPr>
        <w:pStyle w:val="Corpotesto"/>
        <w:spacing w:before="120" w:line="360" w:lineRule="auto"/>
        <w:jc w:val="both"/>
      </w:pPr>
      <w:r>
        <w:t>Resta salvo il diritto di rivalsa nei confronti dell’Ospite responsabile, anche mediante trattenuta sul deposito cauzionale o tramite le procedure di rimborso previste dalle piattaforme di prenotazio</w:t>
      </w:r>
      <w:r>
        <w:t>ne; le somme eventualmente recuperate sono ripartite tra le Parti nella stessa proporzione in cui ne hanno sostenuto il costo.</w:t>
      </w:r>
    </w:p>
    <w:p w:rsidR="00D13BE0" w:rsidRDefault="00991C5B">
      <w:pPr>
        <w:pStyle w:val="Corpotesto"/>
        <w:spacing w:before="120" w:line="360" w:lineRule="auto"/>
        <w:jc w:val="both"/>
      </w:pPr>
      <w:r>
        <w:t>Gli importi a carico del Mandante ai sensi del presente articolo sono indicati nel rendiconto mensile di cui all’art. 4 e possono</w:t>
      </w:r>
      <w:r>
        <w:t xml:space="preserve"> essere trattenuti dalle somme da versare al Mandante ai sensi dell’art. 9.</w:t>
      </w:r>
    </w:p>
    <w:p w:rsidR="00D83012" w:rsidRDefault="00D83012" w:rsidP="005F7F60">
      <w:pPr>
        <w:pStyle w:val="Corpotesto"/>
        <w:spacing w:before="111"/>
        <w:rPr>
          <w:rFonts w:ascii="Microsoft Sans Serif"/>
        </w:rPr>
      </w:pPr>
    </w:p>
    <w:p w:rsidR="00D83012" w:rsidRDefault="00290CA9" w:rsidP="005F7F60">
      <w:pPr>
        <w:pStyle w:val="Titolo21"/>
        <w:numPr>
          <w:ilvl w:val="0"/>
          <w:numId w:val="9"/>
        </w:numPr>
        <w:tabs>
          <w:tab w:val="left" w:pos="847"/>
        </w:tabs>
        <w:ind w:left="0" w:hanging="423"/>
      </w:pPr>
      <w:r>
        <w:rPr>
          <w:spacing w:val="-2"/>
        </w:rPr>
        <w:t>Assicurazione</w:t>
      </w:r>
    </w:p>
    <w:p w:rsidR="00D83012" w:rsidRPr="00B1488D" w:rsidRDefault="00290CA9" w:rsidP="00B1488D">
      <w:pPr>
        <w:pStyle w:val="Corpotesto"/>
        <w:spacing w:before="132" w:line="360" w:lineRule="auto"/>
        <w:jc w:val="both"/>
      </w:pPr>
      <w:r>
        <w:t>Il Property Manager dichiara di aver stipulato polizza assicurativa a copertura dei rischi connessi alla propria attività che allega al presente contratto (allegato g).</w:t>
      </w:r>
    </w:p>
    <w:p w:rsidR="00D83012" w:rsidRPr="00B1488D" w:rsidRDefault="00290CA9" w:rsidP="00B1488D">
      <w:pPr>
        <w:pStyle w:val="Corpotesto"/>
        <w:spacing w:before="2" w:line="360" w:lineRule="auto"/>
        <w:jc w:val="both"/>
      </w:pPr>
      <w:r>
        <w:t>Il Mandante dichiara di avere stipulato adeguata polizza assicurativa, con primaria compagnia, a copertura dei rischi di incendio (fabbricato e contenuto), furto, responsabilità civile verso i conduttori e verso terzi, che viene allegata al presente contratto (allegato h).</w:t>
      </w:r>
    </w:p>
    <w:p w:rsidR="00D83012" w:rsidRDefault="00D83012" w:rsidP="005F7F60">
      <w:pPr>
        <w:pStyle w:val="Corpotesto"/>
        <w:spacing w:before="120"/>
        <w:rPr>
          <w:rFonts w:ascii="Microsoft Sans Serif"/>
        </w:rPr>
      </w:pPr>
    </w:p>
    <w:p w:rsidR="00D83012" w:rsidRDefault="00290CA9" w:rsidP="005F7F60">
      <w:pPr>
        <w:pStyle w:val="Titolo21"/>
        <w:numPr>
          <w:ilvl w:val="0"/>
          <w:numId w:val="9"/>
        </w:numPr>
        <w:tabs>
          <w:tab w:val="left" w:pos="845"/>
        </w:tabs>
        <w:spacing w:before="1"/>
        <w:ind w:left="0" w:hanging="421"/>
      </w:pPr>
      <w:r>
        <w:t xml:space="preserve">Durata e </w:t>
      </w:r>
      <w:r>
        <w:rPr>
          <w:spacing w:val="-2"/>
        </w:rPr>
        <w:t>recesso</w:t>
      </w:r>
    </w:p>
    <w:p w:rsidR="00D13BE0" w:rsidRDefault="00991C5B">
      <w:pPr>
        <w:pStyle w:val="Corpotesto"/>
        <w:spacing w:before="134" w:line="360" w:lineRule="auto"/>
        <w:jc w:val="both"/>
      </w:pPr>
      <w:r>
        <w:t xml:space="preserve">Il presente Contratto ha </w:t>
      </w:r>
      <w:r>
        <w:rPr>
          <w:b/>
        </w:rPr>
        <w:t>durata di 1 (un) anno</w:t>
      </w:r>
      <w:r>
        <w:t xml:space="preserve"> a decorrere dalla data di sottoscrizione e si rinnova tacitamente di anno in anno, salvo recesso di una delle Parti ai sensi dei commi seguenti.</w:t>
      </w:r>
    </w:p>
    <w:p w:rsidR="003478EA" w:rsidRPr="003478EA" w:rsidRDefault="003478EA" w:rsidP="003478EA">
      <w:pPr>
        <w:pStyle w:val="Corpotesto"/>
        <w:spacing w:before="120" w:line="360" w:lineRule="auto"/>
        <w:jc w:val="both"/>
        <w:rPr/>
      </w:pPr>
      <w:r w:rsidRPr="003478EA">
        <w:rPr/>
        <w:t>Ciascuna Parte potrà recedere dal Contratto in qualsiasi momento, mediante comunicazione scritta da inviarsi all’altra Parte a mezzo raccomandata A/R o PEC, con un preavviso di 2 (due) mesi. Il recesso avrà effetto a decorrere dall’ultimo giorno del secondo mese solare successivo a quello in cui la relativa comunicazione sarà pervenuta all’altra Parte.</w:t>
      </w:r>
    </w:p>
    <w:p w:rsidR="003478EA" w:rsidRDefault="00991C5B">
      <w:pPr>
        <w:pStyle w:val="Corpotesto"/>
        <w:spacing w:before="120" w:line="360" w:lineRule="auto"/>
        <w:jc w:val="both"/>
      </w:pPr>
      <w:r>
        <w:t>A titolo esemplificativo, in caso di comunicazione ricevuta il 15 ottobre, il Contratto cesserà il 31 dicembre successivo.</w:t>
      </w:r>
      <w:r w:rsidR="003478EA">
        <w:t xml:space="preserve"> </w:t>
      </w:r>
    </w:p>
    <w:p w:rsidR="00D13BE0" w:rsidRDefault="00991C5B">
      <w:pPr>
        <w:pStyle w:val="Corpotesto"/>
        <w:spacing w:before="120" w:line="360" w:lineRule="auto"/>
        <w:jc w:val="both"/>
      </w:pPr>
      <w:r>
        <w:t>Al fine di consentire al Property Manager di recuperare gli investimenti sostenuti nell</w:t>
      </w:r>
      <w:r>
        <w:t xml:space="preserve">a fase di avviamento dell’Immobile (a titolo esemplificativo: servizio fotografico, creazione e ottimizzazione degli annunci, pratiche amministrative iniziali, consulenza per l’allestimento), le Parti convengono una </w:t>
      </w:r>
      <w:r>
        <w:rPr>
          <w:b/>
        </w:rPr>
        <w:t>durata minima garantita del Contratto di</w:t>
      </w:r>
      <w:r>
        <w:rPr>
          <w:b/>
        </w:rPr>
        <w:t xml:space="preserve"> 6 (sei) mesi</w:t>
      </w:r>
      <w:r>
        <w:t xml:space="preserve"> dalla data di sottoscrizione. Pertanto il recesso </w:t>
      </w:r>
      <w:r>
        <w:rPr>
          <w:b/>
        </w:rPr>
        <w:t>non può essere comunicato prima che siano decorsi 4 (quattro) mesi</w:t>
      </w:r>
      <w:r>
        <w:t xml:space="preserve"> dalla data di sottoscrizione; l’eventuale comunicazione pervenuta prima di tale termine si intenderà ricevuta il giorno succe</w:t>
      </w:r>
      <w:r>
        <w:t>ssivo alla sua scadenza. In ogni caso il Contratto non potrà cessare per recesso prima che siano decorsi 6 (sei) mesi dalla sua sottoscrizione.</w:t>
      </w:r>
    </w:p>
    <w:p w:rsidR="00F04CC3" w:rsidRPr="00F04CC3" w:rsidRDefault="00F04CC3">
      <w:pPr>
        <w:pStyle w:val="Corpotesto"/>
        <w:spacing w:before="120" w:line="360" w:lineRule="auto"/>
        <w:jc w:val="both"/>
        <w:rPr/>
      </w:pPr>
      <w:r w:rsidRPr="00F04CC3">
        <w:rPr/>
        <w:t xml:space="preserve">In caso di cessazione anticipata del Contratto per fatto imputabile al Mandante prima della scadenza del periodo minimo di durata, ivi compresa la revoca del mandato effettuata in violazione di quanto previsto dal presente articolo o la risoluzione del Contratto per inadempimento del Mandante, saranno a carico del Mandante, oltre a quanto previsto dall’art. 16, le spese sostenute dal </w:t>
      </w:r>
      <w:proofErr w:type="spellStart"/>
      <w:r w:rsidRPr="00F04CC3">
        <w:rPr/>
        <w:t>Property</w:t>
      </w:r>
      <w:proofErr w:type="spellEnd"/>
      <w:r w:rsidRPr="00F04CC3">
        <w:rPr/>
        <w:t xml:space="preserve"> Manager nella fase di avviamento dell’Immobile e nell’interesse del Mandante, purché documentate e ragionevolmente necessarie o funzionali all’avvio e alla gestione dell’incarico.</w:t>
      </w:r>
    </w:p>
    <w:p w:rsidR="00D13BE0" w:rsidRDefault="00991C5B">
      <w:pPr>
        <w:pStyle w:val="Corpotesto"/>
        <w:spacing w:before="120" w:line="360" w:lineRule="auto"/>
        <w:jc w:val="both"/>
      </w:pPr>
      <w:r>
        <w:t>Le prenotazioni in essere alla data di cessazione del Contratto, per qualsiasi causa intervenuta, sono regolate dal successivo art. 16. Restano fermi gli obblighi di rendicontazione e di versamento d</w:t>
      </w:r>
      <w:r>
        <w:t>elle somme maturate fino alla data di cessazione.</w:t>
      </w:r>
    </w:p>
    <w:p w:rsidR="00D83012" w:rsidRDefault="00D83012" w:rsidP="005F7F60">
      <w:pPr>
        <w:pStyle w:val="Corpotesto"/>
        <w:spacing w:before="120"/>
        <w:rPr>
          <w:rFonts w:ascii="Microsoft Sans Serif"/>
        </w:rPr>
      </w:pPr>
    </w:p>
    <w:p w:rsidR="00D13BE0" w:rsidRDefault="00991C5B">
      <w:pPr>
        <w:pStyle w:val="Titolo21"/>
        <w:numPr>
          <w:ilvl w:val="0"/>
          <w:numId w:val="9"/>
        </w:numPr>
        <w:tabs>
          <w:tab w:val="left" w:pos="845"/>
        </w:tabs>
        <w:spacing w:before="1"/>
        <w:ind w:left="0" w:hanging="421"/>
      </w:pPr>
      <w:r>
        <w:t>Prenotazioni in essere alla cessazione del Contratto</w:t>
      </w:r>
    </w:p>
    <w:p w:rsidR="00D13BE0" w:rsidRDefault="00991C5B">
      <w:pPr>
        <w:pStyle w:val="Corpotesto"/>
        <w:spacing w:before="130" w:line="360" w:lineRule="auto"/>
        <w:jc w:val="both"/>
      </w:pPr>
      <w:r>
        <w:t>Si considerano “</w:t>
      </w:r>
      <w:r>
        <w:rPr>
          <w:b/>
        </w:rPr>
        <w:t>Prenotazioni Future</w:t>
      </w:r>
      <w:r>
        <w:t xml:space="preserve">” tutte le prenotazioni acquisite nel corso del rapporto </w:t>
      </w:r>
      <w:r>
        <w:t xml:space="preserve"/>
      </w:r>
      <w:r w:rsidR="00F04CC3" w:rsidRPr="00F04CC3">
        <w:rPr/>
        <w:t>per effetto</w:t>
      </w:r>
      <w:r w:rsidR="00F04CC3">
        <w:t xml:space="preserve"> del</w:t>
      </w:r>
      <w:r>
        <w:t xml:space="preserve">l’attività del </w:t>
      </w:r>
      <w:proofErr w:type="spellStart"/>
      <w:r>
        <w:t>Property</w:t>
      </w:r>
      <w:proofErr w:type="spellEnd"/>
      <w:r>
        <w:t xml:space="preserve"> Manager, confermate e in essere</w:t>
      </w:r>
      <w:r>
        <w:t xml:space="preserve"> </w:t>
      </w:r>
      <w:r w:rsidR="00D60862" w:rsidRPr="00D60862">
        <w:rPr/>
        <w:t xml:space="preserve">alla data di cessazione del Contratto, </w:t>
      </w:r>
      <w:r w:rsidR="00D60862" w:rsidRPr="00D60862">
        <w:rPr/>
        <w:t xml:space="preserve">aventi ad oggetto </w:t>
      </w:r>
      <w:r w:rsidRPr="00D60862">
        <w:t>pernottamenti successivi a tale data.</w:t>
      </w:r>
      <w:r w:rsidR="00D60862">
        <w:rPr/>
        <w:t xml:space="preserve"> </w:t>
      </w:r>
      <w:r>
        <w:t>Nell’esempio di cui all’art. 15, sono Preno</w:t>
      </w:r>
      <w:r>
        <w:t>tazioni Future quelle in essere al 31 dicembre per i pernottamenti dal 1° gennaio successivo in poi. In caso di soggiorno a cavallo della data di cessazione, si considerano i soli pernottamenti successivi a tale data.</w:t>
      </w:r>
    </w:p>
    <w:p w:rsidR="00D60862" w:rsidRDefault="00991C5B">
      <w:pPr>
        <w:pStyle w:val="Corpotesto"/>
        <w:spacing w:before="120" w:line="360" w:lineRule="auto"/>
        <w:jc w:val="both"/>
      </w:pPr>
      <w:r>
        <w:t>A fronte dell’attività di promozione e</w:t>
      </w:r>
      <w:r>
        <w:t xml:space="preserve"> acquisizione svolta, per le Prenotazioni Future il Mandante riconosce al Property Manager un compenso forfettario (il “</w:t>
      </w:r>
      <w:r>
        <w:rPr>
          <w:b/>
        </w:rPr>
        <w:t>Compenso di Fine Mandato</w:t>
      </w:r>
      <w:r>
        <w:t xml:space="preserve">”) </w:t>
      </w:r>
      <w:r>
        <w:rPr>
          <w:b/>
        </w:rPr>
        <w:t>pari al 30% (trenta per cento) del Costo del Pernottamento</w:t>
      </w:r>
      <w:r>
        <w:t>, come definito all’art. 10, relativo ai pernottame</w:t>
      </w:r>
      <w:r>
        <w:t>nti suc</w:t>
      </w:r>
      <w:r w:rsidR="00D60862">
        <w:t>cessivi alla data di cessazione</w:t>
      </w:r>
      <w:r w:rsidR="00D60862" w:rsidRPr="00D60862">
        <w:t>.</w:t>
      </w:r>
    </w:p>
    <w:p w:rsidR="00D60862" w:rsidRPr="00D60862" w:rsidRDefault="00991C5B" w:rsidP="00D60862">
      <w:pPr>
        <w:pStyle w:val="Corpotesto"/>
        <w:spacing w:before="120" w:line="360" w:lineRule="auto"/>
        <w:jc w:val="both"/>
        <w:rPr/>
      </w:pPr>
      <w:r>
        <w:t xml:space="preserve">Il Compenso di Fine Mandato </w:t>
      </w:r>
      <w:r>
        <w:t/>
      </w:r>
      <w:r w:rsidR="00D60862" w:rsidRPr="00D60862">
        <w:rPr/>
        <w:t xml:space="preserve">è dovuto con riferimento a tutte le Prenotazioni Future risultanti in essere alla data di cessazione del Contratto, indipendentemente dalla data di effettuazione del relativo soggiorno e dalle modalità con cui il relativo importo sarà successivamente corrisposto dal canale di prenotazione o dall’Ospite.</w:t>
      </w:r>
      <w:r w:rsidR="00D60862">
        <w:rPr/>
        <w:t xml:space="preserve"> Esso sarà liquidato entro tale data.</w:t>
      </w:r>
    </w:p>
    <w:p w:rsidR="00DB6BA7" w:rsidRPr="00DB6BA7" w:rsidRDefault="00DB6BA7">
      <w:pPr>
        <w:pStyle w:val="Corpotesto"/>
        <w:spacing w:before="120" w:line="360" w:lineRule="auto"/>
        <w:jc w:val="both"/>
        <w:rPr/>
      </w:pPr>
      <w:r w:rsidRPr="00DB6BA7">
        <w:rPr/>
        <w:t xml:space="preserve">Entro la data di cessazione del Contratto, il </w:t>
      </w:r>
      <w:proofErr w:type="spellStart"/>
      <w:r w:rsidRPr="00DB6BA7">
        <w:rPr/>
        <w:t>Property</w:t>
      </w:r>
      <w:proofErr w:type="spellEnd"/>
      <w:r w:rsidRPr="00DB6BA7">
        <w:rPr/>
        <w:t xml:space="preserve"> Manager trasmetterà al Mandante un prospetto riepilogativo delle Prenotazioni Future, con indicazione delle relative date, degli importi e del Compenso di Fine Mandato dovuto, ed emetterà la relativa fattura. Le eventuali Prenotazioni Future acquisite o confermate successivamente alla trasmissione del prospetto e comunque entro la data di cessazione del Contratto saranno oggetto di successivo conguaglio, da effettuarsi entro 10 (dieci) giorni dalla data di cessazione.</w:t>
      </w:r>
    </w:p>
    <w:p w:rsidR="00DB6BA7" w:rsidRPr="00DB6BA7" w:rsidRDefault="00DB6BA7">
      <w:pPr>
        <w:pStyle w:val="Corpotesto"/>
        <w:spacing w:before="120" w:line="360" w:lineRule="auto"/>
        <w:jc w:val="both"/>
        <w:rPr/>
      </w:pPr>
      <w:r w:rsidRPr="00DB6BA7">
        <w:rPr/>
        <w:t xml:space="preserve">Il Compenso di Fine Mandato è determinato in via forfettaria anche in considerazione del rischio di successive cancellazioni, modifiche, riduzioni del soggiorno o mancata presentazione dell’Ospite. Pertanto, una volta maturato il diritto al Compenso di Fine Mandato, eventuali cancellazioni, modifiche, riduzioni o mancati soggiorni relativi alle Prenotazioni Future non comporteranno alcun obbligo del </w:t>
      </w:r>
      <w:proofErr w:type="spellStart"/>
      <w:r w:rsidRPr="00DB6BA7">
        <w:rPr/>
        <w:t>Property</w:t>
      </w:r>
      <w:proofErr w:type="spellEnd"/>
      <w:r w:rsidRPr="00DB6BA7">
        <w:rPr/>
        <w:t xml:space="preserve"> Manager di restituzione, totale o parziale, del compenso già maturato.</w:t>
      </w:r>
    </w:p>
    <w:p w:rsidR="00D13BE0" w:rsidRDefault="00991C5B">
      <w:pPr>
        <w:pStyle w:val="Corpotesto"/>
        <w:spacing w:before="120" w:line="360" w:lineRule="auto"/>
        <w:jc w:val="both"/>
      </w:pPr>
      <w:r>
        <w:t>Dalla data di cessazione, la gestione delle Prenotazioni Future (accoglienza, puliz</w:t>
      </w:r>
      <w:r>
        <w:t xml:space="preserve">ie, assistenza agli Ospiti e relativi adempimenti amministrativi e fiscali) passa al Mandante, direttamente o tramite terzi da lui incaricati, </w:t>
      </w:r>
      <w:r>
        <w:lastRenderedPageBreak/>
        <w:t xml:space="preserve">che ne assume ogni onere e responsabilità nei confronti degli </w:t>
      </w:r>
      <w:r>
        <w:t>Ospiti</w:t>
      </w:r>
      <w:r w:rsidR="00DB6BA7">
        <w:t>.</w:t>
      </w:r>
      <w:r w:rsidR="00DB6BA7" w:rsidRPr="00DB6BA7">
        <w:rPr/>
        <w:t xml:space="preserve"> </w:t>
      </w:r>
      <w:r w:rsidR="00DB6BA7" w:rsidRPr="00DB6BA7">
        <w:rPr/>
        <w:t xml:space="preserve">Il </w:t>
      </w:r>
      <w:proofErr w:type="spellStart"/>
      <w:r w:rsidR="00DB6BA7" w:rsidRPr="00DB6BA7">
        <w:rPr/>
        <w:t>Property</w:t>
      </w:r>
      <w:proofErr w:type="spellEnd"/>
      <w:r w:rsidR="00DB6BA7" w:rsidRPr="00DB6BA7">
        <w:rPr/>
        <w:t xml:space="preserve"> Manager non sarà pertanto responsabile degli obblighi e degli adempimenti relativi alla gestione dei soggiorni successivi alla cessazione del Contratto</w:t>
      </w:r>
      <w:r>
        <w:t>. Il Property Manager consegna al Mandante, e</w:t>
      </w:r>
      <w:r>
        <w:t>ntro la data di cessazione, l’elenco e i dettagli delle Prenotazioni Future e presta la collaborazione ragionevolmente necessaria al passaggio di consegne.</w:t>
      </w:r>
    </w:p>
    <w:p w:rsidR="00D13BE0" w:rsidRDefault="00991C5B">
      <w:pPr>
        <w:pStyle w:val="Corpotesto"/>
        <w:spacing w:before="120" w:line="360" w:lineRule="auto"/>
        <w:jc w:val="both"/>
      </w:pPr>
      <w:r>
        <w:t xml:space="preserve">Le somme relative alle Prenotazioni Future eventualmente incassate dal </w:t>
      </w:r>
      <w:proofErr w:type="spellStart"/>
      <w:r>
        <w:t>Property</w:t>
      </w:r>
      <w:proofErr w:type="spellEnd"/>
      <w:r>
        <w:t xml:space="preserve"> Manager, anche </w:t>
      </w:r>
      <w:r w:rsidR="00DB6BA7" w:rsidRPr="00DB6BA7">
        <w:rPr/>
        <w:t>successivamente</w:t>
      </w:r>
      <w:r>
        <w:t xml:space="preserve"> </w:t>
      </w:r>
      <w:r>
        <w:t xml:space="preserve">alla cessazione </w:t>
      </w:r>
      <w:r w:rsidR="00DB6BA7" w:rsidRPr="00DB6BA7">
        <w:rPr/>
        <w:t>del Contratto</w:t>
      </w:r>
      <w:r w:rsidR="00DB6BA7">
        <w:t xml:space="preserve"> </w:t>
      </w:r>
      <w:r>
        <w:t xml:space="preserve">(ad esempio accrediti delle piattaforme di prenotazione successivi al check-in), </w:t>
      </w:r>
      <w:r w:rsidR="00DB6BA7">
        <w:t>sono</w:t>
      </w:r>
      <w:r>
        <w:t xml:space="preserve"> </w:t>
      </w:r>
      <w:r>
        <w:t>riversate al Mandant</w:t>
      </w:r>
      <w:r w:rsidR="00DB6BA7">
        <w:t xml:space="preserve">e entro 30 (trenta) giorni dal </w:t>
      </w:r>
      <w:r w:rsidR="00DB6BA7" w:rsidRPr="00DB6BA7">
        <w:rPr/>
        <w:t>relativo</w:t>
      </w:r>
      <w:r w:rsidR="00DB6BA7">
        <w:t xml:space="preserve"> </w:t>
      </w:r>
      <w:r>
        <w:t>incasso, al netto delle commissioni trattenute dalle piattaforme</w:t>
      </w:r>
      <w:r w:rsidR="00DB6BA7">
        <w:t xml:space="preserve"> </w:t>
      </w:r>
      <w:r w:rsidR="00DB6BA7" w:rsidRPr="00DB6BA7">
        <w:rPr/>
        <w:t>di prenotazione</w:t>
      </w:r>
      <w:r>
        <w:t xml:space="preserve"> e del Compenso di Fine Mandato eventual</w:t>
      </w:r>
      <w:r>
        <w:t>mente non ancora corrisposto.</w:t>
      </w:r>
    </w:p>
    <w:p w:rsidR="00DB6BA7" w:rsidRDefault="00991C5B">
      <w:pPr>
        <w:pStyle w:val="Corpotesto"/>
        <w:spacing w:before="120" w:line="360" w:lineRule="auto"/>
        <w:jc w:val="both"/>
      </w:pPr>
      <w:r>
        <w:t>Il Compenso di Fine Mandato non è dovuto in caso di risoluzione del Contratto per inadempimento del Property Manager ai sensi dell’art. 17.</w:t>
      </w:r>
    </w:p>
    <w:p w:rsidR="00D83012" w:rsidRDefault="00D83012" w:rsidP="005F7F60">
      <w:pPr>
        <w:pStyle w:val="Corpotesto"/>
        <w:spacing w:before="129"/>
        <w:rPr>
          <w:rFonts w:ascii="Microsoft Sans Serif"/>
        </w:rPr>
      </w:pPr>
    </w:p>
    <w:p w:rsidR="00D83012" w:rsidRDefault="00290CA9" w:rsidP="005F7F60">
      <w:pPr>
        <w:pStyle w:val="Titolo21"/>
        <w:numPr>
          <w:ilvl w:val="0"/>
          <w:numId w:val="9"/>
        </w:numPr>
        <w:tabs>
          <w:tab w:val="left" w:pos="845"/>
        </w:tabs>
        <w:ind w:left="0" w:hanging="421"/>
      </w:pPr>
      <w:r>
        <w:t xml:space="preserve">Clausola risolutiva </w:t>
      </w:r>
      <w:r>
        <w:rPr>
          <w:spacing w:val="-2"/>
        </w:rPr>
        <w:t>espressa</w:t>
      </w:r>
    </w:p>
    <w:p w:rsidR="00D83012" w:rsidRPr="009B1639" w:rsidRDefault="009B1639" w:rsidP="009B1639">
      <w:pPr>
        <w:pStyle w:val="Corpotesto"/>
        <w:spacing w:before="135" w:line="360" w:lineRule="auto"/>
        <w:jc w:val="both"/>
        <w:rPr/>
      </w:pPr>
      <w:r w:rsidRPr="009B1639">
        <w:rPr/>
        <w:t>Ai sensi e per gli effetti dell’art. 1456 del Codice Civile, ciascuna Parte potrà dichiarare risolto di diritto il presente Contratto mediante comunicazione scritta all’altra Parte, qualora quest’ultima si renda inadempiente rispetto a una delle obbligazioni di seguito specificamente individuate, purché l’inadempimento sia imputabile alla Parte inadempiente e, ove previsto, non sia stato sanato entro il termine indicato nella relativa messa in mora.</w:t>
      </w:r>
    </w:p>
    <w:p w:rsidR="00D83012" w:rsidRPr="00430EAB" w:rsidRDefault="00141CAF" w:rsidP="009B1639">
      <w:pPr>
        <w:tabs>
          <w:tab w:val="left" w:pos="1319"/>
        </w:tabs>
        <w:spacing w:line="256" w:lineRule="exact"/>
        <w:jc w:val="both"/>
      </w:pPr>
      <w:r>
        <w:t>Quanto alle obbligazioni in capo al Mandante:</w:t>
      </w:r>
    </w:p>
    <w:p w:rsidR="00D83012" w:rsidRPr="00430EAB" w:rsidRDefault="00290CA9" w:rsidP="00141CAF">
      <w:pPr>
        <w:pStyle w:val="Paragrafoelenco"/>
        <w:numPr>
          <w:ilvl w:val="0"/>
          <w:numId w:val="23"/>
        </w:numPr>
        <w:tabs>
          <w:tab w:val="left" w:pos="1320"/>
        </w:tabs>
        <w:spacing w:before="122" w:line="360" w:lineRule="auto"/>
        <w:jc w:val="both"/>
      </w:pPr>
      <w:r>
        <w:t>il mancato pagamento delle somme spettanti al Property Manager dovute a titolo di compenso o rimborso spese, decorso il termine di 30 gg dalla ricezione della lettera di messa in mora;</w:t>
      </w:r>
    </w:p>
    <w:p w:rsidR="00D83012" w:rsidRDefault="00290CA9" w:rsidP="00141CAF">
      <w:pPr>
        <w:pStyle w:val="Paragrafoelenco"/>
        <w:numPr>
          <w:ilvl w:val="0"/>
          <w:numId w:val="23"/>
        </w:numPr>
        <w:tabs>
          <w:tab w:val="left" w:pos="1320"/>
        </w:tabs>
        <w:spacing w:before="10" w:line="355" w:lineRule="auto"/>
        <w:jc w:val="both"/>
      </w:pPr>
      <w:r>
        <w:t xml:space="preserve">la mancata consegna dell’Immobile </w:t>
      </w:r>
      <w:r w:rsidR="009B1639">
        <w:t xml:space="preserve">al </w:t>
      </w:r>
      <w:proofErr w:type="spellStart"/>
      <w:r w:rsidR="009B1639">
        <w:t>Property</w:t>
      </w:r>
      <w:proofErr w:type="spellEnd"/>
      <w:r w:rsidR="009B1639">
        <w:t xml:space="preserve"> Manager </w:t>
      </w:r>
      <w:r>
        <w:t>entro 10 giorni dalla ricezione della lettera di messa in mora;</w:t>
      </w:r>
    </w:p>
    <w:p w:rsidR="00D83012" w:rsidRPr="009B1639" w:rsidRDefault="009B1639" w:rsidP="009B1639">
      <w:pPr>
        <w:pStyle w:val="Paragrafoelenco"/>
        <w:numPr>
          <w:ilvl w:val="0"/>
          <w:numId w:val="23"/>
        </w:numPr>
        <w:spacing w:line="360" w:lineRule="auto"/>
        <w:rPr/>
      </w:pPr>
      <w:r w:rsidRPr="009B1639">
        <w:rPr/>
        <w:t xml:space="preserve">la mancata comunicazione al </w:t>
      </w:r>
      <w:proofErr w:type="spellStart"/>
      <w:r w:rsidRPr="009B1639">
        <w:rPr/>
        <w:t>Property</w:t>
      </w:r>
      <w:proofErr w:type="spellEnd"/>
      <w:r w:rsidRPr="009B1639">
        <w:rPr/>
        <w:t xml:space="preserve"> Manager di circostanze, informazioni o limitazioni giuridiche o materiali relative all’Immobile che siano rilevanti ai fini della corretta esecuzione dell’incarico, qualora tale omissione impedisca o renda significativamente più gravosa la gestione dell’Immobile.</w:t>
      </w:r>
    </w:p>
    <w:p w:rsidR="00D83012" w:rsidRPr="00430EAB" w:rsidRDefault="009B1639" w:rsidP="009B1639">
      <w:pPr>
        <w:tabs>
          <w:tab w:val="left" w:pos="1320"/>
        </w:tabs>
      </w:pPr>
      <w:r>
        <w:t>Q</w:t>
      </w:r>
      <w:r w:rsidR="00290CA9">
        <w:t>uanto alle obbligazioni in capo al Property Manager:</w:t>
      </w:r>
    </w:p>
    <w:p w:rsidR="00D83012" w:rsidRPr="00430EAB" w:rsidRDefault="00290CA9" w:rsidP="001A6588">
      <w:pPr>
        <w:pStyle w:val="Paragrafoelenco"/>
        <w:numPr>
          <w:ilvl w:val="0"/>
          <w:numId w:val="25"/>
        </w:numPr>
        <w:tabs>
          <w:tab w:val="left" w:pos="1320"/>
        </w:tabs>
        <w:spacing w:before="125" w:line="355" w:lineRule="auto"/>
        <w:jc w:val="both"/>
      </w:pPr>
      <w:r>
        <w:t xml:space="preserve">il mancato adempimento degli obblighi amministrativi e fiscali </w:t>
      </w:r>
      <w:r w:rsidR="009B1639" w:rsidRPr="009B1639">
        <w:rPr/>
        <w:t>espressamente</w:t>
      </w:r>
      <w:r w:rsidR="009B1639" w:rsidRPr="009B1639">
        <w:rPr/>
        <w:t xml:space="preserve"> </w:t>
      </w:r>
      <w:r>
        <w:t>posti a suo carico nel presente Contratto;</w:t>
      </w:r>
    </w:p>
    <w:p w:rsidR="00D83012" w:rsidRPr="00430EAB" w:rsidRDefault="00290CA9" w:rsidP="001A6588">
      <w:pPr>
        <w:pStyle w:val="Paragrafoelenco"/>
        <w:numPr>
          <w:ilvl w:val="0"/>
          <w:numId w:val="25"/>
        </w:numPr>
        <w:tabs>
          <w:tab w:val="left" w:pos="1320"/>
        </w:tabs>
        <w:spacing w:before="13"/>
        <w:jc w:val="both"/>
      </w:pPr>
      <w:r>
        <w:t>il mancato versamento delle somme dovute al Mandante in forza del presente Contratto, decorso il termine di 30 gg dalla ricezione della lettera di messa in mora;</w:t>
      </w:r>
    </w:p>
    <w:p w:rsidR="00D83012" w:rsidRPr="00430EAB" w:rsidRDefault="00290CA9" w:rsidP="001A6588">
      <w:pPr>
        <w:pStyle w:val="Paragrafoelenco"/>
        <w:numPr>
          <w:ilvl w:val="0"/>
          <w:numId w:val="25"/>
        </w:numPr>
        <w:tabs>
          <w:tab w:val="left" w:pos="1320"/>
        </w:tabs>
        <w:spacing w:before="131" w:line="360" w:lineRule="auto"/>
        <w:jc w:val="both"/>
      </w:pPr>
      <w:r>
        <w:t>la mancata richiesta del deposito cauzionale iniziale dovuto dall’Ospite secondo l’art. 2, lett. I) ove venga accertata l’es</w:t>
      </w:r>
      <w:r w:rsidR="009B1639">
        <w:t xml:space="preserve">istenza di danni all’Immobile, agli arredi </w:t>
      </w:r>
      <w:r w:rsidR="009B1639">
        <w:rPr/>
        <w:t xml:space="preserve">o alle dotazioni, </w:t>
      </w:r>
      <w:r w:rsidR="009B1639" w:rsidRPr="009B1639">
        <w:t xml:space="preserve">o </w:t>
      </w:r>
      <w:r w:rsidRPr="009B1639">
        <w:t>a</w:t>
      </w:r>
      <w:r>
        <w:t>mmanchi, salvo il Property Manager se ne faccia carico nei confronti del Mandante;</w:t>
      </w:r>
    </w:p>
    <w:p w:rsidR="00D83012" w:rsidRPr="00761B77" w:rsidRDefault="00290CA9" w:rsidP="00761B77">
      <w:pPr>
        <w:pStyle w:val="Paragrafoelenco"/>
        <w:numPr>
          <w:ilvl w:val="0"/>
          <w:numId w:val="25"/>
        </w:numPr>
        <w:tabs>
          <w:tab w:val="left" w:pos="1320"/>
        </w:tabs>
        <w:spacing w:before="9" w:line="357" w:lineRule="auto"/>
        <w:jc w:val="both"/>
        <w:rPr/>
      </w:pPr>
      <w:r>
        <w:t xml:space="preserve">la sottoscrizione di</w:t>
      </w:r>
      <w:proofErr w:type="spellStart"/>
      <w:r w:rsidR="00761B77" w:rsidRPr="00761B77">
        <w:rPr/>
        <w:t xml:space="preserve"/>
      </w:r>
      <w:proofErr w:type="spellEnd"/>
      <w:r w:rsidR="00761B77" w:rsidRPr="00761B77">
        <w:rPr/>
        <w:t xml:space="preserve"> un contratto di locazione in nome e per conto del Mandante in violazione degli obblighi espressamente posti a suo carico dal presente Contratto, qualora tale violazione determini l’invalidità o l’inefficacia del contratto e dia luogo a una controversia con l’Ospite, purché tale </w:t>
      </w:r>
      <w:r w:rsidR="00761B77" w:rsidRPr="00761B77">
        <w:rPr/>
        <w:lastRenderedPageBreak/>
        <w:t xml:space="preserve">invalidità o inefficacia sia imputabile al </w:t>
      </w:r>
      <w:proofErr w:type="spellStart"/>
      <w:r w:rsidR="00761B77" w:rsidRPr="00761B77">
        <w:rPr/>
        <w:t>Property</w:t>
      </w:r>
      <w:proofErr w:type="spellEnd"/>
      <w:r w:rsidR="00761B77" w:rsidRPr="00761B77">
        <w:rPr/>
        <w:t xml:space="preserve"> Manager e non dipenda da informazioni, dichiarazioni, documenti o circostanze riconducibili al Mandante.</w:t>
      </w:r>
      <w:r w:rsidR="00761B77">
        <w:rPr/>
        <w:t xml:space="preserve"> </w:t>
      </w:r>
    </w:p>
    <w:p w:rsidR="00761B77" w:rsidRPr="00761B77" w:rsidRDefault="00761B77" w:rsidP="00761B77">
      <w:pPr>
        <w:tabs>
          <w:tab w:val="left" w:pos="1320"/>
        </w:tabs>
        <w:spacing w:before="9" w:line="357" w:lineRule="auto"/>
        <w:ind w:left="360"/>
        <w:jc w:val="both"/>
        <w:rPr/>
      </w:pPr>
    </w:p>
    <w:p w:rsidR="00D83012" w:rsidRDefault="00290CA9" w:rsidP="005F7F60">
      <w:pPr>
        <w:pStyle w:val="Titolo21"/>
        <w:numPr>
          <w:ilvl w:val="0"/>
          <w:numId w:val="9"/>
        </w:numPr>
        <w:tabs>
          <w:tab w:val="left" w:pos="845"/>
        </w:tabs>
        <w:ind w:left="0" w:hanging="421"/>
      </w:pPr>
      <w:r>
        <w:t>Protezione e trattamento dei Dati</w:t>
      </w:r>
      <w:r>
        <w:rPr>
          <w:spacing w:val="-2"/>
        </w:rPr>
        <w:t xml:space="preserve"> Personali</w:t>
      </w:r>
    </w:p>
    <w:p w:rsidR="00761B77" w:rsidRPr="00761B77" w:rsidRDefault="00761B77" w:rsidP="005F7F60">
      <w:pPr>
        <w:pStyle w:val="Corpotesto"/>
        <w:spacing w:before="132" w:line="364" w:lineRule="auto"/>
        <w:jc w:val="both"/>
        <w:rPr/>
      </w:pPr>
      <w:r w:rsidRPr="00761B77">
        <w:rPr/>
        <w:t xml:space="preserve">Le Parti si impegnano, nell’esecuzione del presente Contratto, a rispettare la normativa vigente in materia di protezione dei dati personali, ivi compresi il Regolamento (UE) 2016/679 (“GDPR”), il </w:t>
      </w:r>
      <w:proofErr w:type="spellStart"/>
      <w:r w:rsidRPr="00761B77">
        <w:rPr/>
        <w:t>D.Lgs.</w:t>
      </w:r>
      <w:proofErr w:type="spellEnd"/>
      <w:r w:rsidRPr="00761B77">
        <w:rPr/>
        <w:t xml:space="preserve"> 30 giugno 2003, n. 196, come successivamente modificato e integrato, nonché i provvedimenti e le indicazioni dell’Autorità Garante per la protezione dei dati personali applicabili (complessivamente, la “Normativa Privacy”).</w:t>
      </w:r>
    </w:p>
    <w:p w:rsidR="00D83012" w:rsidRPr="00430EAB" w:rsidRDefault="00290CA9" w:rsidP="005F7F60">
      <w:pPr>
        <w:pStyle w:val="Corpotesto"/>
        <w:spacing w:line="364" w:lineRule="auto"/>
        <w:jc w:val="both"/>
      </w:pPr>
      <w:r>
        <w:t xml:space="preserve">Le Parti dichiarano di aver reciprocamente ricevuto le informazioni di cui all'art. 13 del </w:t>
      </w:r>
      <w:r>
        <w:t xml:space="preserve"/>
      </w:r>
      <w:r w:rsidR="00761B77" w:rsidRPr="00761B77">
        <w:rPr/>
        <w:t>GDPR</w:t>
      </w:r>
      <w:r w:rsidR="00761B77">
        <w:t xml:space="preserve"> </w:t>
      </w:r>
      <w:r>
        <w:t>e di prestare, con la sottoscrizione della presente Scrittura Privata, il proprio consenso all’utilizzo dei rispettivi dati personali in relazione all’esecuzione della presente Scrittura Privata.</w:t>
      </w:r>
    </w:p>
    <w:p w:rsidR="00D83012" w:rsidRPr="00430EAB" w:rsidRDefault="00290CA9" w:rsidP="005F7F60">
      <w:pPr>
        <w:pStyle w:val="Corpotesto"/>
        <w:spacing w:line="364" w:lineRule="auto"/>
        <w:jc w:val="both"/>
      </w:pPr>
      <w:r>
        <w:t>Esprimono altresì il consenso per la comunicazione di tali dati a terzi in genere (ad esempio a collaboratori, dipendenti, banche ed istituti di credito in genere) secondo quanto previsto dalla legge e in particolare dalla normativa antiriciclaggio.</w:t>
      </w:r>
    </w:p>
    <w:p w:rsidR="00D83012" w:rsidRPr="00430EAB" w:rsidRDefault="00290CA9" w:rsidP="005F7F60">
      <w:pPr>
        <w:pStyle w:val="Corpotesto"/>
        <w:spacing w:before="2" w:line="367" w:lineRule="auto"/>
        <w:jc w:val="both"/>
      </w:pPr>
      <w:r>
        <w:t>A questo fine, in particolare, le Parti si danno reciprocamente atto di regolare gli adempimenti di cui alla Normativa sulla Privacy mediante il rilascio da parte del Property Manager al Mandante dell’informativa di legge.</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45"/>
        </w:tabs>
        <w:ind w:left="0" w:hanging="421"/>
      </w:pPr>
      <w:r>
        <w:t xml:space="preserve">Modifica della forma di godimento da parte degli </w:t>
      </w:r>
      <w:r>
        <w:rPr>
          <w:spacing w:val="-2"/>
        </w:rPr>
        <w:t>Ospiti.</w:t>
      </w:r>
    </w:p>
    <w:p w:rsidR="00D83012" w:rsidRPr="00430EAB" w:rsidRDefault="00290CA9" w:rsidP="005F7F60">
      <w:pPr>
        <w:pStyle w:val="Corpotesto"/>
        <w:spacing w:before="132" w:line="364" w:lineRule="auto"/>
        <w:jc w:val="both"/>
      </w:pPr>
      <w:r>
        <w:t>Le parti, con separato accordo scritto, potranno prevedere di concedere in godimento agli Ospiti l’Immobile mediante contratto di fornitura di servizi (caratterizzati dalla possibilità di prestare servizi accessori connessi quali il cambio biancheria, la fornitura di kit bagno, pulizia intermedia) nel rispetto della vigente normativa amministrativa e fiscale applicando le clausole del presente contratto non incompatibili con tale opzione.</w:t>
      </w:r>
    </w:p>
    <w:p w:rsidR="00D83012" w:rsidRDefault="00D83012" w:rsidP="005F7F60">
      <w:pPr>
        <w:pStyle w:val="Corpotesto"/>
        <w:spacing w:before="131"/>
        <w:rPr>
          <w:rFonts w:ascii="Microsoft Sans Serif"/>
        </w:rPr>
      </w:pPr>
    </w:p>
    <w:p w:rsidR="00D83012" w:rsidRDefault="00290CA9" w:rsidP="005F7F60">
      <w:pPr>
        <w:pStyle w:val="Titolo21"/>
        <w:numPr>
          <w:ilvl w:val="0"/>
          <w:numId w:val="9"/>
        </w:numPr>
        <w:tabs>
          <w:tab w:val="left" w:pos="852"/>
        </w:tabs>
        <w:ind w:left="0" w:hanging="428"/>
      </w:pPr>
      <w:r>
        <w:rPr>
          <w:spacing w:val="-2"/>
        </w:rPr>
        <w:t>Controversie</w:t>
      </w:r>
    </w:p>
    <w:p w:rsidR="00D83012" w:rsidRPr="00722E4A" w:rsidRDefault="00290CA9" w:rsidP="005F7F60">
      <w:pPr>
        <w:pStyle w:val="Corpotesto"/>
        <w:spacing w:before="131" w:line="367" w:lineRule="auto"/>
        <w:jc w:val="both"/>
        <w:rPr/>
      </w:pPr>
      <w:r>
        <w:t>Le parti,</w:t>
      </w:r>
      <w:r w:rsidR="00761B77">
        <w:t xml:space="preserve"> </w:t>
      </w:r>
      <w:r w:rsidR="00761B77" w:rsidRPr="00761B77">
        <w:rPr/>
        <w:t xml:space="preserve">prima di promuovere un giudizio avente ad oggetto controversie relative al presente Contratto o comunque ad esso connesse, ivi comprese quelle concernenti la sua interpretazione, validità, efficacia, esecuzione o risoluzione, si impegnano a esperire un tentativo di composizione bonaria della controversia</w:t>
      </w:r>
      <w:r w:rsidR="00722E4A" w:rsidRPr="00722E4A">
        <w:rPr/>
        <w:t xml:space="preserve">, promuovendo </w:t>
      </w:r>
      <w:r w:rsidRPr="00722E4A">
        <w:t>un procedimento di mediazione presso un organismo abilitato</w:t>
      </w:r>
      <w:r w:rsidR="00722E4A">
        <w:t>.</w:t>
      </w:r>
      <w:r w:rsidRPr="00722E4A">
        <w:t xml:space="preserve"> </w:t>
      </w:r>
    </w:p>
    <w:p w:rsidR="00D83012" w:rsidRDefault="00D83012" w:rsidP="005F7F60">
      <w:pPr>
        <w:pStyle w:val="Corpotesto"/>
        <w:spacing w:before="121"/>
        <w:rPr>
          <w:rFonts w:ascii="Microsoft Sans Serif"/>
        </w:rPr>
      </w:pPr>
    </w:p>
    <w:p w:rsidR="00D83012" w:rsidRDefault="00290CA9" w:rsidP="005F7F60">
      <w:pPr>
        <w:pStyle w:val="Titolo21"/>
        <w:numPr>
          <w:ilvl w:val="0"/>
          <w:numId w:val="9"/>
        </w:numPr>
        <w:tabs>
          <w:tab w:val="left" w:pos="852"/>
        </w:tabs>
        <w:ind w:left="0" w:hanging="428"/>
      </w:pPr>
      <w:r>
        <w:t xml:space="preserve">Disposizioni </w:t>
      </w:r>
      <w:r>
        <w:rPr>
          <w:spacing w:val="-2"/>
        </w:rPr>
        <w:t>finali</w:t>
      </w:r>
    </w:p>
    <w:p w:rsidR="00D83012" w:rsidRPr="00722E4A" w:rsidRDefault="00290CA9" w:rsidP="005F7F60">
      <w:pPr>
        <w:pStyle w:val="Corpotesto"/>
        <w:spacing w:before="130" w:line="367" w:lineRule="auto"/>
        <w:rPr/>
      </w:pPr>
      <w:r>
        <w:t xml:space="preserve">Eventuali modifiche o integrazioni al presente Contratto dovranno </w:t>
      </w:r>
      <w:r w:rsidR="00722E4A" w:rsidRPr="00722E4A">
        <w:rPr>
          <w:rFonts w:ascii="Segoe UI" w:hAnsi="Segoe UI" w:cs="Segoe UI"/>
          <w:color w:val="0D0D0D"/>
          <w:shd w:val="clear" w:color="auto" w:fill="FFFFFF"/>
        </w:rPr>
        <w:t xml:space="preserve"/>
      </w:r>
      <w:r w:rsidR="00722E4A" w:rsidRPr="00722E4A">
        <w:rPr/>
        <w:t>risultare da atto scritto e sottoscritto da entrambe le Parti, a pena di inefficacia.</w:t>
      </w:r>
    </w:p>
    <w:p w:rsidR="00D83012" w:rsidRPr="00722E4A" w:rsidRDefault="00290CA9" w:rsidP="005F7F60">
      <w:pPr>
        <w:pStyle w:val="Corpotesto"/>
        <w:spacing w:line="364" w:lineRule="auto"/>
        <w:rPr/>
      </w:pPr>
      <w:r>
        <w:t>Il presente Contratto viene s</w:t>
      </w:r>
      <w:r w:rsidR="00722E4A">
        <w:t xml:space="preserve">tipulato in due copie originali, </w:t>
      </w:r>
      <w:r w:rsidR="00722E4A" w:rsidRPr="00722E4A">
        <w:rPr/>
        <w:t xml:space="preserve">una per ciascuna Parte.</w:t>
      </w:r>
    </w:p>
    <w:p w:rsidR="00D83012" w:rsidRDefault="00290CA9" w:rsidP="005F7F60">
      <w:pPr>
        <w:pStyle w:val="Titolo21"/>
        <w:spacing w:line="250" w:lineRule="exact"/>
        <w:ind w:left="0" w:firstLine="0"/>
      </w:pPr>
      <w:r>
        <w:rPr>
          <w:spacing w:val="-2"/>
        </w:rPr>
        <w:t>Allegati:</w:t>
      </w:r>
    </w:p>
    <w:p w:rsidR="00D83012" w:rsidRPr="00430EAB" w:rsidRDefault="00290CA9" w:rsidP="005F7F60">
      <w:pPr>
        <w:pStyle w:val="Paragrafoelenco"/>
        <w:numPr>
          <w:ilvl w:val="0"/>
          <w:numId w:val="2"/>
        </w:numPr>
        <w:tabs>
          <w:tab w:val="left" w:pos="681"/>
        </w:tabs>
        <w:spacing w:before="127"/>
        <w:ind w:left="0" w:hanging="257"/>
      </w:pPr>
      <w:r>
        <w:t>Piantina catastale;</w:t>
      </w:r>
    </w:p>
    <w:p w:rsidR="00D83012" w:rsidRPr="00430EAB" w:rsidRDefault="00290CA9" w:rsidP="005F7F60">
      <w:pPr>
        <w:pStyle w:val="Paragrafoelenco"/>
        <w:numPr>
          <w:ilvl w:val="0"/>
          <w:numId w:val="2"/>
        </w:numPr>
        <w:tabs>
          <w:tab w:val="left" w:pos="682"/>
        </w:tabs>
        <w:spacing w:before="130"/>
        <w:ind w:left="0" w:hanging="258"/>
      </w:pPr>
      <w:r>
        <w:t>Visura Catastale;</w:t>
      </w:r>
    </w:p>
    <w:p w:rsidR="00D83012" w:rsidRPr="00430EAB" w:rsidRDefault="00290CA9" w:rsidP="005F7F60">
      <w:pPr>
        <w:pStyle w:val="Paragrafoelenco"/>
        <w:numPr>
          <w:ilvl w:val="0"/>
          <w:numId w:val="2"/>
        </w:numPr>
        <w:tabs>
          <w:tab w:val="left" w:pos="658"/>
        </w:tabs>
        <w:spacing w:before="130"/>
        <w:ind w:left="0" w:hanging="234"/>
      </w:pPr>
      <w:r>
        <w:t>Attestato di Prestazione Energetica (A.P.E.);</w:t>
      </w:r>
    </w:p>
    <w:p w:rsidR="00D83012" w:rsidRPr="00430EAB" w:rsidRDefault="00290CA9" w:rsidP="005F7F60">
      <w:pPr>
        <w:pStyle w:val="Paragrafoelenco"/>
        <w:numPr>
          <w:ilvl w:val="0"/>
          <w:numId w:val="2"/>
        </w:numPr>
        <w:tabs>
          <w:tab w:val="left" w:pos="682"/>
        </w:tabs>
        <w:spacing w:before="130"/>
        <w:ind w:left="0" w:hanging="258"/>
      </w:pPr>
      <w:r>
        <w:t>Dichiarazioni di conformità degli impianti;</w:t>
      </w:r>
    </w:p>
    <w:p w:rsidR="00D83012" w:rsidRPr="00430EAB" w:rsidRDefault="00290CA9" w:rsidP="005F7F60">
      <w:pPr>
        <w:pStyle w:val="Paragrafoelenco"/>
        <w:numPr>
          <w:ilvl w:val="0"/>
          <w:numId w:val="2"/>
        </w:numPr>
        <w:tabs>
          <w:tab w:val="left" w:pos="675"/>
        </w:tabs>
        <w:spacing w:before="130"/>
        <w:ind w:left="0" w:hanging="251"/>
      </w:pPr>
      <w:r>
        <w:t>Tabella compensi e spese;</w:t>
      </w:r>
    </w:p>
    <w:p w:rsidR="00D83012" w:rsidRPr="00430EAB" w:rsidRDefault="00290CA9" w:rsidP="005F7F60">
      <w:pPr>
        <w:pStyle w:val="Paragrafoelenco"/>
        <w:numPr>
          <w:ilvl w:val="0"/>
          <w:numId w:val="2"/>
        </w:numPr>
        <w:tabs>
          <w:tab w:val="left" w:pos="616"/>
        </w:tabs>
        <w:spacing w:before="131"/>
        <w:ind w:left="0" w:hanging="192"/>
      </w:pPr>
      <w:r>
        <w:t>Tabella informativa sui flussi di cassa;</w:t>
      </w:r>
    </w:p>
    <w:p w:rsidR="00D83012" w:rsidRPr="00430EAB" w:rsidRDefault="00290CA9" w:rsidP="005F7F60">
      <w:pPr>
        <w:pStyle w:val="Paragrafoelenco"/>
        <w:numPr>
          <w:ilvl w:val="0"/>
          <w:numId w:val="2"/>
        </w:numPr>
        <w:tabs>
          <w:tab w:val="left" w:pos="682"/>
        </w:tabs>
        <w:spacing w:before="130"/>
        <w:ind w:left="0" w:hanging="258"/>
      </w:pPr>
      <w:r>
        <w:t>Polizza assicurativa Property Manager;</w:t>
      </w:r>
    </w:p>
    <w:p w:rsidR="00D83012" w:rsidRPr="00430EAB" w:rsidRDefault="00290CA9" w:rsidP="005F7F60">
      <w:pPr>
        <w:pStyle w:val="Paragrafoelenco"/>
        <w:numPr>
          <w:ilvl w:val="0"/>
          <w:numId w:val="2"/>
        </w:numPr>
        <w:tabs>
          <w:tab w:val="left" w:pos="682"/>
        </w:tabs>
        <w:spacing w:before="130"/>
        <w:ind w:left="0" w:hanging="258"/>
      </w:pPr>
      <w:r>
        <w:t>Polizza assicurativa Mandante.</w:t>
      </w:r>
    </w:p>
    <w:p w:rsidR="00B16EF4" w:rsidRDefault="00B16EF4" w:rsidP="00430EAB">
      <w:pPr>
        <w:pStyle w:val="Corpotesto"/>
        <w:tabs>
          <w:tab w:val="left" w:pos="4841"/>
          <w:tab w:val="left" w:pos="5610"/>
          <w:tab w:val="left" w:pos="6040"/>
          <w:tab w:val="left" w:pos="6469"/>
        </w:tabs>
        <w:spacing w:before="131"/>
        <w:jc w:val="both"/>
        <w:rPr>
          <w:rFonts w:ascii="Microsoft Sans Serif" w:hAnsi="Microsoft Sans Serif"/>
          <w:position w:val="1"/>
        </w:rPr>
      </w:pPr>
    </w:p>
    <w:p w:rsidR="00D83012" w:rsidRDefault="00290CA9" w:rsidP="00430EAB">
      <w:pPr>
        <w:pStyle w:val="Corpotesto"/>
        <w:keepNext/>
        <w:tabs>
          <w:tab w:val="left" w:pos="4841"/>
          <w:tab w:val="left" w:pos="5610"/>
          <w:tab w:val="left" w:pos="6040"/>
          <w:tab w:val="left" w:pos="6469"/>
        </w:tabs>
        <w:spacing w:before="131"/>
        <w:jc w:val="both"/>
      </w:pPr>
      <w:r>
        <w:t xml:space="preserve">Letto, confermato e sottoscritto in </w:t>
      </w:r>
      <w:r>
        <w:tab/>
        <w:t>, lì</w:t>
      </w:r>
      <w:r>
        <w:tab/>
        <w:t>/</w:t>
      </w:r>
      <w:r>
        <w:tab/>
        <w:t>/</w:t>
      </w:r>
      <w:r>
        <w:tab/>
      </w:r>
    </w:p>
    <w:p w:rsidR="00B16EF4" w:rsidRPr="00430EAB" w:rsidRDefault="00B16EF4" w:rsidP="005F7F60">
      <w:pPr>
        <w:pStyle w:val="Corpotesto"/>
        <w:keepNext/>
        <w:tabs>
          <w:tab w:val="left" w:pos="7515"/>
        </w:tabs>
        <w:spacing w:before="122"/>
      </w:pPr>
    </w:p>
    <w:p w:rsidR="00D83012" w:rsidRPr="00430EAB" w:rsidRDefault="00290CA9" w:rsidP="00B16EF4">
      <w:pPr>
        <w:pStyle w:val="Corpotesto"/>
        <w:keepNext/>
        <w:tabs>
          <w:tab w:val="left" w:pos="7515"/>
        </w:tabs>
        <w:spacing w:before="122"/>
        <w:jc w:val="center"/>
      </w:pPr>
      <w:r>
        <w:t xml:space="preserve">Il Mandante (timbro e firma del legale rappresentante)                              Il Property Manager</w:t>
      </w:r>
    </w:p>
    <w:p w:rsidR="00D83012" w:rsidRPr="00430EAB" w:rsidRDefault="00991C5B" w:rsidP="005F7F60">
      <w:pPr>
        <w:pStyle w:val="Corpotesto"/>
        <w:spacing w:before="119"/>
      </w:pPr>
      <w:r>
        <w:pict>
          <v:shape id="docshape8" o:spid="_x0000_s1116" style="position:absolute;margin-left:56.65pt;margin-top:18.5pt;width:104.05pt;height:.1pt;z-index:-15721984;mso-wrap-distance-left:0;mso-wrap-distance-right:0;mso-position-horizontal-relative:page" coordorigin="1133,370" coordsize="2081,0" path="m1133,370r2081,e" filled="f" strokeweight=".24725mm">
            <v:path arrowok="t"/>
            <w10:wrap type="topAndBottom" anchorx="page"/>
          </v:shape>
        </w:pict>
      </w:r>
      <w:r>
        <w:pict>
          <v:shape id="docshape9" o:spid="_x0000_s1115" style="position:absolute;margin-left:412.65pt;margin-top:18.5pt;width:103.8pt;height:.1pt;z-index:-15721472;mso-wrap-distance-left:0;mso-wrap-distance-right:0;mso-position-horizontal-relative:page" coordorigin="8253,370" coordsize="2076,0" path="m8253,370r2076,e" filled="f" strokeweight=".24725mm">
            <v:path arrowok="t"/>
            <w10:wrap type="topAndBottom" anchorx="page"/>
          </v:shape>
        </w:pict>
      </w:r>
    </w:p>
    <w:p w:rsidR="00D83012" w:rsidRPr="00430EAB" w:rsidRDefault="00290CA9" w:rsidP="005F7F60">
      <w:pPr>
        <w:pStyle w:val="Corpotesto"/>
        <w:spacing w:line="364" w:lineRule="auto"/>
      </w:pPr>
      <w:r>
        <w:t xml:space="preserve">Ai sensi e per gli effetti di cui agli art. 1341 e 1342 Codice Civile il Mandante dichiara di approvare </w:t>
      </w:r>
      <w:r>
        <w:t xml:space="preserve"/>
      </w:r>
      <w:r w:rsidR="00722E4A" w:rsidRPr="00722E4A">
        <w:rPr/>
        <w:t>specificamente</w:t>
      </w:r>
      <w:r w:rsidR="00722E4A">
        <w:t xml:space="preserve"> </w:t>
      </w:r>
      <w:r>
        <w:t xml:space="preserve">le seguenti clausole: </w:t>
      </w:r>
    </w:p>
    <w:p w:rsidR="00D83012" w:rsidRPr="00430EAB" w:rsidRDefault="00290CA9" w:rsidP="00B16EF4">
      <w:pPr>
        <w:pStyle w:val="Corpotesto"/>
        <w:spacing w:before="40"/>
        <w:ind w:left="360"/>
      </w:pPr>
      <w:r>
        <w:t>11) Responsabilità del Property Manager e sue limitazioni;</w:t>
      </w:r>
    </w:p>
    <w:p w:rsidR="00D83012" w:rsidRPr="00430EAB" w:rsidRDefault="00290CA9" w:rsidP="00B16EF4">
      <w:pPr>
        <w:pStyle w:val="Corpotesto"/>
        <w:spacing w:before="40"/>
        <w:ind w:left="360"/>
      </w:pPr>
      <w:r>
        <w:t>12) Manutenzione dell’Immobile;</w:t>
      </w:r>
    </w:p>
    <w:p w:rsidR="00D83012" w:rsidRPr="00430EAB" w:rsidRDefault="00290CA9" w:rsidP="00B16EF4">
      <w:pPr>
        <w:pStyle w:val="Corpotesto"/>
        <w:spacing w:before="40"/>
        <w:ind w:left="360"/>
      </w:pPr>
      <w:r>
        <w:t>13) Interventi in loco e accesso degli Ospiti;</w:t>
      </w:r>
    </w:p>
    <w:p w:rsidR="00D83012" w:rsidRPr="00430EAB" w:rsidRDefault="00290CA9" w:rsidP="00B16EF4">
      <w:pPr>
        <w:pStyle w:val="Corpotesto"/>
        <w:spacing w:before="40"/>
        <w:ind w:left="360"/>
      </w:pPr>
      <w:r>
        <w:t>15) Durata e recesso;</w:t>
      </w:r>
    </w:p>
    <w:p w:rsidR="00D83012" w:rsidRPr="00430EAB" w:rsidRDefault="00290CA9" w:rsidP="00B16EF4">
      <w:pPr>
        <w:pStyle w:val="Corpotesto"/>
        <w:spacing w:before="40"/>
        <w:ind w:left="360"/>
      </w:pPr>
      <w:r>
        <w:t>16) Prenotazioni in essere alla cessazione del Contratto;</w:t>
      </w:r>
    </w:p>
    <w:p w:rsidR="00D83012" w:rsidRPr="00430EAB" w:rsidRDefault="00290CA9" w:rsidP="00B16EF4">
      <w:pPr>
        <w:pStyle w:val="Corpotesto"/>
        <w:spacing w:before="40"/>
        <w:ind w:left="360"/>
      </w:pPr>
      <w:r>
        <w:t>17) Clausola risolutiva espressa;</w:t>
      </w:r>
      <w:bookmarkStart w:id="29" w:name="_GoBack"/>
      <w:bookmarkEnd w:id="29"/>
    </w:p>
    <w:p w:rsidR="00D83012" w:rsidRPr="00430EAB" w:rsidRDefault="00290CA9" w:rsidP="00B16EF4">
      <w:pPr>
        <w:pStyle w:val="Corpotesto"/>
        <w:spacing w:before="40"/>
        <w:ind w:left="360"/>
      </w:pPr>
      <w:r>
        <w:t>20) Controversie.</w:t>
      </w:r>
    </w:p>
    <w:p w:rsidR="00B16EF4" w:rsidRPr="00430EAB" w:rsidRDefault="00B16EF4" w:rsidP="005F7F60">
      <w:pPr>
        <w:pStyle w:val="Corpotesto"/>
        <w:tabs>
          <w:tab w:val="left" w:pos="4841"/>
          <w:tab w:val="left" w:pos="5630"/>
          <w:tab w:val="left" w:pos="6060"/>
          <w:tab w:val="left" w:pos="6489"/>
        </w:tabs>
        <w:spacing w:before="117"/>
      </w:pPr>
    </w:p>
    <w:p w:rsidR="00D83012" w:rsidRPr="00430EAB" w:rsidRDefault="00290CA9" w:rsidP="005F7F60">
      <w:pPr>
        <w:pStyle w:val="Corpotesto"/>
        <w:keepNext/>
        <w:tabs>
          <w:tab w:val="left" w:pos="4841"/>
          <w:tab w:val="left" w:pos="5630"/>
          <w:tab w:val="left" w:pos="6060"/>
          <w:tab w:val="left" w:pos="6489"/>
        </w:tabs>
        <w:spacing w:before="117"/>
      </w:pPr>
      <w:r>
        <w:t xml:space="preserve">Letto, confermato e sottoscritto in </w:t>
      </w:r>
      <w:r>
        <w:tab/>
        <w:t>, lì</w:t>
      </w:r>
      <w:r>
        <w:tab/>
        <w:t>/</w:t>
      </w:r>
      <w:r>
        <w:tab/>
        <w:t>/</w:t>
      </w:r>
      <w:r>
        <w:tab/>
      </w:r>
    </w:p>
    <w:p w:rsidR="00B16EF4" w:rsidRPr="00430EAB" w:rsidRDefault="00B16EF4" w:rsidP="005F7F60">
      <w:pPr>
        <w:keepNext/>
        <w:tabs>
          <w:tab w:val="left" w:pos="7515"/>
        </w:tabs>
        <w:spacing w:before="124"/>
      </w:pPr>
    </w:p>
    <w:p w:rsidR="00D83012" w:rsidRPr="00430EAB" w:rsidRDefault="00290CA9" w:rsidP="00B16EF4">
      <w:pPr>
        <w:keepNext/>
        <w:tabs>
          <w:tab w:val="left" w:pos="7515"/>
        </w:tabs>
        <w:spacing w:before="124"/>
        <w:jc w:val="center"/>
      </w:pPr>
      <w:r>
        <w:t xml:space="preserve">Il Mandante (timbro e firma)</w:t>
        <w:tab/>
        <w:t xml:space="preserve">Il Property Manager</w:t>
      </w:r>
    </w:p>
    <w:p w:rsidR="00D83012" w:rsidRPr="00430EAB" w:rsidRDefault="00991C5B">
      <w:pPr>
        <w:pStyle w:val="Corpotesto"/>
        <w:spacing w:before="118"/>
      </w:pPr>
      <w:r>
        <w:pict>
          <v:shape id="docshape10" o:spid="_x0000_s1114" style="position:absolute;margin-left:56.65pt;margin-top:18.6pt;width:104.05pt;height:.1pt;z-index:-15720960;mso-wrap-distance-left:0;mso-wrap-distance-right:0;mso-position-horizontal-relative:page" coordorigin="1133,372" coordsize="2081,0" path="m1133,372r2081,e" filled="f" strokeweight=".24725mm">
            <v:path arrowok="t"/>
            <w10:wrap type="topAndBottom" anchorx="page"/>
          </v:shape>
        </w:pict>
      </w:r>
      <w:r>
        <w:pict>
          <v:shape id="docshape11" o:spid="_x0000_s1113" style="position:absolute;margin-left:411.2pt;margin-top:18.6pt;width:104.05pt;height:.1pt;z-index:-15720448;mso-wrap-distance-left:0;mso-wrap-distance-right:0;mso-position-horizontal-relative:page" coordorigin="8224,372" coordsize="2081,0" path="m8224,372r2081,e" filled="f" strokeweight=".24725mm">
            <v:path arrowok="t"/>
            <w10:wrap type="topAndBottom" anchorx="page"/>
          </v:shape>
        </w:pict>
      </w:r>
    </w:p>
    <w:p w:rsidR="00D83012" w:rsidRPr="0078608A" w:rsidRDefault="00B16EF4" w:rsidP="001C5764">
      <w:pPr>
        <w:pStyle w:val="Corpotesto"/>
        <w:rPr>
          <w:rFonts w:ascii="Calibri"/>
          <w:sz w:val="30"/>
        </w:rPr>
      </w:pPr>
      <w:r>
        <w:t xml:space="preserve">   </w:t>
      </w:r>
    </w:p>
    <w:sectPr w:rsidR="00D83012" w:rsidRPr="0078608A">
      <w:headerReference w:type="default" r:id="rId8"/>
      <w:pgSz w:w="11910" w:h="16840"/>
      <w:pgMar w:top="1140" w:right="708" w:bottom="280" w:left="70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C5B" w:rsidRDefault="00991C5B" w:rsidP="00D83012">
      <w:r>
        <w:separator/>
      </w:r>
    </w:p>
  </w:endnote>
  <w:endnote w:type="continuationSeparator" w:id="0">
    <w:p w:rsidR="00991C5B" w:rsidRDefault="00991C5B" w:rsidP="00D8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C5B" w:rsidRDefault="00991C5B" w:rsidP="00D83012">
      <w:r>
        <w:separator/>
      </w:r>
    </w:p>
  </w:footnote>
  <w:footnote w:type="continuationSeparator" w:id="0">
    <w:p w:rsidR="00991C5B" w:rsidRDefault="00991C5B" w:rsidP="00D830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1636" w:rsidRDefault="005E1636">
    <w:pPr>
      <w:pStyle w:val="Corpotesto"/>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10F8"/>
    <w:multiLevelType w:val="hybridMultilevel"/>
    <w:tmpl w:val="1FC04A12"/>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CA55ACC"/>
    <w:multiLevelType w:val="hybridMultilevel"/>
    <w:tmpl w:val="3E722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D215F0F"/>
    <w:multiLevelType w:val="hybridMultilevel"/>
    <w:tmpl w:val="379E1C9A"/>
    <w:lvl w:ilvl="0" w:tplc="9B98C5A2">
      <w:start w:val="1"/>
      <w:numFmt w:val="lowerLetter"/>
      <w:lvlText w:val="%1)"/>
      <w:lvlJc w:val="left"/>
      <w:pPr>
        <w:ind w:left="1564" w:hanging="288"/>
      </w:pPr>
      <w:rPr>
        <w:rFonts w:ascii="Arial" w:eastAsia="Arial" w:hAnsi="Arial" w:cs="Arial" w:hint="default"/>
        <w:b/>
        <w:bCs/>
        <w:i w:val="0"/>
        <w:iCs w:val="0"/>
        <w:spacing w:val="-1"/>
        <w:w w:val="100"/>
        <w:sz w:val="22"/>
        <w:szCs w:val="22"/>
        <w:lang w:val="it-IT" w:eastAsia="en-US" w:bidi="ar-SA"/>
      </w:rPr>
    </w:lvl>
    <w:lvl w:ilvl="1" w:tplc="64489A7E">
      <w:start w:val="1"/>
      <w:numFmt w:val="lowerRoman"/>
      <w:lvlText w:val="(%2)"/>
      <w:lvlJc w:val="left"/>
      <w:pPr>
        <w:ind w:left="1564" w:hanging="288"/>
      </w:pPr>
      <w:rPr>
        <w:rFonts w:ascii="Arial MT" w:eastAsia="Arial MT" w:hAnsi="Arial MT" w:cs="Arial MT" w:hint="default"/>
        <w:b w:val="0"/>
        <w:bCs w:val="0"/>
        <w:i w:val="0"/>
        <w:iCs w:val="0"/>
        <w:spacing w:val="-2"/>
        <w:w w:val="100"/>
        <w:sz w:val="22"/>
        <w:szCs w:val="22"/>
        <w:lang w:val="it-IT" w:eastAsia="en-US" w:bidi="ar-SA"/>
      </w:rPr>
    </w:lvl>
    <w:lvl w:ilvl="2" w:tplc="4FA843CA">
      <w:numFmt w:val="bullet"/>
      <w:lvlText w:val="•"/>
      <w:lvlJc w:val="left"/>
      <w:pPr>
        <w:ind w:left="3574" w:hanging="288"/>
      </w:pPr>
      <w:rPr>
        <w:rFonts w:hint="default"/>
        <w:lang w:val="it-IT" w:eastAsia="en-US" w:bidi="ar-SA"/>
      </w:rPr>
    </w:lvl>
    <w:lvl w:ilvl="3" w:tplc="154672BC">
      <w:numFmt w:val="bullet"/>
      <w:lvlText w:val="•"/>
      <w:lvlJc w:val="left"/>
      <w:pPr>
        <w:ind w:left="4581" w:hanging="288"/>
      </w:pPr>
      <w:rPr>
        <w:rFonts w:hint="default"/>
        <w:lang w:val="it-IT" w:eastAsia="en-US" w:bidi="ar-SA"/>
      </w:rPr>
    </w:lvl>
    <w:lvl w:ilvl="4" w:tplc="1AFCB076">
      <w:numFmt w:val="bullet"/>
      <w:lvlText w:val="•"/>
      <w:lvlJc w:val="left"/>
      <w:pPr>
        <w:ind w:left="5588" w:hanging="288"/>
      </w:pPr>
      <w:rPr>
        <w:rFonts w:hint="default"/>
        <w:lang w:val="it-IT" w:eastAsia="en-US" w:bidi="ar-SA"/>
      </w:rPr>
    </w:lvl>
    <w:lvl w:ilvl="5" w:tplc="53C63E3C">
      <w:numFmt w:val="bullet"/>
      <w:lvlText w:val="•"/>
      <w:lvlJc w:val="left"/>
      <w:pPr>
        <w:ind w:left="6595" w:hanging="288"/>
      </w:pPr>
      <w:rPr>
        <w:rFonts w:hint="default"/>
        <w:lang w:val="it-IT" w:eastAsia="en-US" w:bidi="ar-SA"/>
      </w:rPr>
    </w:lvl>
    <w:lvl w:ilvl="6" w:tplc="FFC832A0">
      <w:numFmt w:val="bullet"/>
      <w:lvlText w:val="•"/>
      <w:lvlJc w:val="left"/>
      <w:pPr>
        <w:ind w:left="7602" w:hanging="288"/>
      </w:pPr>
      <w:rPr>
        <w:rFonts w:hint="default"/>
        <w:lang w:val="it-IT" w:eastAsia="en-US" w:bidi="ar-SA"/>
      </w:rPr>
    </w:lvl>
    <w:lvl w:ilvl="7" w:tplc="6FC2C2EA">
      <w:numFmt w:val="bullet"/>
      <w:lvlText w:val="•"/>
      <w:lvlJc w:val="left"/>
      <w:pPr>
        <w:ind w:left="8609" w:hanging="288"/>
      </w:pPr>
      <w:rPr>
        <w:rFonts w:hint="default"/>
        <w:lang w:val="it-IT" w:eastAsia="en-US" w:bidi="ar-SA"/>
      </w:rPr>
    </w:lvl>
    <w:lvl w:ilvl="8" w:tplc="2B584ED6">
      <w:numFmt w:val="bullet"/>
      <w:lvlText w:val="•"/>
      <w:lvlJc w:val="left"/>
      <w:pPr>
        <w:ind w:left="9616" w:hanging="288"/>
      </w:pPr>
      <w:rPr>
        <w:rFonts w:hint="default"/>
        <w:lang w:val="it-IT" w:eastAsia="en-US" w:bidi="ar-SA"/>
      </w:rPr>
    </w:lvl>
  </w:abstractNum>
  <w:abstractNum w:abstractNumId="3">
    <w:nsid w:val="125B6EC8"/>
    <w:multiLevelType w:val="hybridMultilevel"/>
    <w:tmpl w:val="5C884F68"/>
    <w:lvl w:ilvl="0" w:tplc="04100001">
      <w:start w:val="1"/>
      <w:numFmt w:val="bullet"/>
      <w:lvlText w:val=""/>
      <w:lvlJc w:val="left"/>
      <w:pPr>
        <w:ind w:left="1960" w:hanging="260"/>
      </w:pPr>
      <w:rPr>
        <w:rFonts w:ascii="Symbol" w:hAnsi="Symbol" w:hint="default"/>
        <w:b w:val="0"/>
        <w:bCs w:val="0"/>
        <w:i w:val="0"/>
        <w:iCs w:val="0"/>
        <w:spacing w:val="-1"/>
        <w:w w:val="100"/>
        <w:sz w:val="22"/>
        <w:szCs w:val="22"/>
        <w:lang w:val="it-IT" w:eastAsia="en-US" w:bidi="ar-SA"/>
      </w:rPr>
    </w:lvl>
    <w:lvl w:ilvl="1" w:tplc="FA2C16D8">
      <w:numFmt w:val="bullet"/>
      <w:lvlText w:val="•"/>
      <w:lvlJc w:val="left"/>
      <w:pPr>
        <w:ind w:left="2937" w:hanging="260"/>
      </w:pPr>
      <w:rPr>
        <w:rFonts w:hint="default"/>
        <w:lang w:val="it-IT" w:eastAsia="en-US" w:bidi="ar-SA"/>
      </w:rPr>
    </w:lvl>
    <w:lvl w:ilvl="2" w:tplc="C5A6E952">
      <w:numFmt w:val="bullet"/>
      <w:lvlText w:val="•"/>
      <w:lvlJc w:val="left"/>
      <w:pPr>
        <w:ind w:left="3918" w:hanging="260"/>
      </w:pPr>
      <w:rPr>
        <w:rFonts w:hint="default"/>
        <w:lang w:val="it-IT" w:eastAsia="en-US" w:bidi="ar-SA"/>
      </w:rPr>
    </w:lvl>
    <w:lvl w:ilvl="3" w:tplc="8A5A468E">
      <w:numFmt w:val="bullet"/>
      <w:lvlText w:val="•"/>
      <w:lvlJc w:val="left"/>
      <w:pPr>
        <w:ind w:left="4899" w:hanging="260"/>
      </w:pPr>
      <w:rPr>
        <w:rFonts w:hint="default"/>
        <w:lang w:val="it-IT" w:eastAsia="en-US" w:bidi="ar-SA"/>
      </w:rPr>
    </w:lvl>
    <w:lvl w:ilvl="4" w:tplc="3C76DD4E">
      <w:numFmt w:val="bullet"/>
      <w:lvlText w:val="•"/>
      <w:lvlJc w:val="left"/>
      <w:pPr>
        <w:ind w:left="5880" w:hanging="260"/>
      </w:pPr>
      <w:rPr>
        <w:rFonts w:hint="default"/>
        <w:lang w:val="it-IT" w:eastAsia="en-US" w:bidi="ar-SA"/>
      </w:rPr>
    </w:lvl>
    <w:lvl w:ilvl="5" w:tplc="8990F40E">
      <w:numFmt w:val="bullet"/>
      <w:lvlText w:val="•"/>
      <w:lvlJc w:val="left"/>
      <w:pPr>
        <w:ind w:left="6861" w:hanging="260"/>
      </w:pPr>
      <w:rPr>
        <w:rFonts w:hint="default"/>
        <w:lang w:val="it-IT" w:eastAsia="en-US" w:bidi="ar-SA"/>
      </w:rPr>
    </w:lvl>
    <w:lvl w:ilvl="6" w:tplc="7124F57C">
      <w:numFmt w:val="bullet"/>
      <w:lvlText w:val="•"/>
      <w:lvlJc w:val="left"/>
      <w:pPr>
        <w:ind w:left="7842" w:hanging="260"/>
      </w:pPr>
      <w:rPr>
        <w:rFonts w:hint="default"/>
        <w:lang w:val="it-IT" w:eastAsia="en-US" w:bidi="ar-SA"/>
      </w:rPr>
    </w:lvl>
    <w:lvl w:ilvl="7" w:tplc="3F724530">
      <w:numFmt w:val="bullet"/>
      <w:lvlText w:val="•"/>
      <w:lvlJc w:val="left"/>
      <w:pPr>
        <w:ind w:left="8823" w:hanging="260"/>
      </w:pPr>
      <w:rPr>
        <w:rFonts w:hint="default"/>
        <w:lang w:val="it-IT" w:eastAsia="en-US" w:bidi="ar-SA"/>
      </w:rPr>
    </w:lvl>
    <w:lvl w:ilvl="8" w:tplc="9E1655C6">
      <w:numFmt w:val="bullet"/>
      <w:lvlText w:val="•"/>
      <w:lvlJc w:val="left"/>
      <w:pPr>
        <w:ind w:left="9804" w:hanging="260"/>
      </w:pPr>
      <w:rPr>
        <w:rFonts w:hint="default"/>
        <w:lang w:val="it-IT" w:eastAsia="en-US" w:bidi="ar-SA"/>
      </w:rPr>
    </w:lvl>
  </w:abstractNum>
  <w:abstractNum w:abstractNumId="4">
    <w:nsid w:val="154D72B9"/>
    <w:multiLevelType w:val="hybridMultilevel"/>
    <w:tmpl w:val="DBBEAA00"/>
    <w:lvl w:ilvl="0" w:tplc="50B0F8A8">
      <w:start w:val="1"/>
      <w:numFmt w:val="lowerLetter"/>
      <w:lvlText w:val="%1)"/>
      <w:lvlJc w:val="left"/>
      <w:pPr>
        <w:ind w:left="1143" w:hanging="360"/>
      </w:pPr>
      <w:rPr>
        <w:rFonts w:hint="default"/>
        <w:spacing w:val="-1"/>
        <w:w w:val="100"/>
        <w:lang w:val="it-IT" w:eastAsia="en-US" w:bidi="ar-SA"/>
      </w:rPr>
    </w:lvl>
    <w:lvl w:ilvl="1" w:tplc="D6AE695A">
      <w:numFmt w:val="bullet"/>
      <w:lvlText w:val="•"/>
      <w:lvlJc w:val="left"/>
      <w:pPr>
        <w:ind w:left="2075" w:hanging="360"/>
      </w:pPr>
      <w:rPr>
        <w:rFonts w:hint="default"/>
        <w:lang w:val="it-IT" w:eastAsia="en-US" w:bidi="ar-SA"/>
      </w:rPr>
    </w:lvl>
    <w:lvl w:ilvl="2" w:tplc="F9E67590">
      <w:numFmt w:val="bullet"/>
      <w:lvlText w:val="•"/>
      <w:lvlJc w:val="left"/>
      <w:pPr>
        <w:ind w:left="3010" w:hanging="360"/>
      </w:pPr>
      <w:rPr>
        <w:rFonts w:hint="default"/>
        <w:lang w:val="it-IT" w:eastAsia="en-US" w:bidi="ar-SA"/>
      </w:rPr>
    </w:lvl>
    <w:lvl w:ilvl="3" w:tplc="9A4AAE4E">
      <w:numFmt w:val="bullet"/>
      <w:lvlText w:val="•"/>
      <w:lvlJc w:val="left"/>
      <w:pPr>
        <w:ind w:left="3945" w:hanging="360"/>
      </w:pPr>
      <w:rPr>
        <w:rFonts w:hint="default"/>
        <w:lang w:val="it-IT" w:eastAsia="en-US" w:bidi="ar-SA"/>
      </w:rPr>
    </w:lvl>
    <w:lvl w:ilvl="4" w:tplc="8C6EDBA2">
      <w:numFmt w:val="bullet"/>
      <w:lvlText w:val="•"/>
      <w:lvlJc w:val="left"/>
      <w:pPr>
        <w:ind w:left="4880" w:hanging="360"/>
      </w:pPr>
      <w:rPr>
        <w:rFonts w:hint="default"/>
        <w:lang w:val="it-IT" w:eastAsia="en-US" w:bidi="ar-SA"/>
      </w:rPr>
    </w:lvl>
    <w:lvl w:ilvl="5" w:tplc="7D1AD3F0">
      <w:numFmt w:val="bullet"/>
      <w:lvlText w:val="•"/>
      <w:lvlJc w:val="left"/>
      <w:pPr>
        <w:ind w:left="5815" w:hanging="360"/>
      </w:pPr>
      <w:rPr>
        <w:rFonts w:hint="default"/>
        <w:lang w:val="it-IT" w:eastAsia="en-US" w:bidi="ar-SA"/>
      </w:rPr>
    </w:lvl>
    <w:lvl w:ilvl="6" w:tplc="598A89DA">
      <w:numFmt w:val="bullet"/>
      <w:lvlText w:val="•"/>
      <w:lvlJc w:val="left"/>
      <w:pPr>
        <w:ind w:left="6750" w:hanging="360"/>
      </w:pPr>
      <w:rPr>
        <w:rFonts w:hint="default"/>
        <w:lang w:val="it-IT" w:eastAsia="en-US" w:bidi="ar-SA"/>
      </w:rPr>
    </w:lvl>
    <w:lvl w:ilvl="7" w:tplc="E75C525C">
      <w:numFmt w:val="bullet"/>
      <w:lvlText w:val="•"/>
      <w:lvlJc w:val="left"/>
      <w:pPr>
        <w:ind w:left="7685" w:hanging="360"/>
      </w:pPr>
      <w:rPr>
        <w:rFonts w:hint="default"/>
        <w:lang w:val="it-IT" w:eastAsia="en-US" w:bidi="ar-SA"/>
      </w:rPr>
    </w:lvl>
    <w:lvl w:ilvl="8" w:tplc="F4B4682A">
      <w:numFmt w:val="bullet"/>
      <w:lvlText w:val="•"/>
      <w:lvlJc w:val="left"/>
      <w:pPr>
        <w:ind w:left="8620" w:hanging="360"/>
      </w:pPr>
      <w:rPr>
        <w:rFonts w:hint="default"/>
        <w:lang w:val="it-IT" w:eastAsia="en-US" w:bidi="ar-SA"/>
      </w:rPr>
    </w:lvl>
  </w:abstractNum>
  <w:abstractNum w:abstractNumId="5">
    <w:nsid w:val="169E6DAC"/>
    <w:multiLevelType w:val="hybridMultilevel"/>
    <w:tmpl w:val="373C745C"/>
    <w:lvl w:ilvl="0" w:tplc="5AE0A326">
      <w:numFmt w:val="bullet"/>
      <w:lvlText w:val="-"/>
      <w:lvlJc w:val="left"/>
      <w:pPr>
        <w:ind w:left="988" w:hanging="140"/>
      </w:pPr>
      <w:rPr>
        <w:rFonts w:ascii="Arial MT" w:eastAsia="Arial MT" w:hAnsi="Arial MT" w:cs="Arial MT" w:hint="default"/>
        <w:b w:val="0"/>
        <w:bCs w:val="0"/>
        <w:i w:val="0"/>
        <w:iCs w:val="0"/>
        <w:spacing w:val="0"/>
        <w:w w:val="100"/>
        <w:sz w:val="22"/>
        <w:szCs w:val="22"/>
        <w:lang w:val="it-IT" w:eastAsia="en-US" w:bidi="ar-SA"/>
      </w:rPr>
    </w:lvl>
    <w:lvl w:ilvl="1" w:tplc="9B743BCA">
      <w:numFmt w:val="bullet"/>
      <w:lvlText w:val="•"/>
      <w:lvlJc w:val="left"/>
      <w:pPr>
        <w:ind w:left="1990" w:hanging="140"/>
      </w:pPr>
      <w:rPr>
        <w:rFonts w:hint="default"/>
        <w:lang w:val="it-IT" w:eastAsia="en-US" w:bidi="ar-SA"/>
      </w:rPr>
    </w:lvl>
    <w:lvl w:ilvl="2" w:tplc="FF146C4A">
      <w:numFmt w:val="bullet"/>
      <w:lvlText w:val="•"/>
      <w:lvlJc w:val="left"/>
      <w:pPr>
        <w:ind w:left="2997" w:hanging="140"/>
      </w:pPr>
      <w:rPr>
        <w:rFonts w:hint="default"/>
        <w:lang w:val="it-IT" w:eastAsia="en-US" w:bidi="ar-SA"/>
      </w:rPr>
    </w:lvl>
    <w:lvl w:ilvl="3" w:tplc="BDA64086">
      <w:numFmt w:val="bullet"/>
      <w:lvlText w:val="•"/>
      <w:lvlJc w:val="left"/>
      <w:pPr>
        <w:ind w:left="4004" w:hanging="140"/>
      </w:pPr>
      <w:rPr>
        <w:rFonts w:hint="default"/>
        <w:lang w:val="it-IT" w:eastAsia="en-US" w:bidi="ar-SA"/>
      </w:rPr>
    </w:lvl>
    <w:lvl w:ilvl="4" w:tplc="B2F63518">
      <w:numFmt w:val="bullet"/>
      <w:lvlText w:val="•"/>
      <w:lvlJc w:val="left"/>
      <w:pPr>
        <w:ind w:left="5011" w:hanging="140"/>
      </w:pPr>
      <w:rPr>
        <w:rFonts w:hint="default"/>
        <w:lang w:val="it-IT" w:eastAsia="en-US" w:bidi="ar-SA"/>
      </w:rPr>
    </w:lvl>
    <w:lvl w:ilvl="5" w:tplc="3FFC39C8">
      <w:numFmt w:val="bullet"/>
      <w:lvlText w:val="•"/>
      <w:lvlJc w:val="left"/>
      <w:pPr>
        <w:ind w:left="6018" w:hanging="140"/>
      </w:pPr>
      <w:rPr>
        <w:rFonts w:hint="default"/>
        <w:lang w:val="it-IT" w:eastAsia="en-US" w:bidi="ar-SA"/>
      </w:rPr>
    </w:lvl>
    <w:lvl w:ilvl="6" w:tplc="30FA75F4">
      <w:numFmt w:val="bullet"/>
      <w:lvlText w:val="•"/>
      <w:lvlJc w:val="left"/>
      <w:pPr>
        <w:ind w:left="7025" w:hanging="140"/>
      </w:pPr>
      <w:rPr>
        <w:rFonts w:hint="default"/>
        <w:lang w:val="it-IT" w:eastAsia="en-US" w:bidi="ar-SA"/>
      </w:rPr>
    </w:lvl>
    <w:lvl w:ilvl="7" w:tplc="8AA8E816">
      <w:numFmt w:val="bullet"/>
      <w:lvlText w:val="•"/>
      <w:lvlJc w:val="left"/>
      <w:pPr>
        <w:ind w:left="8032" w:hanging="140"/>
      </w:pPr>
      <w:rPr>
        <w:rFonts w:hint="default"/>
        <w:lang w:val="it-IT" w:eastAsia="en-US" w:bidi="ar-SA"/>
      </w:rPr>
    </w:lvl>
    <w:lvl w:ilvl="8" w:tplc="15CEF574">
      <w:numFmt w:val="bullet"/>
      <w:lvlText w:val="•"/>
      <w:lvlJc w:val="left"/>
      <w:pPr>
        <w:ind w:left="9039" w:hanging="140"/>
      </w:pPr>
      <w:rPr>
        <w:rFonts w:hint="default"/>
        <w:lang w:val="it-IT" w:eastAsia="en-US" w:bidi="ar-SA"/>
      </w:rPr>
    </w:lvl>
  </w:abstractNum>
  <w:abstractNum w:abstractNumId="6">
    <w:nsid w:val="18B46222"/>
    <w:multiLevelType w:val="hybridMultilevel"/>
    <w:tmpl w:val="17EE5F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DB73D95"/>
    <w:multiLevelType w:val="hybridMultilevel"/>
    <w:tmpl w:val="91748A42"/>
    <w:lvl w:ilvl="0" w:tplc="8064EC9C">
      <w:numFmt w:val="bullet"/>
      <w:lvlText w:val="-"/>
      <w:lvlJc w:val="left"/>
      <w:pPr>
        <w:ind w:left="424" w:hanging="709"/>
      </w:pPr>
      <w:rPr>
        <w:rFonts w:ascii="Microsoft Sans Serif" w:eastAsia="Microsoft Sans Serif" w:hAnsi="Microsoft Sans Serif" w:cs="Microsoft Sans Serif" w:hint="default"/>
        <w:b w:val="0"/>
        <w:bCs w:val="0"/>
        <w:i w:val="0"/>
        <w:iCs w:val="0"/>
        <w:spacing w:val="0"/>
        <w:w w:val="100"/>
        <w:sz w:val="22"/>
        <w:szCs w:val="22"/>
        <w:lang w:val="it-IT" w:eastAsia="en-US" w:bidi="ar-SA"/>
      </w:rPr>
    </w:lvl>
    <w:lvl w:ilvl="1" w:tplc="C2142232">
      <w:numFmt w:val="bullet"/>
      <w:lvlText w:val="•"/>
      <w:lvlJc w:val="left"/>
      <w:pPr>
        <w:ind w:left="1427" w:hanging="709"/>
      </w:pPr>
      <w:rPr>
        <w:rFonts w:hint="default"/>
        <w:lang w:val="it-IT" w:eastAsia="en-US" w:bidi="ar-SA"/>
      </w:rPr>
    </w:lvl>
    <w:lvl w:ilvl="2" w:tplc="49B2BBE6">
      <w:numFmt w:val="bullet"/>
      <w:lvlText w:val="•"/>
      <w:lvlJc w:val="left"/>
      <w:pPr>
        <w:ind w:left="2434" w:hanging="709"/>
      </w:pPr>
      <w:rPr>
        <w:rFonts w:hint="default"/>
        <w:lang w:val="it-IT" w:eastAsia="en-US" w:bidi="ar-SA"/>
      </w:rPr>
    </w:lvl>
    <w:lvl w:ilvl="3" w:tplc="F89E7272">
      <w:numFmt w:val="bullet"/>
      <w:lvlText w:val="•"/>
      <w:lvlJc w:val="left"/>
      <w:pPr>
        <w:ind w:left="3441" w:hanging="709"/>
      </w:pPr>
      <w:rPr>
        <w:rFonts w:hint="default"/>
        <w:lang w:val="it-IT" w:eastAsia="en-US" w:bidi="ar-SA"/>
      </w:rPr>
    </w:lvl>
    <w:lvl w:ilvl="4" w:tplc="0B88B526">
      <w:numFmt w:val="bullet"/>
      <w:lvlText w:val="•"/>
      <w:lvlJc w:val="left"/>
      <w:pPr>
        <w:ind w:left="4448" w:hanging="709"/>
      </w:pPr>
      <w:rPr>
        <w:rFonts w:hint="default"/>
        <w:lang w:val="it-IT" w:eastAsia="en-US" w:bidi="ar-SA"/>
      </w:rPr>
    </w:lvl>
    <w:lvl w:ilvl="5" w:tplc="062045C2">
      <w:numFmt w:val="bullet"/>
      <w:lvlText w:val="•"/>
      <w:lvlJc w:val="left"/>
      <w:pPr>
        <w:ind w:left="5455" w:hanging="709"/>
      </w:pPr>
      <w:rPr>
        <w:rFonts w:hint="default"/>
        <w:lang w:val="it-IT" w:eastAsia="en-US" w:bidi="ar-SA"/>
      </w:rPr>
    </w:lvl>
    <w:lvl w:ilvl="6" w:tplc="96442364">
      <w:numFmt w:val="bullet"/>
      <w:lvlText w:val="•"/>
      <w:lvlJc w:val="left"/>
      <w:pPr>
        <w:ind w:left="6462" w:hanging="709"/>
      </w:pPr>
      <w:rPr>
        <w:rFonts w:hint="default"/>
        <w:lang w:val="it-IT" w:eastAsia="en-US" w:bidi="ar-SA"/>
      </w:rPr>
    </w:lvl>
    <w:lvl w:ilvl="7" w:tplc="23FA91BE">
      <w:numFmt w:val="bullet"/>
      <w:lvlText w:val="•"/>
      <w:lvlJc w:val="left"/>
      <w:pPr>
        <w:ind w:left="7469" w:hanging="709"/>
      </w:pPr>
      <w:rPr>
        <w:rFonts w:hint="default"/>
        <w:lang w:val="it-IT" w:eastAsia="en-US" w:bidi="ar-SA"/>
      </w:rPr>
    </w:lvl>
    <w:lvl w:ilvl="8" w:tplc="9D30CB92">
      <w:numFmt w:val="bullet"/>
      <w:lvlText w:val="•"/>
      <w:lvlJc w:val="left"/>
      <w:pPr>
        <w:ind w:left="8476" w:hanging="709"/>
      </w:pPr>
      <w:rPr>
        <w:rFonts w:hint="default"/>
        <w:lang w:val="it-IT" w:eastAsia="en-US" w:bidi="ar-SA"/>
      </w:rPr>
    </w:lvl>
  </w:abstractNum>
  <w:abstractNum w:abstractNumId="8">
    <w:nsid w:val="1FBC1433"/>
    <w:multiLevelType w:val="hybridMultilevel"/>
    <w:tmpl w:val="B6C88D3E"/>
    <w:lvl w:ilvl="0" w:tplc="04100001">
      <w:start w:val="1"/>
      <w:numFmt w:val="bullet"/>
      <w:lvlText w:val=""/>
      <w:lvlJc w:val="left"/>
      <w:pPr>
        <w:ind w:left="360" w:hanging="360"/>
      </w:pPr>
      <w:rPr>
        <w:rFonts w:ascii="Symbol" w:hAnsi="Symbol" w:hint="default"/>
        <w:b w:val="0"/>
        <w:bCs w:val="0"/>
        <w:i w:val="0"/>
        <w:iCs w:val="0"/>
        <w:spacing w:val="0"/>
        <w:w w:val="100"/>
        <w:sz w:val="18"/>
        <w:szCs w:val="18"/>
        <w:lang w:val="it-IT" w:eastAsia="en-US" w:bidi="ar-SA"/>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nsid w:val="2567232F"/>
    <w:multiLevelType w:val="hybridMultilevel"/>
    <w:tmpl w:val="D4789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F8B1650"/>
    <w:multiLevelType w:val="hybridMultilevel"/>
    <w:tmpl w:val="5E9AAD3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nsid w:val="2FA75841"/>
    <w:multiLevelType w:val="hybridMultilevel"/>
    <w:tmpl w:val="0D98F388"/>
    <w:lvl w:ilvl="0" w:tplc="0410000F">
      <w:start w:val="1"/>
      <w:numFmt w:val="decimal"/>
      <w:lvlText w:val="%1."/>
      <w:lvlJc w:val="left"/>
      <w:pPr>
        <w:ind w:left="1777" w:hanging="360"/>
      </w:pPr>
      <w:rPr>
        <w:rFonts w:hint="default"/>
      </w:rPr>
    </w:lvl>
    <w:lvl w:ilvl="1" w:tplc="04100019">
      <w:start w:val="1"/>
      <w:numFmt w:val="lowerLetter"/>
      <w:lvlText w:val="%2."/>
      <w:lvlJc w:val="left"/>
      <w:pPr>
        <w:ind w:left="2497" w:hanging="360"/>
      </w:pPr>
    </w:lvl>
    <w:lvl w:ilvl="2" w:tplc="0410001B" w:tentative="1">
      <w:start w:val="1"/>
      <w:numFmt w:val="lowerRoman"/>
      <w:lvlText w:val="%3."/>
      <w:lvlJc w:val="right"/>
      <w:pPr>
        <w:ind w:left="3217" w:hanging="180"/>
      </w:pPr>
    </w:lvl>
    <w:lvl w:ilvl="3" w:tplc="0410000F" w:tentative="1">
      <w:start w:val="1"/>
      <w:numFmt w:val="decimal"/>
      <w:lvlText w:val="%4."/>
      <w:lvlJc w:val="left"/>
      <w:pPr>
        <w:ind w:left="3937" w:hanging="360"/>
      </w:pPr>
    </w:lvl>
    <w:lvl w:ilvl="4" w:tplc="04100019" w:tentative="1">
      <w:start w:val="1"/>
      <w:numFmt w:val="lowerLetter"/>
      <w:lvlText w:val="%5."/>
      <w:lvlJc w:val="left"/>
      <w:pPr>
        <w:ind w:left="4657" w:hanging="360"/>
      </w:pPr>
    </w:lvl>
    <w:lvl w:ilvl="5" w:tplc="0410001B" w:tentative="1">
      <w:start w:val="1"/>
      <w:numFmt w:val="lowerRoman"/>
      <w:lvlText w:val="%6."/>
      <w:lvlJc w:val="right"/>
      <w:pPr>
        <w:ind w:left="5377" w:hanging="180"/>
      </w:pPr>
    </w:lvl>
    <w:lvl w:ilvl="6" w:tplc="0410000F" w:tentative="1">
      <w:start w:val="1"/>
      <w:numFmt w:val="decimal"/>
      <w:lvlText w:val="%7."/>
      <w:lvlJc w:val="left"/>
      <w:pPr>
        <w:ind w:left="6097" w:hanging="360"/>
      </w:pPr>
    </w:lvl>
    <w:lvl w:ilvl="7" w:tplc="04100019" w:tentative="1">
      <w:start w:val="1"/>
      <w:numFmt w:val="lowerLetter"/>
      <w:lvlText w:val="%8."/>
      <w:lvlJc w:val="left"/>
      <w:pPr>
        <w:ind w:left="6817" w:hanging="360"/>
      </w:pPr>
    </w:lvl>
    <w:lvl w:ilvl="8" w:tplc="0410001B" w:tentative="1">
      <w:start w:val="1"/>
      <w:numFmt w:val="lowerRoman"/>
      <w:lvlText w:val="%9."/>
      <w:lvlJc w:val="right"/>
      <w:pPr>
        <w:ind w:left="7537" w:hanging="180"/>
      </w:pPr>
    </w:lvl>
  </w:abstractNum>
  <w:abstractNum w:abstractNumId="12">
    <w:nsid w:val="33127EC1"/>
    <w:multiLevelType w:val="hybridMultilevel"/>
    <w:tmpl w:val="3AC88FE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562FEC"/>
    <w:multiLevelType w:val="hybridMultilevel"/>
    <w:tmpl w:val="4D901ACE"/>
    <w:lvl w:ilvl="0" w:tplc="5C3CBE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B0F682B"/>
    <w:multiLevelType w:val="hybridMultilevel"/>
    <w:tmpl w:val="1AA477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3F3B0962"/>
    <w:multiLevelType w:val="hybridMultilevel"/>
    <w:tmpl w:val="2DB4C8F0"/>
    <w:lvl w:ilvl="0" w:tplc="40FA063C">
      <w:start w:val="1"/>
      <w:numFmt w:val="decimal"/>
      <w:lvlText w:val="%1."/>
      <w:lvlJc w:val="left"/>
      <w:pPr>
        <w:ind w:left="784" w:hanging="360"/>
      </w:pPr>
      <w:rPr>
        <w:rFonts w:ascii="Arial" w:eastAsia="Arial" w:hAnsi="Arial" w:cs="Arial" w:hint="default"/>
        <w:b/>
        <w:bCs/>
        <w:i w:val="0"/>
        <w:iCs w:val="0"/>
        <w:spacing w:val="-1"/>
        <w:w w:val="100"/>
        <w:sz w:val="22"/>
        <w:szCs w:val="22"/>
        <w:lang w:val="it-IT" w:eastAsia="en-US" w:bidi="ar-SA"/>
      </w:rPr>
    </w:lvl>
    <w:lvl w:ilvl="1" w:tplc="A8C656DC">
      <w:start w:val="1"/>
      <w:numFmt w:val="lowerLetter"/>
      <w:lvlText w:val="(%2)"/>
      <w:lvlJc w:val="left"/>
      <w:pPr>
        <w:ind w:left="372" w:hanging="372"/>
      </w:pPr>
      <w:rPr>
        <w:rFonts w:ascii="Arial" w:eastAsia="Arial" w:hAnsi="Arial" w:cs="Arial" w:hint="default"/>
        <w:b/>
        <w:bCs/>
        <w:i w:val="0"/>
        <w:iCs w:val="0"/>
        <w:spacing w:val="-1"/>
        <w:w w:val="100"/>
        <w:sz w:val="22"/>
        <w:szCs w:val="22"/>
        <w:lang w:val="it-IT" w:eastAsia="en-US" w:bidi="ar-SA"/>
      </w:rPr>
    </w:lvl>
    <w:lvl w:ilvl="2" w:tplc="A0960C78">
      <w:numFmt w:val="bullet"/>
      <w:lvlText w:val="•"/>
      <w:lvlJc w:val="left"/>
      <w:pPr>
        <w:ind w:left="2516" w:hanging="372"/>
      </w:pPr>
      <w:rPr>
        <w:rFonts w:hint="default"/>
        <w:lang w:val="it-IT" w:eastAsia="en-US" w:bidi="ar-SA"/>
      </w:rPr>
    </w:lvl>
    <w:lvl w:ilvl="3" w:tplc="D24E937E">
      <w:numFmt w:val="bullet"/>
      <w:lvlText w:val="•"/>
      <w:lvlJc w:val="left"/>
      <w:pPr>
        <w:ind w:left="3513" w:hanging="372"/>
      </w:pPr>
      <w:rPr>
        <w:rFonts w:hint="default"/>
        <w:lang w:val="it-IT" w:eastAsia="en-US" w:bidi="ar-SA"/>
      </w:rPr>
    </w:lvl>
    <w:lvl w:ilvl="4" w:tplc="F736564A">
      <w:numFmt w:val="bullet"/>
      <w:lvlText w:val="•"/>
      <w:lvlJc w:val="left"/>
      <w:pPr>
        <w:ind w:left="4510" w:hanging="372"/>
      </w:pPr>
      <w:rPr>
        <w:rFonts w:hint="default"/>
        <w:lang w:val="it-IT" w:eastAsia="en-US" w:bidi="ar-SA"/>
      </w:rPr>
    </w:lvl>
    <w:lvl w:ilvl="5" w:tplc="D6B200DA">
      <w:numFmt w:val="bullet"/>
      <w:lvlText w:val="•"/>
      <w:lvlJc w:val="left"/>
      <w:pPr>
        <w:ind w:left="5506" w:hanging="372"/>
      </w:pPr>
      <w:rPr>
        <w:rFonts w:hint="default"/>
        <w:lang w:val="it-IT" w:eastAsia="en-US" w:bidi="ar-SA"/>
      </w:rPr>
    </w:lvl>
    <w:lvl w:ilvl="6" w:tplc="E77C1C5A">
      <w:numFmt w:val="bullet"/>
      <w:lvlText w:val="•"/>
      <w:lvlJc w:val="left"/>
      <w:pPr>
        <w:ind w:left="6503" w:hanging="372"/>
      </w:pPr>
      <w:rPr>
        <w:rFonts w:hint="default"/>
        <w:lang w:val="it-IT" w:eastAsia="en-US" w:bidi="ar-SA"/>
      </w:rPr>
    </w:lvl>
    <w:lvl w:ilvl="7" w:tplc="F7C26386">
      <w:numFmt w:val="bullet"/>
      <w:lvlText w:val="•"/>
      <w:lvlJc w:val="left"/>
      <w:pPr>
        <w:ind w:left="7500" w:hanging="372"/>
      </w:pPr>
      <w:rPr>
        <w:rFonts w:hint="default"/>
        <w:lang w:val="it-IT" w:eastAsia="en-US" w:bidi="ar-SA"/>
      </w:rPr>
    </w:lvl>
    <w:lvl w:ilvl="8" w:tplc="606C99C4">
      <w:numFmt w:val="bullet"/>
      <w:lvlText w:val="•"/>
      <w:lvlJc w:val="left"/>
      <w:pPr>
        <w:ind w:left="8496" w:hanging="372"/>
      </w:pPr>
      <w:rPr>
        <w:rFonts w:hint="default"/>
        <w:lang w:val="it-IT" w:eastAsia="en-US" w:bidi="ar-SA"/>
      </w:rPr>
    </w:lvl>
  </w:abstractNum>
  <w:abstractNum w:abstractNumId="16">
    <w:nsid w:val="3FD92098"/>
    <w:multiLevelType w:val="hybridMultilevel"/>
    <w:tmpl w:val="49F4AC16"/>
    <w:lvl w:ilvl="0" w:tplc="5C3CBE42">
      <w:numFmt w:val="bullet"/>
      <w:lvlText w:val="□"/>
      <w:lvlJc w:val="left"/>
      <w:pPr>
        <w:ind w:left="424" w:hanging="21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A170D0F0">
      <w:numFmt w:val="bullet"/>
      <w:lvlText w:val="•"/>
      <w:lvlJc w:val="left"/>
      <w:pPr>
        <w:ind w:left="1427" w:hanging="219"/>
      </w:pPr>
      <w:rPr>
        <w:rFonts w:hint="default"/>
        <w:lang w:val="it-IT" w:eastAsia="en-US" w:bidi="ar-SA"/>
      </w:rPr>
    </w:lvl>
    <w:lvl w:ilvl="2" w:tplc="29FC2534">
      <w:numFmt w:val="bullet"/>
      <w:lvlText w:val="•"/>
      <w:lvlJc w:val="left"/>
      <w:pPr>
        <w:ind w:left="2434" w:hanging="219"/>
      </w:pPr>
      <w:rPr>
        <w:rFonts w:hint="default"/>
        <w:lang w:val="it-IT" w:eastAsia="en-US" w:bidi="ar-SA"/>
      </w:rPr>
    </w:lvl>
    <w:lvl w:ilvl="3" w:tplc="ABBE18EC">
      <w:numFmt w:val="bullet"/>
      <w:lvlText w:val="•"/>
      <w:lvlJc w:val="left"/>
      <w:pPr>
        <w:ind w:left="3441" w:hanging="219"/>
      </w:pPr>
      <w:rPr>
        <w:rFonts w:hint="default"/>
        <w:lang w:val="it-IT" w:eastAsia="en-US" w:bidi="ar-SA"/>
      </w:rPr>
    </w:lvl>
    <w:lvl w:ilvl="4" w:tplc="7B9ECACA">
      <w:numFmt w:val="bullet"/>
      <w:lvlText w:val="•"/>
      <w:lvlJc w:val="left"/>
      <w:pPr>
        <w:ind w:left="4448" w:hanging="219"/>
      </w:pPr>
      <w:rPr>
        <w:rFonts w:hint="default"/>
        <w:lang w:val="it-IT" w:eastAsia="en-US" w:bidi="ar-SA"/>
      </w:rPr>
    </w:lvl>
    <w:lvl w:ilvl="5" w:tplc="366AD870">
      <w:numFmt w:val="bullet"/>
      <w:lvlText w:val="•"/>
      <w:lvlJc w:val="left"/>
      <w:pPr>
        <w:ind w:left="5455" w:hanging="219"/>
      </w:pPr>
      <w:rPr>
        <w:rFonts w:hint="default"/>
        <w:lang w:val="it-IT" w:eastAsia="en-US" w:bidi="ar-SA"/>
      </w:rPr>
    </w:lvl>
    <w:lvl w:ilvl="6" w:tplc="F14EF3B4">
      <w:numFmt w:val="bullet"/>
      <w:lvlText w:val="•"/>
      <w:lvlJc w:val="left"/>
      <w:pPr>
        <w:ind w:left="6462" w:hanging="219"/>
      </w:pPr>
      <w:rPr>
        <w:rFonts w:hint="default"/>
        <w:lang w:val="it-IT" w:eastAsia="en-US" w:bidi="ar-SA"/>
      </w:rPr>
    </w:lvl>
    <w:lvl w:ilvl="7" w:tplc="D02E0736">
      <w:numFmt w:val="bullet"/>
      <w:lvlText w:val="•"/>
      <w:lvlJc w:val="left"/>
      <w:pPr>
        <w:ind w:left="7469" w:hanging="219"/>
      </w:pPr>
      <w:rPr>
        <w:rFonts w:hint="default"/>
        <w:lang w:val="it-IT" w:eastAsia="en-US" w:bidi="ar-SA"/>
      </w:rPr>
    </w:lvl>
    <w:lvl w:ilvl="8" w:tplc="0764CE04">
      <w:numFmt w:val="bullet"/>
      <w:lvlText w:val="•"/>
      <w:lvlJc w:val="left"/>
      <w:pPr>
        <w:ind w:left="8476" w:hanging="219"/>
      </w:pPr>
      <w:rPr>
        <w:rFonts w:hint="default"/>
        <w:lang w:val="it-IT" w:eastAsia="en-US" w:bidi="ar-SA"/>
      </w:rPr>
    </w:lvl>
  </w:abstractNum>
  <w:abstractNum w:abstractNumId="17">
    <w:nsid w:val="495045C2"/>
    <w:multiLevelType w:val="hybridMultilevel"/>
    <w:tmpl w:val="E236EC82"/>
    <w:lvl w:ilvl="0" w:tplc="B54E1110">
      <w:start w:val="1"/>
      <w:numFmt w:val="lowerLetter"/>
      <w:lvlText w:val="%1)"/>
      <w:lvlJc w:val="left"/>
      <w:pPr>
        <w:ind w:left="684" w:hanging="260"/>
      </w:pPr>
      <w:rPr>
        <w:rFonts w:ascii="Arial MT" w:eastAsia="Arial MT" w:hAnsi="Arial MT" w:cs="Arial MT" w:hint="default"/>
        <w:b w:val="0"/>
        <w:bCs w:val="0"/>
        <w:i w:val="0"/>
        <w:iCs w:val="0"/>
        <w:spacing w:val="-1"/>
        <w:w w:val="100"/>
        <w:sz w:val="22"/>
        <w:szCs w:val="22"/>
        <w:lang w:val="it-IT" w:eastAsia="en-US" w:bidi="ar-SA"/>
      </w:rPr>
    </w:lvl>
    <w:lvl w:ilvl="1" w:tplc="FA2C16D8">
      <w:numFmt w:val="bullet"/>
      <w:lvlText w:val="•"/>
      <w:lvlJc w:val="left"/>
      <w:pPr>
        <w:ind w:left="1661" w:hanging="260"/>
      </w:pPr>
      <w:rPr>
        <w:rFonts w:hint="default"/>
        <w:lang w:val="it-IT" w:eastAsia="en-US" w:bidi="ar-SA"/>
      </w:rPr>
    </w:lvl>
    <w:lvl w:ilvl="2" w:tplc="C5A6E952">
      <w:numFmt w:val="bullet"/>
      <w:lvlText w:val="•"/>
      <w:lvlJc w:val="left"/>
      <w:pPr>
        <w:ind w:left="2642" w:hanging="260"/>
      </w:pPr>
      <w:rPr>
        <w:rFonts w:hint="default"/>
        <w:lang w:val="it-IT" w:eastAsia="en-US" w:bidi="ar-SA"/>
      </w:rPr>
    </w:lvl>
    <w:lvl w:ilvl="3" w:tplc="8A5A468E">
      <w:numFmt w:val="bullet"/>
      <w:lvlText w:val="•"/>
      <w:lvlJc w:val="left"/>
      <w:pPr>
        <w:ind w:left="3623" w:hanging="260"/>
      </w:pPr>
      <w:rPr>
        <w:rFonts w:hint="default"/>
        <w:lang w:val="it-IT" w:eastAsia="en-US" w:bidi="ar-SA"/>
      </w:rPr>
    </w:lvl>
    <w:lvl w:ilvl="4" w:tplc="3C76DD4E">
      <w:numFmt w:val="bullet"/>
      <w:lvlText w:val="•"/>
      <w:lvlJc w:val="left"/>
      <w:pPr>
        <w:ind w:left="4604" w:hanging="260"/>
      </w:pPr>
      <w:rPr>
        <w:rFonts w:hint="default"/>
        <w:lang w:val="it-IT" w:eastAsia="en-US" w:bidi="ar-SA"/>
      </w:rPr>
    </w:lvl>
    <w:lvl w:ilvl="5" w:tplc="8990F40E">
      <w:numFmt w:val="bullet"/>
      <w:lvlText w:val="•"/>
      <w:lvlJc w:val="left"/>
      <w:pPr>
        <w:ind w:left="5585" w:hanging="260"/>
      </w:pPr>
      <w:rPr>
        <w:rFonts w:hint="default"/>
        <w:lang w:val="it-IT" w:eastAsia="en-US" w:bidi="ar-SA"/>
      </w:rPr>
    </w:lvl>
    <w:lvl w:ilvl="6" w:tplc="7124F57C">
      <w:numFmt w:val="bullet"/>
      <w:lvlText w:val="•"/>
      <w:lvlJc w:val="left"/>
      <w:pPr>
        <w:ind w:left="6566" w:hanging="260"/>
      </w:pPr>
      <w:rPr>
        <w:rFonts w:hint="default"/>
        <w:lang w:val="it-IT" w:eastAsia="en-US" w:bidi="ar-SA"/>
      </w:rPr>
    </w:lvl>
    <w:lvl w:ilvl="7" w:tplc="3F724530">
      <w:numFmt w:val="bullet"/>
      <w:lvlText w:val="•"/>
      <w:lvlJc w:val="left"/>
      <w:pPr>
        <w:ind w:left="7547" w:hanging="260"/>
      </w:pPr>
      <w:rPr>
        <w:rFonts w:hint="default"/>
        <w:lang w:val="it-IT" w:eastAsia="en-US" w:bidi="ar-SA"/>
      </w:rPr>
    </w:lvl>
    <w:lvl w:ilvl="8" w:tplc="9E1655C6">
      <w:numFmt w:val="bullet"/>
      <w:lvlText w:val="•"/>
      <w:lvlJc w:val="left"/>
      <w:pPr>
        <w:ind w:left="8528" w:hanging="260"/>
      </w:pPr>
      <w:rPr>
        <w:rFonts w:hint="default"/>
        <w:lang w:val="it-IT" w:eastAsia="en-US" w:bidi="ar-SA"/>
      </w:rPr>
    </w:lvl>
  </w:abstractNum>
  <w:abstractNum w:abstractNumId="18">
    <w:nsid w:val="4DC073CA"/>
    <w:multiLevelType w:val="hybridMultilevel"/>
    <w:tmpl w:val="5A18D89C"/>
    <w:lvl w:ilvl="0" w:tplc="FB4C315E">
      <w:numFmt w:val="bullet"/>
      <w:lvlText w:val="-"/>
      <w:lvlJc w:val="left"/>
      <w:pPr>
        <w:ind w:left="720" w:hanging="360"/>
      </w:pPr>
      <w:rPr>
        <w:rFonts w:ascii="Courier New" w:eastAsia="Courier New" w:hAnsi="Courier New" w:cs="Courier New" w:hint="default"/>
        <w:b w:val="0"/>
        <w:bCs w:val="0"/>
        <w:i w:val="0"/>
        <w:iCs w:val="0"/>
        <w:spacing w:val="0"/>
        <w:w w:val="100"/>
        <w:sz w:val="18"/>
        <w:szCs w:val="18"/>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4F9E326C"/>
    <w:multiLevelType w:val="multilevel"/>
    <w:tmpl w:val="32B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C643BB"/>
    <w:multiLevelType w:val="hybridMultilevel"/>
    <w:tmpl w:val="DC74E1B6"/>
    <w:lvl w:ilvl="0" w:tplc="04100017">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nsid w:val="579C449F"/>
    <w:multiLevelType w:val="hybridMultilevel"/>
    <w:tmpl w:val="87A2C5EE"/>
    <w:lvl w:ilvl="0" w:tplc="B7ACBB36">
      <w:start w:val="1"/>
      <w:numFmt w:val="lowerLetter"/>
      <w:lvlText w:val="%1)"/>
      <w:lvlJc w:val="left"/>
      <w:pPr>
        <w:ind w:left="1143" w:hanging="360"/>
      </w:pPr>
      <w:rPr>
        <w:rFonts w:hint="default"/>
        <w:spacing w:val="-1"/>
        <w:w w:val="1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5F6020B5"/>
    <w:multiLevelType w:val="hybridMultilevel"/>
    <w:tmpl w:val="1376D9AC"/>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3">
    <w:nsid w:val="620D627D"/>
    <w:multiLevelType w:val="hybridMultilevel"/>
    <w:tmpl w:val="C46A89FA"/>
    <w:lvl w:ilvl="0" w:tplc="C92E72CA">
      <w:start w:val="13"/>
      <w:numFmt w:val="decimal"/>
      <w:lvlText w:val="%1)"/>
      <w:lvlJc w:val="left"/>
      <w:pPr>
        <w:ind w:left="382" w:hanging="382"/>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4D66934E">
      <w:numFmt w:val="bullet"/>
      <w:lvlText w:val="•"/>
      <w:lvlJc w:val="left"/>
      <w:pPr>
        <w:ind w:left="1345" w:hanging="382"/>
      </w:pPr>
      <w:rPr>
        <w:rFonts w:hint="default"/>
        <w:lang w:val="it-IT" w:eastAsia="en-US" w:bidi="ar-SA"/>
      </w:rPr>
    </w:lvl>
    <w:lvl w:ilvl="2" w:tplc="C372A8B8">
      <w:numFmt w:val="bullet"/>
      <w:lvlText w:val="•"/>
      <w:lvlJc w:val="left"/>
      <w:pPr>
        <w:ind w:left="2314" w:hanging="382"/>
      </w:pPr>
      <w:rPr>
        <w:rFonts w:hint="default"/>
        <w:lang w:val="it-IT" w:eastAsia="en-US" w:bidi="ar-SA"/>
      </w:rPr>
    </w:lvl>
    <w:lvl w:ilvl="3" w:tplc="2BD28A74">
      <w:numFmt w:val="bullet"/>
      <w:lvlText w:val="•"/>
      <w:lvlJc w:val="left"/>
      <w:pPr>
        <w:ind w:left="3283" w:hanging="382"/>
      </w:pPr>
      <w:rPr>
        <w:rFonts w:hint="default"/>
        <w:lang w:val="it-IT" w:eastAsia="en-US" w:bidi="ar-SA"/>
      </w:rPr>
    </w:lvl>
    <w:lvl w:ilvl="4" w:tplc="0404792A">
      <w:numFmt w:val="bullet"/>
      <w:lvlText w:val="•"/>
      <w:lvlJc w:val="left"/>
      <w:pPr>
        <w:ind w:left="4252" w:hanging="382"/>
      </w:pPr>
      <w:rPr>
        <w:rFonts w:hint="default"/>
        <w:lang w:val="it-IT" w:eastAsia="en-US" w:bidi="ar-SA"/>
      </w:rPr>
    </w:lvl>
    <w:lvl w:ilvl="5" w:tplc="C97290DE">
      <w:numFmt w:val="bullet"/>
      <w:lvlText w:val="•"/>
      <w:lvlJc w:val="left"/>
      <w:pPr>
        <w:ind w:left="5221" w:hanging="382"/>
      </w:pPr>
      <w:rPr>
        <w:rFonts w:hint="default"/>
        <w:lang w:val="it-IT" w:eastAsia="en-US" w:bidi="ar-SA"/>
      </w:rPr>
    </w:lvl>
    <w:lvl w:ilvl="6" w:tplc="2E16667E">
      <w:numFmt w:val="bullet"/>
      <w:lvlText w:val="•"/>
      <w:lvlJc w:val="left"/>
      <w:pPr>
        <w:ind w:left="6190" w:hanging="382"/>
      </w:pPr>
      <w:rPr>
        <w:rFonts w:hint="default"/>
        <w:lang w:val="it-IT" w:eastAsia="en-US" w:bidi="ar-SA"/>
      </w:rPr>
    </w:lvl>
    <w:lvl w:ilvl="7" w:tplc="459AB818">
      <w:numFmt w:val="bullet"/>
      <w:lvlText w:val="•"/>
      <w:lvlJc w:val="left"/>
      <w:pPr>
        <w:ind w:left="7159" w:hanging="382"/>
      </w:pPr>
      <w:rPr>
        <w:rFonts w:hint="default"/>
        <w:lang w:val="it-IT" w:eastAsia="en-US" w:bidi="ar-SA"/>
      </w:rPr>
    </w:lvl>
    <w:lvl w:ilvl="8" w:tplc="EA264956">
      <w:numFmt w:val="bullet"/>
      <w:lvlText w:val="•"/>
      <w:lvlJc w:val="left"/>
      <w:pPr>
        <w:ind w:left="8128" w:hanging="382"/>
      </w:pPr>
      <w:rPr>
        <w:rFonts w:hint="default"/>
        <w:lang w:val="it-IT" w:eastAsia="en-US" w:bidi="ar-SA"/>
      </w:rPr>
    </w:lvl>
  </w:abstractNum>
  <w:abstractNum w:abstractNumId="24">
    <w:nsid w:val="630B70EA"/>
    <w:multiLevelType w:val="hybridMultilevel"/>
    <w:tmpl w:val="BC6AC27C"/>
    <w:lvl w:ilvl="0" w:tplc="5C3CBE42">
      <w:numFmt w:val="bullet"/>
      <w:lvlText w:val="□"/>
      <w:lvlJc w:val="left"/>
      <w:pPr>
        <w:ind w:left="443" w:hanging="360"/>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04100003" w:tentative="1">
      <w:start w:val="1"/>
      <w:numFmt w:val="bullet"/>
      <w:lvlText w:val="o"/>
      <w:lvlJc w:val="left"/>
      <w:pPr>
        <w:ind w:left="1163" w:hanging="360"/>
      </w:pPr>
      <w:rPr>
        <w:rFonts w:ascii="Courier New" w:hAnsi="Courier New" w:cs="Courier New" w:hint="default"/>
      </w:rPr>
    </w:lvl>
    <w:lvl w:ilvl="2" w:tplc="04100005" w:tentative="1">
      <w:start w:val="1"/>
      <w:numFmt w:val="bullet"/>
      <w:lvlText w:val=""/>
      <w:lvlJc w:val="left"/>
      <w:pPr>
        <w:ind w:left="1883" w:hanging="360"/>
      </w:pPr>
      <w:rPr>
        <w:rFonts w:ascii="Wingdings" w:hAnsi="Wingdings" w:hint="default"/>
      </w:rPr>
    </w:lvl>
    <w:lvl w:ilvl="3" w:tplc="04100001" w:tentative="1">
      <w:start w:val="1"/>
      <w:numFmt w:val="bullet"/>
      <w:lvlText w:val=""/>
      <w:lvlJc w:val="left"/>
      <w:pPr>
        <w:ind w:left="2603" w:hanging="360"/>
      </w:pPr>
      <w:rPr>
        <w:rFonts w:ascii="Symbol" w:hAnsi="Symbol" w:hint="default"/>
      </w:rPr>
    </w:lvl>
    <w:lvl w:ilvl="4" w:tplc="04100003" w:tentative="1">
      <w:start w:val="1"/>
      <w:numFmt w:val="bullet"/>
      <w:lvlText w:val="o"/>
      <w:lvlJc w:val="left"/>
      <w:pPr>
        <w:ind w:left="3323" w:hanging="360"/>
      </w:pPr>
      <w:rPr>
        <w:rFonts w:ascii="Courier New" w:hAnsi="Courier New" w:cs="Courier New" w:hint="default"/>
      </w:rPr>
    </w:lvl>
    <w:lvl w:ilvl="5" w:tplc="04100005" w:tentative="1">
      <w:start w:val="1"/>
      <w:numFmt w:val="bullet"/>
      <w:lvlText w:val=""/>
      <w:lvlJc w:val="left"/>
      <w:pPr>
        <w:ind w:left="4043" w:hanging="360"/>
      </w:pPr>
      <w:rPr>
        <w:rFonts w:ascii="Wingdings" w:hAnsi="Wingdings" w:hint="default"/>
      </w:rPr>
    </w:lvl>
    <w:lvl w:ilvl="6" w:tplc="04100001" w:tentative="1">
      <w:start w:val="1"/>
      <w:numFmt w:val="bullet"/>
      <w:lvlText w:val=""/>
      <w:lvlJc w:val="left"/>
      <w:pPr>
        <w:ind w:left="4763" w:hanging="360"/>
      </w:pPr>
      <w:rPr>
        <w:rFonts w:ascii="Symbol" w:hAnsi="Symbol" w:hint="default"/>
      </w:rPr>
    </w:lvl>
    <w:lvl w:ilvl="7" w:tplc="04100003" w:tentative="1">
      <w:start w:val="1"/>
      <w:numFmt w:val="bullet"/>
      <w:lvlText w:val="o"/>
      <w:lvlJc w:val="left"/>
      <w:pPr>
        <w:ind w:left="5483" w:hanging="360"/>
      </w:pPr>
      <w:rPr>
        <w:rFonts w:ascii="Courier New" w:hAnsi="Courier New" w:cs="Courier New" w:hint="default"/>
      </w:rPr>
    </w:lvl>
    <w:lvl w:ilvl="8" w:tplc="04100005" w:tentative="1">
      <w:start w:val="1"/>
      <w:numFmt w:val="bullet"/>
      <w:lvlText w:val=""/>
      <w:lvlJc w:val="left"/>
      <w:pPr>
        <w:ind w:left="6203" w:hanging="360"/>
      </w:pPr>
      <w:rPr>
        <w:rFonts w:ascii="Wingdings" w:hAnsi="Wingdings" w:hint="default"/>
      </w:rPr>
    </w:lvl>
  </w:abstractNum>
  <w:abstractNum w:abstractNumId="25">
    <w:nsid w:val="66800070"/>
    <w:multiLevelType w:val="hybridMultilevel"/>
    <w:tmpl w:val="F6BC24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6BCB1338"/>
    <w:multiLevelType w:val="multilevel"/>
    <w:tmpl w:val="DB6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0753CD"/>
    <w:multiLevelType w:val="hybridMultilevel"/>
    <w:tmpl w:val="6F8CD0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56B5BFA"/>
    <w:multiLevelType w:val="hybridMultilevel"/>
    <w:tmpl w:val="B23AFCEE"/>
    <w:lvl w:ilvl="0" w:tplc="D0EA3CE8">
      <w:numFmt w:val="bullet"/>
      <w:lvlText w:val="□"/>
      <w:lvlJc w:val="left"/>
      <w:pPr>
        <w:ind w:left="279" w:hanging="279"/>
      </w:pPr>
      <w:rPr>
        <w:rFonts w:ascii="Microsoft Sans Serif" w:eastAsia="Microsoft Sans Serif" w:hAnsi="Microsoft Sans Serif" w:cs="Microsoft Sans Serif" w:hint="default"/>
        <w:b w:val="0"/>
        <w:bCs w:val="0"/>
        <w:i w:val="0"/>
        <w:iCs w:val="0"/>
        <w:spacing w:val="0"/>
        <w:w w:val="100"/>
        <w:sz w:val="24"/>
        <w:szCs w:val="24"/>
        <w:lang w:val="it-IT" w:eastAsia="en-US" w:bidi="ar-SA"/>
      </w:rPr>
    </w:lvl>
    <w:lvl w:ilvl="1" w:tplc="F9442876">
      <w:numFmt w:val="bullet"/>
      <w:lvlText w:val="•"/>
      <w:lvlJc w:val="left"/>
      <w:pPr>
        <w:ind w:left="1247" w:hanging="279"/>
      </w:pPr>
      <w:rPr>
        <w:rFonts w:hint="default"/>
        <w:lang w:val="it-IT" w:eastAsia="en-US" w:bidi="ar-SA"/>
      </w:rPr>
    </w:lvl>
    <w:lvl w:ilvl="2" w:tplc="88464468">
      <w:numFmt w:val="bullet"/>
      <w:lvlText w:val="•"/>
      <w:lvlJc w:val="left"/>
      <w:pPr>
        <w:ind w:left="2218" w:hanging="279"/>
      </w:pPr>
      <w:rPr>
        <w:rFonts w:hint="default"/>
        <w:lang w:val="it-IT" w:eastAsia="en-US" w:bidi="ar-SA"/>
      </w:rPr>
    </w:lvl>
    <w:lvl w:ilvl="3" w:tplc="C04C9D50">
      <w:numFmt w:val="bullet"/>
      <w:lvlText w:val="•"/>
      <w:lvlJc w:val="left"/>
      <w:pPr>
        <w:ind w:left="3189" w:hanging="279"/>
      </w:pPr>
      <w:rPr>
        <w:rFonts w:hint="default"/>
        <w:lang w:val="it-IT" w:eastAsia="en-US" w:bidi="ar-SA"/>
      </w:rPr>
    </w:lvl>
    <w:lvl w:ilvl="4" w:tplc="B00E7FE2">
      <w:numFmt w:val="bullet"/>
      <w:lvlText w:val="•"/>
      <w:lvlJc w:val="left"/>
      <w:pPr>
        <w:ind w:left="4160" w:hanging="279"/>
      </w:pPr>
      <w:rPr>
        <w:rFonts w:hint="default"/>
        <w:lang w:val="it-IT" w:eastAsia="en-US" w:bidi="ar-SA"/>
      </w:rPr>
    </w:lvl>
    <w:lvl w:ilvl="5" w:tplc="7032B018">
      <w:numFmt w:val="bullet"/>
      <w:lvlText w:val="•"/>
      <w:lvlJc w:val="left"/>
      <w:pPr>
        <w:ind w:left="5131" w:hanging="279"/>
      </w:pPr>
      <w:rPr>
        <w:rFonts w:hint="default"/>
        <w:lang w:val="it-IT" w:eastAsia="en-US" w:bidi="ar-SA"/>
      </w:rPr>
    </w:lvl>
    <w:lvl w:ilvl="6" w:tplc="3384C66C">
      <w:numFmt w:val="bullet"/>
      <w:lvlText w:val="•"/>
      <w:lvlJc w:val="left"/>
      <w:pPr>
        <w:ind w:left="6102" w:hanging="279"/>
      </w:pPr>
      <w:rPr>
        <w:rFonts w:hint="default"/>
        <w:lang w:val="it-IT" w:eastAsia="en-US" w:bidi="ar-SA"/>
      </w:rPr>
    </w:lvl>
    <w:lvl w:ilvl="7" w:tplc="C298B728">
      <w:numFmt w:val="bullet"/>
      <w:lvlText w:val="•"/>
      <w:lvlJc w:val="left"/>
      <w:pPr>
        <w:ind w:left="7073" w:hanging="279"/>
      </w:pPr>
      <w:rPr>
        <w:rFonts w:hint="default"/>
        <w:lang w:val="it-IT" w:eastAsia="en-US" w:bidi="ar-SA"/>
      </w:rPr>
    </w:lvl>
    <w:lvl w:ilvl="8" w:tplc="24D0AEBE">
      <w:numFmt w:val="bullet"/>
      <w:lvlText w:val="•"/>
      <w:lvlJc w:val="left"/>
      <w:pPr>
        <w:ind w:left="8044" w:hanging="279"/>
      </w:pPr>
      <w:rPr>
        <w:rFonts w:hint="default"/>
        <w:lang w:val="it-IT" w:eastAsia="en-US" w:bidi="ar-SA"/>
      </w:rPr>
    </w:lvl>
  </w:abstractNum>
  <w:abstractNum w:abstractNumId="29">
    <w:nsid w:val="7CDF4EA5"/>
    <w:multiLevelType w:val="hybridMultilevel"/>
    <w:tmpl w:val="B2EC98D8"/>
    <w:lvl w:ilvl="0" w:tplc="04100001">
      <w:start w:val="1"/>
      <w:numFmt w:val="bullet"/>
      <w:lvlText w:val=""/>
      <w:lvlJc w:val="left"/>
      <w:pPr>
        <w:ind w:left="720" w:hanging="360"/>
      </w:pPr>
      <w:rPr>
        <w:rFonts w:ascii="Symbol" w:hAnsi="Symbol" w:hint="default"/>
        <w:b w:val="0"/>
        <w:bCs w:val="0"/>
        <w:i w:val="0"/>
        <w:iCs w:val="0"/>
        <w:spacing w:val="0"/>
        <w:w w:val="100"/>
        <w:sz w:val="24"/>
        <w:szCs w:val="24"/>
        <w:lang w:val="it-IT" w:eastAsia="en-US" w:bidi="ar-SA"/>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D9B7137"/>
    <w:multiLevelType w:val="hybridMultilevel"/>
    <w:tmpl w:val="2EC0E47C"/>
    <w:lvl w:ilvl="0" w:tplc="FB4C315E">
      <w:numFmt w:val="bullet"/>
      <w:lvlText w:val="-"/>
      <w:lvlJc w:val="left"/>
      <w:pPr>
        <w:ind w:left="1320" w:hanging="708"/>
      </w:pPr>
      <w:rPr>
        <w:rFonts w:ascii="Courier New" w:eastAsia="Courier New" w:hAnsi="Courier New" w:cs="Courier New" w:hint="default"/>
        <w:b w:val="0"/>
        <w:bCs w:val="0"/>
        <w:i w:val="0"/>
        <w:iCs w:val="0"/>
        <w:spacing w:val="0"/>
        <w:w w:val="100"/>
        <w:sz w:val="18"/>
        <w:szCs w:val="18"/>
        <w:lang w:val="it-IT" w:eastAsia="en-US" w:bidi="ar-SA"/>
      </w:rPr>
    </w:lvl>
    <w:lvl w:ilvl="1" w:tplc="5446528A">
      <w:numFmt w:val="bullet"/>
      <w:lvlText w:val="•"/>
      <w:lvlJc w:val="left"/>
      <w:pPr>
        <w:ind w:left="2237" w:hanging="708"/>
      </w:pPr>
      <w:rPr>
        <w:rFonts w:hint="default"/>
        <w:lang w:val="it-IT" w:eastAsia="en-US" w:bidi="ar-SA"/>
      </w:rPr>
    </w:lvl>
    <w:lvl w:ilvl="2" w:tplc="03704064">
      <w:numFmt w:val="bullet"/>
      <w:lvlText w:val="•"/>
      <w:lvlJc w:val="left"/>
      <w:pPr>
        <w:ind w:left="3154" w:hanging="708"/>
      </w:pPr>
      <w:rPr>
        <w:rFonts w:hint="default"/>
        <w:lang w:val="it-IT" w:eastAsia="en-US" w:bidi="ar-SA"/>
      </w:rPr>
    </w:lvl>
    <w:lvl w:ilvl="3" w:tplc="A8181E06">
      <w:numFmt w:val="bullet"/>
      <w:lvlText w:val="•"/>
      <w:lvlJc w:val="left"/>
      <w:pPr>
        <w:ind w:left="4071" w:hanging="708"/>
      </w:pPr>
      <w:rPr>
        <w:rFonts w:hint="default"/>
        <w:lang w:val="it-IT" w:eastAsia="en-US" w:bidi="ar-SA"/>
      </w:rPr>
    </w:lvl>
    <w:lvl w:ilvl="4" w:tplc="3AFC27B8">
      <w:numFmt w:val="bullet"/>
      <w:lvlText w:val="•"/>
      <w:lvlJc w:val="left"/>
      <w:pPr>
        <w:ind w:left="4988" w:hanging="708"/>
      </w:pPr>
      <w:rPr>
        <w:rFonts w:hint="default"/>
        <w:lang w:val="it-IT" w:eastAsia="en-US" w:bidi="ar-SA"/>
      </w:rPr>
    </w:lvl>
    <w:lvl w:ilvl="5" w:tplc="46FA53FC">
      <w:numFmt w:val="bullet"/>
      <w:lvlText w:val="•"/>
      <w:lvlJc w:val="left"/>
      <w:pPr>
        <w:ind w:left="5905" w:hanging="708"/>
      </w:pPr>
      <w:rPr>
        <w:rFonts w:hint="default"/>
        <w:lang w:val="it-IT" w:eastAsia="en-US" w:bidi="ar-SA"/>
      </w:rPr>
    </w:lvl>
    <w:lvl w:ilvl="6" w:tplc="4CD4F31A">
      <w:numFmt w:val="bullet"/>
      <w:lvlText w:val="•"/>
      <w:lvlJc w:val="left"/>
      <w:pPr>
        <w:ind w:left="6822" w:hanging="708"/>
      </w:pPr>
      <w:rPr>
        <w:rFonts w:hint="default"/>
        <w:lang w:val="it-IT" w:eastAsia="en-US" w:bidi="ar-SA"/>
      </w:rPr>
    </w:lvl>
    <w:lvl w:ilvl="7" w:tplc="F57407A8">
      <w:numFmt w:val="bullet"/>
      <w:lvlText w:val="•"/>
      <w:lvlJc w:val="left"/>
      <w:pPr>
        <w:ind w:left="7739" w:hanging="708"/>
      </w:pPr>
      <w:rPr>
        <w:rFonts w:hint="default"/>
        <w:lang w:val="it-IT" w:eastAsia="en-US" w:bidi="ar-SA"/>
      </w:rPr>
    </w:lvl>
    <w:lvl w:ilvl="8" w:tplc="F8C41756">
      <w:numFmt w:val="bullet"/>
      <w:lvlText w:val="•"/>
      <w:lvlJc w:val="left"/>
      <w:pPr>
        <w:ind w:left="8656" w:hanging="708"/>
      </w:pPr>
      <w:rPr>
        <w:rFonts w:hint="default"/>
        <w:lang w:val="it-IT" w:eastAsia="en-US" w:bidi="ar-SA"/>
      </w:rPr>
    </w:lvl>
  </w:abstractNum>
  <w:abstractNum w:abstractNumId="31">
    <w:nsid w:val="7DB7165D"/>
    <w:multiLevelType w:val="hybridMultilevel"/>
    <w:tmpl w:val="459265FE"/>
    <w:lvl w:ilvl="0" w:tplc="3F12EBDC">
      <w:start w:val="1"/>
      <w:numFmt w:val="lowerLetter"/>
      <w:lvlText w:val="%1)"/>
      <w:lvlJc w:val="left"/>
      <w:pPr>
        <w:ind w:left="683" w:hanging="259"/>
      </w:pPr>
      <w:rPr>
        <w:rFonts w:ascii="Microsoft Sans Serif" w:eastAsia="Microsoft Sans Serif" w:hAnsi="Microsoft Sans Serif" w:cs="Microsoft Sans Serif" w:hint="default"/>
        <w:b w:val="0"/>
        <w:bCs w:val="0"/>
        <w:i w:val="0"/>
        <w:iCs w:val="0"/>
        <w:spacing w:val="-1"/>
        <w:w w:val="100"/>
        <w:sz w:val="22"/>
        <w:szCs w:val="22"/>
        <w:lang w:val="it-IT" w:eastAsia="en-US" w:bidi="ar-SA"/>
      </w:rPr>
    </w:lvl>
    <w:lvl w:ilvl="1" w:tplc="0DD4E10A">
      <w:numFmt w:val="bullet"/>
      <w:lvlText w:val="•"/>
      <w:lvlJc w:val="left"/>
      <w:pPr>
        <w:ind w:left="1661" w:hanging="259"/>
      </w:pPr>
      <w:rPr>
        <w:rFonts w:hint="default"/>
        <w:lang w:val="it-IT" w:eastAsia="en-US" w:bidi="ar-SA"/>
      </w:rPr>
    </w:lvl>
    <w:lvl w:ilvl="2" w:tplc="C87AA9AC">
      <w:numFmt w:val="bullet"/>
      <w:lvlText w:val="•"/>
      <w:lvlJc w:val="left"/>
      <w:pPr>
        <w:ind w:left="2642" w:hanging="259"/>
      </w:pPr>
      <w:rPr>
        <w:rFonts w:hint="default"/>
        <w:lang w:val="it-IT" w:eastAsia="en-US" w:bidi="ar-SA"/>
      </w:rPr>
    </w:lvl>
    <w:lvl w:ilvl="3" w:tplc="AD52B402">
      <w:numFmt w:val="bullet"/>
      <w:lvlText w:val="•"/>
      <w:lvlJc w:val="left"/>
      <w:pPr>
        <w:ind w:left="3623" w:hanging="259"/>
      </w:pPr>
      <w:rPr>
        <w:rFonts w:hint="default"/>
        <w:lang w:val="it-IT" w:eastAsia="en-US" w:bidi="ar-SA"/>
      </w:rPr>
    </w:lvl>
    <w:lvl w:ilvl="4" w:tplc="516C06A0">
      <w:numFmt w:val="bullet"/>
      <w:lvlText w:val="•"/>
      <w:lvlJc w:val="left"/>
      <w:pPr>
        <w:ind w:left="4604" w:hanging="259"/>
      </w:pPr>
      <w:rPr>
        <w:rFonts w:hint="default"/>
        <w:lang w:val="it-IT" w:eastAsia="en-US" w:bidi="ar-SA"/>
      </w:rPr>
    </w:lvl>
    <w:lvl w:ilvl="5" w:tplc="77A6C0F8">
      <w:numFmt w:val="bullet"/>
      <w:lvlText w:val="•"/>
      <w:lvlJc w:val="left"/>
      <w:pPr>
        <w:ind w:left="5585" w:hanging="259"/>
      </w:pPr>
      <w:rPr>
        <w:rFonts w:hint="default"/>
        <w:lang w:val="it-IT" w:eastAsia="en-US" w:bidi="ar-SA"/>
      </w:rPr>
    </w:lvl>
    <w:lvl w:ilvl="6" w:tplc="6096F3A2">
      <w:numFmt w:val="bullet"/>
      <w:lvlText w:val="•"/>
      <w:lvlJc w:val="left"/>
      <w:pPr>
        <w:ind w:left="6566" w:hanging="259"/>
      </w:pPr>
      <w:rPr>
        <w:rFonts w:hint="default"/>
        <w:lang w:val="it-IT" w:eastAsia="en-US" w:bidi="ar-SA"/>
      </w:rPr>
    </w:lvl>
    <w:lvl w:ilvl="7" w:tplc="226E191A">
      <w:numFmt w:val="bullet"/>
      <w:lvlText w:val="•"/>
      <w:lvlJc w:val="left"/>
      <w:pPr>
        <w:ind w:left="7547" w:hanging="259"/>
      </w:pPr>
      <w:rPr>
        <w:rFonts w:hint="default"/>
        <w:lang w:val="it-IT" w:eastAsia="en-US" w:bidi="ar-SA"/>
      </w:rPr>
    </w:lvl>
    <w:lvl w:ilvl="8" w:tplc="38DEF84A">
      <w:numFmt w:val="bullet"/>
      <w:lvlText w:val="•"/>
      <w:lvlJc w:val="left"/>
      <w:pPr>
        <w:ind w:left="8528" w:hanging="259"/>
      </w:pPr>
      <w:rPr>
        <w:rFonts w:hint="default"/>
        <w:lang w:val="it-IT" w:eastAsia="en-US" w:bidi="ar-SA"/>
      </w:rPr>
    </w:lvl>
  </w:abstractNum>
  <w:num w:numId="1">
    <w:abstractNumId w:val="23"/>
  </w:num>
  <w:num w:numId="2">
    <w:abstractNumId w:val="31"/>
  </w:num>
  <w:num w:numId="3">
    <w:abstractNumId w:val="30"/>
  </w:num>
  <w:num w:numId="4">
    <w:abstractNumId w:val="16"/>
  </w:num>
  <w:num w:numId="5">
    <w:abstractNumId w:val="5"/>
  </w:num>
  <w:num w:numId="6">
    <w:abstractNumId w:val="28"/>
  </w:num>
  <w:num w:numId="7">
    <w:abstractNumId w:val="7"/>
  </w:num>
  <w:num w:numId="8">
    <w:abstractNumId w:val="4"/>
  </w:num>
  <w:num w:numId="9">
    <w:abstractNumId w:val="15"/>
  </w:num>
  <w:num w:numId="10">
    <w:abstractNumId w:val="17"/>
  </w:num>
  <w:num w:numId="11">
    <w:abstractNumId w:val="2"/>
  </w:num>
  <w:num w:numId="12">
    <w:abstractNumId w:val="20"/>
  </w:num>
  <w:num w:numId="13">
    <w:abstractNumId w:val="3"/>
  </w:num>
  <w:num w:numId="14">
    <w:abstractNumId w:val="11"/>
  </w:num>
  <w:num w:numId="15">
    <w:abstractNumId w:val="6"/>
  </w:num>
  <w:num w:numId="16">
    <w:abstractNumId w:val="14"/>
  </w:num>
  <w:num w:numId="17">
    <w:abstractNumId w:val="1"/>
  </w:num>
  <w:num w:numId="18">
    <w:abstractNumId w:val="24"/>
  </w:num>
  <w:num w:numId="19">
    <w:abstractNumId w:val="13"/>
  </w:num>
  <w:num w:numId="20">
    <w:abstractNumId w:val="29"/>
  </w:num>
  <w:num w:numId="21">
    <w:abstractNumId w:val="10"/>
  </w:num>
  <w:num w:numId="22">
    <w:abstractNumId w:val="12"/>
  </w:num>
  <w:num w:numId="23">
    <w:abstractNumId w:val="0"/>
  </w:num>
  <w:num w:numId="24">
    <w:abstractNumId w:val="8"/>
  </w:num>
  <w:num w:numId="25">
    <w:abstractNumId w:val="18"/>
  </w:num>
  <w:num w:numId="26">
    <w:abstractNumId w:val="25"/>
  </w:num>
  <w:num w:numId="27">
    <w:abstractNumId w:val="21"/>
  </w:num>
  <w:num w:numId="28">
    <w:abstractNumId w:val="9"/>
  </w:num>
  <w:num w:numId="29">
    <w:abstractNumId w:val="22"/>
  </w:num>
  <w:num w:numId="30">
    <w:abstractNumId w:val="27"/>
  </w:num>
  <w:num w:numId="31">
    <w:abstractNumId w:val="4"/>
    <w:lvlOverride w:ilvl="0">
      <w:startOverride w:val="1"/>
    </w:lvlOverride>
  </w:num>
  <w:num w:numId="32">
    <w:abstractNumId w:val="4"/>
    <w:lvlOverride w:ilvl="0">
      <w:startOverride w:val="1"/>
    </w:lvlOverride>
  </w:num>
  <w:num w:numId="33">
    <w:abstractNumId w:val="26"/>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
  <w:rsids>
    <w:rsidRoot w:val="00D83012"/>
    <w:rsid w:val="00002A24"/>
    <w:rsid w:val="000134A4"/>
    <w:rsid w:val="00036624"/>
    <w:rsid w:val="00043755"/>
    <w:rsid w:val="00053928"/>
    <w:rsid w:val="00065AE8"/>
    <w:rsid w:val="00073593"/>
    <w:rsid w:val="00075AE7"/>
    <w:rsid w:val="00081B3C"/>
    <w:rsid w:val="00091BE3"/>
    <w:rsid w:val="0009497D"/>
    <w:rsid w:val="000B2934"/>
    <w:rsid w:val="00141CAF"/>
    <w:rsid w:val="0015748E"/>
    <w:rsid w:val="00171575"/>
    <w:rsid w:val="00187059"/>
    <w:rsid w:val="00194D6C"/>
    <w:rsid w:val="001A6588"/>
    <w:rsid w:val="001C5764"/>
    <w:rsid w:val="001D05DE"/>
    <w:rsid w:val="002021D5"/>
    <w:rsid w:val="0023596B"/>
    <w:rsid w:val="00237DDC"/>
    <w:rsid w:val="00242FFF"/>
    <w:rsid w:val="00290CA9"/>
    <w:rsid w:val="00300A6F"/>
    <w:rsid w:val="0032712D"/>
    <w:rsid w:val="003478EA"/>
    <w:rsid w:val="003549A6"/>
    <w:rsid w:val="00397846"/>
    <w:rsid w:val="003A44A9"/>
    <w:rsid w:val="003B665C"/>
    <w:rsid w:val="003E57FA"/>
    <w:rsid w:val="00430EAB"/>
    <w:rsid w:val="00440748"/>
    <w:rsid w:val="00473A1B"/>
    <w:rsid w:val="004754BA"/>
    <w:rsid w:val="00484352"/>
    <w:rsid w:val="00497848"/>
    <w:rsid w:val="004A5AA2"/>
    <w:rsid w:val="004B6814"/>
    <w:rsid w:val="00514766"/>
    <w:rsid w:val="0052021B"/>
    <w:rsid w:val="00522A23"/>
    <w:rsid w:val="005352E5"/>
    <w:rsid w:val="00582EBD"/>
    <w:rsid w:val="0058302F"/>
    <w:rsid w:val="005C0453"/>
    <w:rsid w:val="005E1636"/>
    <w:rsid w:val="005F7F60"/>
    <w:rsid w:val="00621CF0"/>
    <w:rsid w:val="006417FB"/>
    <w:rsid w:val="006A5A89"/>
    <w:rsid w:val="006E6D0F"/>
    <w:rsid w:val="00700CE1"/>
    <w:rsid w:val="00702988"/>
    <w:rsid w:val="00710A8B"/>
    <w:rsid w:val="00722E4A"/>
    <w:rsid w:val="00730A98"/>
    <w:rsid w:val="00736527"/>
    <w:rsid w:val="00761B77"/>
    <w:rsid w:val="0078608A"/>
    <w:rsid w:val="007E0E84"/>
    <w:rsid w:val="0085532C"/>
    <w:rsid w:val="008A311A"/>
    <w:rsid w:val="008C12B9"/>
    <w:rsid w:val="008D3108"/>
    <w:rsid w:val="00924191"/>
    <w:rsid w:val="009257FD"/>
    <w:rsid w:val="009352F4"/>
    <w:rsid w:val="009530D8"/>
    <w:rsid w:val="00991C5B"/>
    <w:rsid w:val="009B1639"/>
    <w:rsid w:val="009D029D"/>
    <w:rsid w:val="009E2A40"/>
    <w:rsid w:val="00A01676"/>
    <w:rsid w:val="00A10C5F"/>
    <w:rsid w:val="00A41BA1"/>
    <w:rsid w:val="00AA3CF1"/>
    <w:rsid w:val="00AA4B7C"/>
    <w:rsid w:val="00AB497F"/>
    <w:rsid w:val="00AE033E"/>
    <w:rsid w:val="00AE7B2B"/>
    <w:rsid w:val="00B0040F"/>
    <w:rsid w:val="00B05671"/>
    <w:rsid w:val="00B1488D"/>
    <w:rsid w:val="00B16EF4"/>
    <w:rsid w:val="00B54E0A"/>
    <w:rsid w:val="00B560DF"/>
    <w:rsid w:val="00B64B7E"/>
    <w:rsid w:val="00B6688B"/>
    <w:rsid w:val="00B924CA"/>
    <w:rsid w:val="00BA0E09"/>
    <w:rsid w:val="00C11260"/>
    <w:rsid w:val="00C3124E"/>
    <w:rsid w:val="00C51EF9"/>
    <w:rsid w:val="00C51F76"/>
    <w:rsid w:val="00C67202"/>
    <w:rsid w:val="00C97D30"/>
    <w:rsid w:val="00D13BE0"/>
    <w:rsid w:val="00D51ADE"/>
    <w:rsid w:val="00D55787"/>
    <w:rsid w:val="00D60862"/>
    <w:rsid w:val="00D7275E"/>
    <w:rsid w:val="00D83012"/>
    <w:rsid w:val="00D97B91"/>
    <w:rsid w:val="00DB6BA7"/>
    <w:rsid w:val="00E23AB9"/>
    <w:rsid w:val="00E741D5"/>
    <w:rsid w:val="00E95381"/>
    <w:rsid w:val="00EA03CC"/>
    <w:rsid w:val="00EA560A"/>
    <w:rsid w:val="00F04CC3"/>
    <w:rsid w:val="00F10E1E"/>
    <w:rsid w:val="00F75A85"/>
    <w:rsid w:val="00FA40DA"/>
    <w:rsid w:val="00FF16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sid w:val="00D83012"/>
    <w:rPr>
      <w:rFonts w:ascii="Arial MT" w:eastAsia="Arial MT" w:hAnsi="Arial MT" w:cs="Arial MT"/>
      <w:lang w:val="it-IT"/>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rsid w:val="00D83012"/>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D83012"/>
  </w:style>
  <w:style w:type="paragraph" w:customStyle="1" w:styleId="Titolo11">
    <w:name w:val="Titolo 11"/>
    <w:basedOn w:val="Normale"/>
    <w:uiPriority w:val="1"/>
    <w:qFormat/>
    <w:rsid w:val="00D83012"/>
    <w:pPr>
      <w:spacing w:before="47" w:line="315" w:lineRule="exact"/>
      <w:jc w:val="right"/>
      <w:outlineLvl w:val="1"/>
    </w:pPr>
    <w:rPr>
      <w:rFonts w:ascii="Arial" w:eastAsia="Arial" w:hAnsi="Arial" w:cs="Arial"/>
      <w:b/>
      <w:bCs/>
      <w:sz w:val="26"/>
      <w:szCs w:val="26"/>
    </w:rPr>
  </w:style>
  <w:style w:type="paragraph" w:customStyle="1" w:styleId="Titolo21">
    <w:name w:val="Titolo 21"/>
    <w:basedOn w:val="Normale"/>
    <w:uiPriority w:val="1"/>
    <w:qFormat/>
    <w:rsid w:val="00D83012"/>
    <w:pPr>
      <w:ind w:left="845" w:hanging="421"/>
      <w:outlineLvl w:val="2"/>
    </w:pPr>
    <w:rPr>
      <w:rFonts w:ascii="Arial" w:eastAsia="Arial" w:hAnsi="Arial" w:cs="Arial"/>
      <w:b/>
      <w:bCs/>
    </w:rPr>
  </w:style>
  <w:style w:type="paragraph" w:styleId="Titolo">
    <w:name w:val="Title"/>
    <w:basedOn w:val="Normale"/>
    <w:uiPriority w:val="1"/>
    <w:qFormat/>
    <w:rsid w:val="00D83012"/>
    <w:pPr>
      <w:spacing w:line="953" w:lineRule="exact"/>
      <w:ind w:left="359" w:right="284"/>
      <w:jc w:val="center"/>
    </w:pPr>
    <w:rPr>
      <w:rFonts w:ascii="Tahoma" w:eastAsia="Tahoma" w:hAnsi="Tahoma" w:cs="Tahoma"/>
      <w:b/>
      <w:bCs/>
      <w:sz w:val="80"/>
      <w:szCs w:val="80"/>
    </w:rPr>
  </w:style>
  <w:style w:type="paragraph" w:styleId="Paragrafoelenco">
    <w:name w:val="List Paragraph"/>
    <w:basedOn w:val="Normale"/>
    <w:uiPriority w:val="1"/>
    <w:qFormat/>
    <w:rsid w:val="00D83012"/>
    <w:pPr>
      <w:ind w:left="424" w:hanging="360"/>
    </w:pPr>
  </w:style>
  <w:style w:type="paragraph" w:customStyle="1" w:styleId="TableParagraph">
    <w:name w:val="Table Paragraph"/>
    <w:basedOn w:val="Normale"/>
    <w:uiPriority w:val="1"/>
    <w:qFormat/>
    <w:rsid w:val="00D83012"/>
    <w:rPr>
      <w:rFonts w:ascii="Times New Roman" w:eastAsia="Times New Roman" w:hAnsi="Times New Roman" w:cs="Times New Roman"/>
    </w:rPr>
  </w:style>
  <w:style w:type="paragraph" w:styleId="Testofumetto">
    <w:name w:val="Balloon Text"/>
    <w:basedOn w:val="Normale"/>
    <w:link w:val="TestofumettoCarattere"/>
    <w:uiPriority w:val="99"/>
    <w:semiHidden/>
    <w:unhideWhenUsed/>
    <w:rsid w:val="00290CA9"/>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90CA9"/>
    <w:rPr>
      <w:rFonts w:ascii="Tahoma" w:eastAsia="Arial MT" w:hAnsi="Tahoma" w:cs="Tahoma"/>
      <w:sz w:val="16"/>
      <w:szCs w:val="16"/>
      <w:lang w:val="it-IT"/>
    </w:rPr>
  </w:style>
  <w:style w:type="paragraph" w:styleId="Intestazione">
    <w:name w:val="header"/>
    <w:basedOn w:val="Normale"/>
    <w:link w:val="IntestazioneCarattere"/>
    <w:uiPriority w:val="99"/>
    <w:semiHidden/>
    <w:unhideWhenUsed/>
    <w:rsid w:val="005F7F60"/>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5F7F60"/>
    <w:rPr>
      <w:rFonts w:ascii="Arial MT" w:eastAsia="Arial MT" w:hAnsi="Arial MT" w:cs="Arial MT"/>
      <w:lang w:val="it-IT"/>
    </w:rPr>
  </w:style>
  <w:style w:type="paragraph" w:styleId="Pidipagina">
    <w:name w:val="footer"/>
    <w:basedOn w:val="Normale"/>
    <w:link w:val="PidipaginaCarattere"/>
    <w:uiPriority w:val="99"/>
    <w:semiHidden/>
    <w:unhideWhenUsed/>
    <w:rsid w:val="005F7F60"/>
    <w:pPr>
      <w:tabs>
        <w:tab w:val="center" w:pos="4819"/>
        <w:tab w:val="right" w:pos="9638"/>
      </w:tabs>
    </w:pPr>
  </w:style>
  <w:style w:type="character" w:customStyle="1" w:styleId="PidipaginaCarattere">
    <w:name w:val="Piè di pagina Carattere"/>
    <w:basedOn w:val="Carpredefinitoparagrafo"/>
    <w:link w:val="Pidipagina"/>
    <w:uiPriority w:val="99"/>
    <w:semiHidden/>
    <w:rsid w:val="005F7F60"/>
    <w:rPr>
      <w:rFonts w:ascii="Arial MT" w:eastAsia="Arial MT" w:hAnsi="Arial MT" w:cs="Arial MT"/>
      <w:lang w:val="it-IT"/>
    </w:rPr>
  </w:style>
  <w:style w:type="paragraph" w:customStyle="1" w:styleId="x1yc453h">
    <w:name w:val="x1yc453h"/>
    <w:basedOn w:val="Normale"/>
    <w:rsid w:val="008D3108"/>
    <w:pPr>
      <w:widowControl/>
      <w:autoSpaceDE/>
      <w:autoSpaceDN/>
      <w:spacing w:before="100" w:beforeAutospacing="1" w:after="100" w:afterAutospacing="1"/>
    </w:pPr>
    <w:rPr>
      <w:rFonts w:ascii="Times New Roman" w:eastAsia="Times New Roman" w:hAnsi="Times New Roman" w:cs="Times New Roman"/>
      <w:sz w:val="24"/>
      <w:szCs w:val="24"/>
      <w:lang w:eastAsia="it-IT"/>
    </w:rPr>
  </w:style>
  <w:style w:type="character" w:customStyle="1" w:styleId="CorpotestoCarattere">
    <w:name w:val="Corpo testo Carattere"/>
    <w:basedOn w:val="Carpredefinitoparagrafo"/>
    <w:link w:val="Corpotesto"/>
    <w:uiPriority w:val="1"/>
    <w:rsid w:val="00761B77"/>
    <w:rPr>
      <w:rFonts w:ascii="Arial MT" w:eastAsia="Arial MT" w:hAnsi="Arial MT" w:cs="Arial MT"/>
      <w:lang w:val="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7414">
      <w:bodyDiv w:val="1"/>
      <w:marLeft w:val="0"/>
      <w:marRight w:val="0"/>
      <w:marTop w:val="0"/>
      <w:marBottom w:val="0"/>
      <w:divBdr>
        <w:top w:val="none" w:sz="0" w:space="0" w:color="auto"/>
        <w:left w:val="none" w:sz="0" w:space="0" w:color="auto"/>
        <w:bottom w:val="none" w:sz="0" w:space="0" w:color="auto"/>
        <w:right w:val="none" w:sz="0" w:space="0" w:color="auto"/>
      </w:divBdr>
    </w:div>
    <w:div w:id="212812540">
      <w:bodyDiv w:val="1"/>
      <w:marLeft w:val="0"/>
      <w:marRight w:val="0"/>
      <w:marTop w:val="0"/>
      <w:marBottom w:val="0"/>
      <w:divBdr>
        <w:top w:val="none" w:sz="0" w:space="0" w:color="auto"/>
        <w:left w:val="none" w:sz="0" w:space="0" w:color="auto"/>
        <w:bottom w:val="none" w:sz="0" w:space="0" w:color="auto"/>
        <w:right w:val="none" w:sz="0" w:space="0" w:color="auto"/>
      </w:divBdr>
    </w:div>
    <w:div w:id="351615772">
      <w:bodyDiv w:val="1"/>
      <w:marLeft w:val="0"/>
      <w:marRight w:val="0"/>
      <w:marTop w:val="0"/>
      <w:marBottom w:val="0"/>
      <w:divBdr>
        <w:top w:val="none" w:sz="0" w:space="0" w:color="auto"/>
        <w:left w:val="none" w:sz="0" w:space="0" w:color="auto"/>
        <w:bottom w:val="none" w:sz="0" w:space="0" w:color="auto"/>
        <w:right w:val="none" w:sz="0" w:space="0" w:color="auto"/>
      </w:divBdr>
    </w:div>
    <w:div w:id="380180112">
      <w:bodyDiv w:val="1"/>
      <w:marLeft w:val="0"/>
      <w:marRight w:val="0"/>
      <w:marTop w:val="0"/>
      <w:marBottom w:val="0"/>
      <w:divBdr>
        <w:top w:val="none" w:sz="0" w:space="0" w:color="auto"/>
        <w:left w:val="none" w:sz="0" w:space="0" w:color="auto"/>
        <w:bottom w:val="none" w:sz="0" w:space="0" w:color="auto"/>
        <w:right w:val="none" w:sz="0" w:space="0" w:color="auto"/>
      </w:divBdr>
    </w:div>
    <w:div w:id="437066260">
      <w:bodyDiv w:val="1"/>
      <w:marLeft w:val="0"/>
      <w:marRight w:val="0"/>
      <w:marTop w:val="0"/>
      <w:marBottom w:val="0"/>
      <w:divBdr>
        <w:top w:val="none" w:sz="0" w:space="0" w:color="auto"/>
        <w:left w:val="none" w:sz="0" w:space="0" w:color="auto"/>
        <w:bottom w:val="none" w:sz="0" w:space="0" w:color="auto"/>
        <w:right w:val="none" w:sz="0" w:space="0" w:color="auto"/>
      </w:divBdr>
    </w:div>
    <w:div w:id="1164082238">
      <w:bodyDiv w:val="1"/>
      <w:marLeft w:val="0"/>
      <w:marRight w:val="0"/>
      <w:marTop w:val="0"/>
      <w:marBottom w:val="0"/>
      <w:divBdr>
        <w:top w:val="none" w:sz="0" w:space="0" w:color="auto"/>
        <w:left w:val="none" w:sz="0" w:space="0" w:color="auto"/>
        <w:bottom w:val="none" w:sz="0" w:space="0" w:color="auto"/>
        <w:right w:val="none" w:sz="0" w:space="0" w:color="auto"/>
      </w:divBdr>
    </w:div>
    <w:div w:id="1180705369">
      <w:bodyDiv w:val="1"/>
      <w:marLeft w:val="0"/>
      <w:marRight w:val="0"/>
      <w:marTop w:val="0"/>
      <w:marBottom w:val="0"/>
      <w:divBdr>
        <w:top w:val="none" w:sz="0" w:space="0" w:color="auto"/>
        <w:left w:val="none" w:sz="0" w:space="0" w:color="auto"/>
        <w:bottom w:val="none" w:sz="0" w:space="0" w:color="auto"/>
        <w:right w:val="none" w:sz="0" w:space="0" w:color="auto"/>
      </w:divBdr>
    </w:div>
    <w:div w:id="1886331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15</Pages>
  <Words>6837</Words>
  <Characters>38974</Characters>
  <Application>Microsoft Office Word</Application>
  <DocSecurity>0</DocSecurity>
  <Lines>324</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Mambretti</dc:creator>
  <cp:lastModifiedBy>39345</cp:lastModifiedBy>
  <cp:revision>89</cp:revision>
  <cp:lastPrinted>2025-12-30T07:40:00Z</cp:lastPrinted>
  <dcterms:created xsi:type="dcterms:W3CDTF">2025-01-31T15:13:00Z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2021-04-27T00:00:00Z</vt:filetime>
  </property>
  <property fmtid="{D5CDD505-2E9C-101B-9397-08002B2CF9AE}" pid="3" name="Creator">
    <vt:lpwstr>Adobe Acrobat Pro DC (32-bit) 21.1.20150</vt:lpwstr>
  </property>
  <property fmtid="{D5CDD505-2E9C-101B-9397-08002B2CF9AE}" pid="4" name="LastSaved">
    <vt:filetime>2025-01-31T00:00:00Z</vt:filetime>
  </property>
  <property fmtid="{D5CDD505-2E9C-101B-9397-08002B2CF9AE}" pid="5" name="Producer">
    <vt:lpwstr>Adobe Acrobat Pro DC (32-bit) 21.1.20150</vt:lpwstr>
  </property>
</Properties>
</file>