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Using AI</w:t>
      </w:r>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interviews discuss the need for a communication app tailored to CCA students, called ConnectCCA. The app aims to facilitate safe and easy communication among students, both privately and publicly, and may expand to connect students from different schools. Interviewees shared their experiences of struggling to communicate with peers outside of school for assignments or projects, often resorting to common apps like Instagram, Snapchat, and text messaging due to their accessibility and widespread use.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Key points from the interviews include: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convenience and accessibility of current communication apps.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Mixed feelings about censorship, with support for filtering inappropriate content, especially for younger users.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Concerns about teachers monitoring and moderating chats.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Opinions on the effectiveness of a school-sanctioned communication app varied, with some seeing potential benefits and others doubting its necessity.</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The potential for an app to improve communication between students and teachers by providing more information about teachers.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The influence of peer opinions on perceptions of teachers.</w:t>
      </w:r>
    </w:p>
    <w:p w:rsidR="00000000" w:rsidDel="00000000" w:rsidP="00000000" w:rsidRDefault="00000000" w:rsidRPr="00000000" w14:paraId="0000000D">
      <w:pPr>
        <w:rPr>
          <w:sz w:val="24"/>
          <w:szCs w:val="24"/>
        </w:rPr>
      </w:pPr>
      <w:r w:rsidDel="00000000" w:rsidR="00000000" w:rsidRPr="00000000">
        <w:rPr>
          <w:sz w:val="24"/>
          <w:szCs w:val="24"/>
          <w:rtl w:val="0"/>
        </w:rPr>
        <w:t xml:space="preserve">Overall, the interviews highlight the need for a tailored communication solution while addressing privacy and censorship concerns.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Convenience and Accessibility of Current Communication Apps</w:t>
      </w:r>
    </w:p>
    <w:p w:rsidR="00000000" w:rsidDel="00000000" w:rsidP="00000000" w:rsidRDefault="00000000" w:rsidRPr="00000000" w14:paraId="00000010">
      <w:pPr>
        <w:rPr>
          <w:sz w:val="24"/>
          <w:szCs w:val="24"/>
        </w:rPr>
      </w:pPr>
      <w:r w:rsidDel="00000000" w:rsidR="00000000" w:rsidRPr="00000000">
        <w:rPr>
          <w:sz w:val="24"/>
          <w:szCs w:val="24"/>
          <w:rtl w:val="0"/>
        </w:rPr>
        <w:t xml:space="preserve">- Commonly Used Apps: Students frequently use apps like Instagram, Snapchat, and text messaging to communicate with peers outside of school. These apps are chosen because they are widely used and easily accessible.</w:t>
      </w:r>
    </w:p>
    <w:p w:rsidR="00000000" w:rsidDel="00000000" w:rsidP="00000000" w:rsidRDefault="00000000" w:rsidRPr="00000000" w14:paraId="00000011">
      <w:pPr>
        <w:rPr>
          <w:sz w:val="24"/>
          <w:szCs w:val="24"/>
        </w:rPr>
      </w:pPr>
      <w:r w:rsidDel="00000000" w:rsidR="00000000" w:rsidRPr="00000000">
        <w:rPr>
          <w:sz w:val="24"/>
          <w:szCs w:val="24"/>
          <w:rtl w:val="0"/>
        </w:rPr>
        <w:t xml:space="preserve">- Ease of Use: The primary advantage of these apps is their user-friendly nature, making it easy to find and communicate with peers.</w:t>
      </w:r>
    </w:p>
    <w:p w:rsidR="00000000" w:rsidDel="00000000" w:rsidP="00000000" w:rsidRDefault="00000000" w:rsidRPr="00000000" w14:paraId="00000012">
      <w:pPr>
        <w:rPr>
          <w:sz w:val="24"/>
          <w:szCs w:val="24"/>
        </w:rPr>
      </w:pPr>
      <w:r w:rsidDel="00000000" w:rsidR="00000000" w:rsidRPr="00000000">
        <w:rPr>
          <w:sz w:val="24"/>
          <w:szCs w:val="24"/>
          <w:rtl w:val="0"/>
        </w:rPr>
        <w:t xml:space="preserve">- Functionality: Features such as chat, call, and multimedia sharing are highly valued, as they facilitate various forms of communication.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Mixed Feelings About Censorship</w:t>
      </w:r>
    </w:p>
    <w:p w:rsidR="00000000" w:rsidDel="00000000" w:rsidP="00000000" w:rsidRDefault="00000000" w:rsidRPr="00000000" w14:paraId="00000015">
      <w:pPr>
        <w:rPr>
          <w:sz w:val="24"/>
          <w:szCs w:val="24"/>
        </w:rPr>
      </w:pPr>
      <w:r w:rsidDel="00000000" w:rsidR="00000000" w:rsidRPr="00000000">
        <w:rPr>
          <w:sz w:val="24"/>
          <w:szCs w:val="24"/>
          <w:rtl w:val="0"/>
        </w:rPr>
        <w:t xml:space="preserve">- General Censorship: Opinions on censorship in communication apps are mixed. Some students believe it is necessary to maintain a safe environment, while others feel it can be restrictive.</w:t>
      </w:r>
    </w:p>
    <w:p w:rsidR="00000000" w:rsidDel="00000000" w:rsidP="00000000" w:rsidRDefault="00000000" w:rsidRPr="00000000" w14:paraId="00000016">
      <w:pPr>
        <w:rPr>
          <w:sz w:val="24"/>
          <w:szCs w:val="24"/>
        </w:rPr>
      </w:pPr>
      <w:r w:rsidDel="00000000" w:rsidR="00000000" w:rsidRPr="00000000">
        <w:rPr>
          <w:sz w:val="24"/>
          <w:szCs w:val="24"/>
          <w:rtl w:val="0"/>
        </w:rPr>
        <w:t xml:space="preserve">- Bad Words: There is a split in opinion regarding the censorship of bad words. Some students think it is unnecessary for older users, while others see its importance for younger audiences.</w:t>
      </w:r>
    </w:p>
    <w:p w:rsidR="00000000" w:rsidDel="00000000" w:rsidP="00000000" w:rsidRDefault="00000000" w:rsidRPr="00000000" w14:paraId="00000017">
      <w:pPr>
        <w:rPr>
          <w:sz w:val="24"/>
          <w:szCs w:val="24"/>
        </w:rPr>
      </w:pPr>
      <w:r w:rsidDel="00000000" w:rsidR="00000000" w:rsidRPr="00000000">
        <w:rPr>
          <w:sz w:val="24"/>
          <w:szCs w:val="24"/>
          <w:rtl w:val="0"/>
        </w:rPr>
        <w:t xml:space="preserve">- Inappropriate Content: Most students agree that censoring inappropriate content is crucial to protect users from harmful material.</w:t>
      </w:r>
    </w:p>
    <w:p w:rsidR="00000000" w:rsidDel="00000000" w:rsidP="00000000" w:rsidRDefault="00000000" w:rsidRPr="00000000" w14:paraId="00000018">
      <w:pPr>
        <w:rPr>
          <w:sz w:val="24"/>
          <w:szCs w:val="24"/>
        </w:rPr>
      </w:pPr>
      <w:r w:rsidDel="00000000" w:rsidR="00000000" w:rsidRPr="00000000">
        <w:rPr>
          <w:sz w:val="24"/>
          <w:szCs w:val="24"/>
          <w:rtl w:val="0"/>
        </w:rPr>
        <w:t xml:space="preserve">- Apps for Children: There is strong support for censorship in apps designed for children to ensure they are not exposed to inappropriate content.</w:t>
      </w:r>
    </w:p>
    <w:p w:rsidR="00000000" w:rsidDel="00000000" w:rsidP="00000000" w:rsidRDefault="00000000" w:rsidRPr="00000000" w14:paraId="00000019">
      <w:pPr>
        <w:rPr>
          <w:sz w:val="24"/>
          <w:szCs w:val="24"/>
        </w:rPr>
      </w:pPr>
      <w:r w:rsidDel="00000000" w:rsidR="00000000" w:rsidRPr="00000000">
        <w:rPr>
          <w:sz w:val="24"/>
          <w:szCs w:val="24"/>
          <w:rtl w:val="0"/>
        </w:rPr>
        <w:t xml:space="preserve">- School Guidelines: Censorship to abide by school guidelines is generally seen as positive, helping maintain a respectful and focused environment.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Concerns About Teacher Monitoring</w:t>
      </w:r>
    </w:p>
    <w:p w:rsidR="00000000" w:rsidDel="00000000" w:rsidP="00000000" w:rsidRDefault="00000000" w:rsidRPr="00000000" w14:paraId="0000001C">
      <w:pPr>
        <w:rPr>
          <w:sz w:val="24"/>
          <w:szCs w:val="24"/>
        </w:rPr>
      </w:pPr>
      <w:r w:rsidDel="00000000" w:rsidR="00000000" w:rsidRPr="00000000">
        <w:rPr>
          <w:sz w:val="24"/>
          <w:szCs w:val="24"/>
          <w:rtl w:val="0"/>
        </w:rPr>
        <w:t xml:space="preserve">- Privacy Issues: Many students express discomfort with the idea of teachers monitoring and moderating their chats. They feel it infringes on their privacy.</w:t>
      </w:r>
    </w:p>
    <w:p w:rsidR="00000000" w:rsidDel="00000000" w:rsidP="00000000" w:rsidRDefault="00000000" w:rsidRPr="00000000" w14:paraId="0000001D">
      <w:pPr>
        <w:rPr>
          <w:sz w:val="24"/>
          <w:szCs w:val="24"/>
        </w:rPr>
      </w:pPr>
      <w:r w:rsidDel="00000000" w:rsidR="00000000" w:rsidRPr="00000000">
        <w:rPr>
          <w:sz w:val="24"/>
          <w:szCs w:val="24"/>
          <w:rtl w:val="0"/>
        </w:rPr>
        <w:t xml:space="preserve">- Conditional Acceptance: Some students are more accepting of monitoring if it is limited to detecting and addressing inappropriate behavior, rather than constant oversight.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Effectiveness of a School-Sanctioned Communication App</w:t>
      </w:r>
    </w:p>
    <w:p w:rsidR="00000000" w:rsidDel="00000000" w:rsidP="00000000" w:rsidRDefault="00000000" w:rsidRPr="00000000" w14:paraId="00000020">
      <w:pPr>
        <w:rPr>
          <w:sz w:val="24"/>
          <w:szCs w:val="24"/>
        </w:rPr>
      </w:pPr>
      <w:r w:rsidDel="00000000" w:rsidR="00000000" w:rsidRPr="00000000">
        <w:rPr>
          <w:sz w:val="24"/>
          <w:szCs w:val="24"/>
          <w:rtl w:val="0"/>
        </w:rPr>
        <w:t xml:space="preserve">- Potential Benefits: A school-sanctioned app could be effective in connecting students who do not use common social media platforms, providing a dedicated space for academic collaboration.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 Skepticism: Some students doubt the necessity of such an app, believing existing platforms already meet their communication needs.</w:t>
      </w:r>
    </w:p>
    <w:p w:rsidR="00000000" w:rsidDel="00000000" w:rsidP="00000000" w:rsidRDefault="00000000" w:rsidRPr="00000000" w14:paraId="00000022">
      <w:pPr>
        <w:rPr>
          <w:sz w:val="24"/>
          <w:szCs w:val="24"/>
        </w:rPr>
      </w:pPr>
      <w:r w:rsidDel="00000000" w:rsidR="00000000" w:rsidRPr="00000000">
        <w:rPr>
          <w:sz w:val="24"/>
          <w:szCs w:val="24"/>
          <w:rtl w:val="0"/>
        </w:rPr>
        <w:t xml:space="preserve">- Regulation Concerns: The effectiveness of the app could be hindered if it is overly regulated, deterring students from using it.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Improving Communication Between Students and Teachers</w:t>
      </w:r>
    </w:p>
    <w:p w:rsidR="00000000" w:rsidDel="00000000" w:rsidP="00000000" w:rsidRDefault="00000000" w:rsidRPr="00000000" w14:paraId="00000025">
      <w:pPr>
        <w:rPr>
          <w:sz w:val="24"/>
          <w:szCs w:val="24"/>
        </w:rPr>
      </w:pPr>
      <w:r w:rsidDel="00000000" w:rsidR="00000000" w:rsidRPr="00000000">
        <w:rPr>
          <w:sz w:val="24"/>
          <w:szCs w:val="24"/>
          <w:rtl w:val="0"/>
        </w:rPr>
        <w:t xml:space="preserve">- Learning About Teachers: An app that allows students to learn more about their teachers could foster better understanding and communication. Knowing teachers' interests and backgrounds might make them more approachable.</w:t>
      </w:r>
    </w:p>
    <w:p w:rsidR="00000000" w:rsidDel="00000000" w:rsidP="00000000" w:rsidRDefault="00000000" w:rsidRPr="00000000" w14:paraId="00000026">
      <w:pPr>
        <w:rPr>
          <w:sz w:val="24"/>
          <w:szCs w:val="24"/>
        </w:rPr>
      </w:pPr>
      <w:r w:rsidDel="00000000" w:rsidR="00000000" w:rsidRPr="00000000">
        <w:rPr>
          <w:sz w:val="24"/>
          <w:szCs w:val="24"/>
          <w:rtl w:val="0"/>
        </w:rPr>
        <w:t xml:space="preserve">- Peer Influence: Students acknowledge that peer opinions about teachers can influence their perceptions. Positive or negative feedback from peers can shape their expectations and attitudes towards teachers.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Overall Need for a Tailored Communication Solution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 Mixed Necessity: While some students see the value in a tailored communication app, others feel it is redundant given the effectiveness of existing apps.</w:t>
      </w:r>
    </w:p>
    <w:p w:rsidR="00000000" w:rsidDel="00000000" w:rsidP="00000000" w:rsidRDefault="00000000" w:rsidRPr="00000000" w14:paraId="0000002A">
      <w:pPr>
        <w:rPr>
          <w:sz w:val="24"/>
          <w:szCs w:val="24"/>
        </w:rPr>
      </w:pPr>
      <w:r w:rsidDel="00000000" w:rsidR="00000000" w:rsidRPr="00000000">
        <w:rPr>
          <w:sz w:val="24"/>
          <w:szCs w:val="24"/>
          <w:rtl w:val="0"/>
        </w:rPr>
        <w:t xml:space="preserve">- Addressing Privacy and Censorship: Any new app must carefully balance the need for safety and censorship with respect for student privacy to gain widespread acceptance.</w:t>
      </w:r>
    </w:p>
    <w:p w:rsidR="00000000" w:rsidDel="00000000" w:rsidP="00000000" w:rsidRDefault="00000000" w:rsidRPr="00000000" w14:paraId="0000002B">
      <w:pPr>
        <w:pStyle w:val="Heading2"/>
        <w:rPr/>
      </w:pPr>
      <w:bookmarkStart w:colFirst="0" w:colLast="0" w:name="_sy7rw3l4jr71"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