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5D" w:rsidRPr="000327AB" w:rsidRDefault="001E755D" w:rsidP="001E755D">
      <w:pPr>
        <w:jc w:val="center"/>
        <w:rPr>
          <w:rFonts w:ascii="Berlin Sans FB Demi" w:hAnsi="Berlin Sans FB Demi"/>
          <w:b/>
          <w:sz w:val="32"/>
          <w:szCs w:val="32"/>
          <w:u w:val="single"/>
        </w:rPr>
      </w:pPr>
    </w:p>
    <w:p w:rsidR="005261AB" w:rsidRPr="0036278F" w:rsidRDefault="001E755D" w:rsidP="005261AB">
      <w:pPr>
        <w:spacing w:line="240" w:lineRule="auto"/>
        <w:jc w:val="center"/>
        <w:rPr>
          <w:rFonts w:ascii="Adobe Garamond Pro Bold" w:hAnsi="Adobe Garamond Pro Bold"/>
          <w:b/>
          <w:sz w:val="40"/>
          <w:szCs w:val="32"/>
          <w:u w:val="single"/>
        </w:rPr>
      </w:pPr>
      <w:r w:rsidRPr="0036278F">
        <w:rPr>
          <w:rFonts w:ascii="Adobe Garamond Pro Bold" w:hAnsi="Adobe Garamond Pro Bold"/>
          <w:b/>
          <w:sz w:val="40"/>
          <w:szCs w:val="32"/>
          <w:u w:val="single"/>
        </w:rPr>
        <w:t>Most Stanford students fail this challenge. Here's what we can learn from their mistakes.</w:t>
      </w:r>
    </w:p>
    <w:p w:rsidR="001E755D" w:rsidRPr="005261AB" w:rsidRDefault="001E755D" w:rsidP="005261AB">
      <w:pPr>
        <w:spacing w:after="0" w:line="240" w:lineRule="auto"/>
        <w:rPr>
          <w:rFonts w:ascii="Times New Roman" w:eastAsia="Adobe Fan Heiti Std B" w:hAnsi="Times New Roman" w:cs="Times New Roman"/>
          <w:b/>
          <w:i/>
          <w:sz w:val="32"/>
          <w:szCs w:val="24"/>
        </w:rPr>
      </w:pPr>
      <w:r w:rsidRPr="005261AB">
        <w:rPr>
          <w:rFonts w:ascii="Times New Roman" w:eastAsia="Adobe Fan Heiti Std B" w:hAnsi="Times New Roman" w:cs="Times New Roman"/>
          <w:b/>
          <w:i/>
          <w:sz w:val="32"/>
          <w:szCs w:val="24"/>
        </w:rPr>
        <w:t>You’re a student in a Stanf</w:t>
      </w:r>
      <w:r w:rsidR="000327AB" w:rsidRPr="005261AB">
        <w:rPr>
          <w:rFonts w:ascii="Times New Roman" w:eastAsia="Adobe Fan Heiti Std B" w:hAnsi="Times New Roman" w:cs="Times New Roman"/>
          <w:b/>
          <w:i/>
          <w:sz w:val="32"/>
          <w:szCs w:val="24"/>
        </w:rPr>
        <w:t>ord class on entrepreneurship.</w:t>
      </w:r>
    </w:p>
    <w:p w:rsidR="005261AB" w:rsidRPr="005261AB" w:rsidRDefault="005261AB" w:rsidP="005261AB">
      <w:pPr>
        <w:spacing w:after="0" w:line="240" w:lineRule="auto"/>
        <w:rPr>
          <w:rFonts w:ascii="Times New Roman" w:eastAsia="Adobe Fan Heiti Std B" w:hAnsi="Times New Roman" w:cs="Times New Roman"/>
          <w:b/>
          <w:i/>
          <w:sz w:val="32"/>
          <w:szCs w:val="24"/>
        </w:rPr>
      </w:pPr>
    </w:p>
    <w:p w:rsidR="001E755D" w:rsidRPr="005261AB"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Your professor walks into the room, breaks the class into different teams, and gives each team five dollars in funding. Your goal is to make as much money as possible within two hours and then give a three-minute presentation to the class about what you </w:t>
      </w:r>
      <w:r w:rsidR="000327AB" w:rsidRPr="005261AB">
        <w:rPr>
          <w:rFonts w:ascii="Times New Roman" w:eastAsia="Adobe Fan Heiti Std B" w:hAnsi="Times New Roman" w:cs="Times New Roman"/>
          <w:sz w:val="32"/>
          <w:szCs w:val="24"/>
        </w:rPr>
        <w:t>achieved.</w:t>
      </w:r>
    </w:p>
    <w:p w:rsidR="005261AB" w:rsidRPr="005261AB" w:rsidRDefault="005261AB" w:rsidP="005261AB">
      <w:pPr>
        <w:spacing w:after="0" w:line="240" w:lineRule="auto"/>
        <w:rPr>
          <w:rFonts w:ascii="Times New Roman" w:eastAsia="Adobe Fan Heiti Std B" w:hAnsi="Times New Roman" w:cs="Times New Roman"/>
          <w:sz w:val="32"/>
          <w:szCs w:val="24"/>
        </w:rPr>
      </w:pPr>
    </w:p>
    <w:p w:rsidR="000327AB" w:rsidRPr="005261AB" w:rsidRDefault="001E755D" w:rsidP="005261AB">
      <w:pPr>
        <w:spacing w:after="0" w:line="240" w:lineRule="auto"/>
        <w:rPr>
          <w:rFonts w:ascii="Times New Roman" w:eastAsia="Adobe Fan Heiti Std B" w:hAnsi="Times New Roman" w:cs="Times New Roman"/>
          <w:b/>
          <w:i/>
          <w:sz w:val="32"/>
          <w:szCs w:val="24"/>
        </w:rPr>
      </w:pPr>
      <w:r w:rsidRPr="005261AB">
        <w:rPr>
          <w:rFonts w:ascii="Times New Roman" w:eastAsia="Adobe Fan Heiti Std B" w:hAnsi="Times New Roman" w:cs="Times New Roman"/>
          <w:b/>
          <w:i/>
          <w:sz w:val="32"/>
          <w:szCs w:val="24"/>
        </w:rPr>
        <w:t xml:space="preserve">If you’re a student in </w:t>
      </w:r>
      <w:r w:rsidR="000327AB" w:rsidRPr="005261AB">
        <w:rPr>
          <w:rFonts w:ascii="Times New Roman" w:eastAsia="Adobe Fan Heiti Std B" w:hAnsi="Times New Roman" w:cs="Times New Roman"/>
          <w:b/>
          <w:i/>
          <w:sz w:val="32"/>
          <w:szCs w:val="24"/>
        </w:rPr>
        <w:t xml:space="preserve">the class, what would you do? </w:t>
      </w:r>
    </w:p>
    <w:p w:rsidR="005261AB" w:rsidRPr="005261AB" w:rsidRDefault="005261AB" w:rsidP="005261AB">
      <w:pPr>
        <w:spacing w:after="0" w:line="240" w:lineRule="auto"/>
        <w:rPr>
          <w:rFonts w:ascii="Times New Roman" w:eastAsia="Adobe Fan Heiti Std B" w:hAnsi="Times New Roman" w:cs="Times New Roman"/>
          <w:b/>
          <w:i/>
          <w:sz w:val="32"/>
          <w:szCs w:val="24"/>
        </w:rPr>
      </w:pPr>
    </w:p>
    <w:p w:rsidR="001E755D" w:rsidRPr="005261AB"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Typical answers range from using the five dollars to buy start-up materials for a makeshift car wash or lemonade stand, to buying a lottery ticket or putting the five dollars on red at the roulette table.</w:t>
      </w:r>
    </w:p>
    <w:p w:rsidR="005261AB" w:rsidRPr="005261AB" w:rsidRDefault="005261AB" w:rsidP="005261AB">
      <w:pPr>
        <w:spacing w:after="0" w:line="240" w:lineRule="auto"/>
        <w:rPr>
          <w:rFonts w:ascii="Times New Roman" w:eastAsia="Adobe Fan Heiti Std B" w:hAnsi="Times New Roman" w:cs="Times New Roman"/>
          <w:sz w:val="32"/>
          <w:szCs w:val="24"/>
        </w:rPr>
      </w:pPr>
    </w:p>
    <w:p w:rsidR="001E755D" w:rsidRPr="005261AB" w:rsidRDefault="001E755D" w:rsidP="005261AB">
      <w:pPr>
        <w:spacing w:after="0" w:line="240" w:lineRule="auto"/>
        <w:rPr>
          <w:rFonts w:ascii="Times New Roman" w:eastAsia="Adobe Fan Heiti Std B" w:hAnsi="Times New Roman" w:cs="Times New Roman"/>
          <w:b/>
          <w:i/>
          <w:sz w:val="32"/>
          <w:szCs w:val="24"/>
        </w:rPr>
      </w:pPr>
      <w:r w:rsidRPr="005261AB">
        <w:rPr>
          <w:rFonts w:ascii="Times New Roman" w:eastAsia="Adobe Fan Heiti Std B" w:hAnsi="Times New Roman" w:cs="Times New Roman"/>
          <w:b/>
          <w:i/>
          <w:sz w:val="32"/>
          <w:szCs w:val="24"/>
        </w:rPr>
        <w:t>But the teams that follow these typical paths tend to b</w:t>
      </w:r>
      <w:r w:rsidR="000327AB" w:rsidRPr="005261AB">
        <w:rPr>
          <w:rFonts w:ascii="Times New Roman" w:eastAsia="Adobe Fan Heiti Std B" w:hAnsi="Times New Roman" w:cs="Times New Roman"/>
          <w:b/>
          <w:i/>
          <w:sz w:val="32"/>
          <w:szCs w:val="24"/>
        </w:rPr>
        <w:t>ring up the rear in the class.</w:t>
      </w:r>
    </w:p>
    <w:p w:rsidR="005261AB" w:rsidRPr="005261AB" w:rsidRDefault="005261AB" w:rsidP="005261AB">
      <w:pPr>
        <w:spacing w:after="0" w:line="240" w:lineRule="auto"/>
        <w:rPr>
          <w:rFonts w:ascii="Times New Roman" w:eastAsia="Adobe Fan Heiti Std B" w:hAnsi="Times New Roman" w:cs="Times New Roman"/>
          <w:sz w:val="32"/>
          <w:szCs w:val="24"/>
        </w:rPr>
      </w:pPr>
    </w:p>
    <w:p w:rsidR="001E755D" w:rsidRPr="005261AB"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The teams that make the most money don’t use the five dollars at all. They realize the five dollars is a distracting, and essentially wor</w:t>
      </w:r>
      <w:r w:rsidR="000327AB" w:rsidRPr="005261AB">
        <w:rPr>
          <w:rFonts w:ascii="Times New Roman" w:eastAsia="Adobe Fan Heiti Std B" w:hAnsi="Times New Roman" w:cs="Times New Roman"/>
          <w:sz w:val="32"/>
          <w:szCs w:val="24"/>
        </w:rPr>
        <w:t xml:space="preserve">thless, resource. </w:t>
      </w:r>
    </w:p>
    <w:p w:rsidR="005261AB" w:rsidRPr="005261AB"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So they ignore it. Instead, they go back to first principles and start from scratch. </w:t>
      </w:r>
    </w:p>
    <w:p w:rsidR="005261AB" w:rsidRPr="005261AB" w:rsidRDefault="005261AB" w:rsidP="005261AB">
      <w:pPr>
        <w:spacing w:after="0" w:line="240" w:lineRule="auto"/>
        <w:rPr>
          <w:rFonts w:ascii="Times New Roman" w:eastAsia="Adobe Fan Heiti Std B" w:hAnsi="Times New Roman" w:cs="Times New Roman"/>
          <w:sz w:val="32"/>
          <w:szCs w:val="24"/>
        </w:rPr>
      </w:pPr>
    </w:p>
    <w:p w:rsidR="005261AB" w:rsidRPr="005261AB" w:rsidRDefault="001E755D" w:rsidP="005261AB">
      <w:pPr>
        <w:spacing w:after="0" w:line="240" w:lineRule="auto"/>
        <w:rPr>
          <w:rFonts w:ascii="Times New Roman" w:eastAsia="Adobe Fan Heiti Std B" w:hAnsi="Times New Roman" w:cs="Times New Roman"/>
          <w:b/>
          <w:sz w:val="32"/>
          <w:szCs w:val="24"/>
        </w:rPr>
      </w:pPr>
      <w:r w:rsidRPr="005261AB">
        <w:rPr>
          <w:rFonts w:ascii="Times New Roman" w:eastAsia="Adobe Fan Heiti Std B" w:hAnsi="Times New Roman" w:cs="Times New Roman"/>
          <w:b/>
          <w:sz w:val="32"/>
          <w:szCs w:val="24"/>
        </w:rPr>
        <w:t>They reframe the problem more broadly as “What can we do to make money if we start with absolutely nothing?”</w:t>
      </w:r>
    </w:p>
    <w:p w:rsidR="005261AB" w:rsidRPr="005261AB"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 </w:t>
      </w:r>
    </w:p>
    <w:p w:rsidR="001E755D" w:rsidRDefault="001E755D" w:rsidP="005261AB">
      <w:pPr>
        <w:spacing w:after="0" w:line="240" w:lineRule="auto"/>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One particularly successful team ended up making reservations at popular local restaurants and then selling the reservation times to those who wanted to skip the wait. These students generated an impressive few hund</w:t>
      </w:r>
      <w:r w:rsidR="000327AB" w:rsidRPr="005261AB">
        <w:rPr>
          <w:rFonts w:ascii="Times New Roman" w:eastAsia="Adobe Fan Heiti Std B" w:hAnsi="Times New Roman" w:cs="Times New Roman"/>
          <w:sz w:val="32"/>
          <w:szCs w:val="24"/>
        </w:rPr>
        <w:t>red dollars in just two hours.</w:t>
      </w:r>
    </w:p>
    <w:p w:rsidR="005261AB" w:rsidRPr="005261AB" w:rsidRDefault="005261AB" w:rsidP="005261AB">
      <w:pPr>
        <w:spacing w:after="0" w:line="240" w:lineRule="auto"/>
        <w:rPr>
          <w:rFonts w:ascii="Times New Roman" w:eastAsia="Adobe Fan Heiti Std B" w:hAnsi="Times New Roman" w:cs="Times New Roman"/>
          <w:sz w:val="32"/>
          <w:szCs w:val="24"/>
        </w:rPr>
      </w:pPr>
    </w:p>
    <w:p w:rsidR="001E755D" w:rsidRDefault="001E755D"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But the team that made the most money approached the problem differently. They realized that both the $5 funding and the 2-hour period weren’t the most valuable assets at their disposal. Rather, the most valuable resource was the three-minute presentation time they had in front of a captivated Stanford class. They sold their three-minute slot to a company interested in recruiting Stanford stude</w:t>
      </w:r>
      <w:r w:rsidR="000327AB" w:rsidRPr="005261AB">
        <w:rPr>
          <w:rFonts w:ascii="Times New Roman" w:eastAsia="Adobe Fan Heiti Std B" w:hAnsi="Times New Roman" w:cs="Times New Roman"/>
          <w:sz w:val="32"/>
          <w:szCs w:val="24"/>
        </w:rPr>
        <w:t>nts and walked away with $650.</w:t>
      </w:r>
    </w:p>
    <w:p w:rsidR="005261AB" w:rsidRPr="005261AB" w:rsidRDefault="005261AB" w:rsidP="000327AB">
      <w:pPr>
        <w:spacing w:after="0"/>
        <w:rPr>
          <w:rFonts w:ascii="Times New Roman" w:eastAsia="Adobe Fan Heiti Std B" w:hAnsi="Times New Roman" w:cs="Times New Roman"/>
          <w:sz w:val="32"/>
          <w:szCs w:val="24"/>
        </w:rPr>
      </w:pPr>
    </w:p>
    <w:p w:rsidR="005261AB" w:rsidRDefault="005261AB" w:rsidP="000327AB">
      <w:pPr>
        <w:spacing w:after="0"/>
        <w:rPr>
          <w:rFonts w:ascii="Times New Roman" w:eastAsia="Adobe Fan Heiti Std B" w:hAnsi="Times New Roman" w:cs="Times New Roman"/>
          <w:sz w:val="32"/>
          <w:szCs w:val="24"/>
        </w:rPr>
      </w:pPr>
    </w:p>
    <w:p w:rsidR="005261AB" w:rsidRDefault="005261AB" w:rsidP="000327AB">
      <w:pPr>
        <w:spacing w:after="0"/>
        <w:rPr>
          <w:rFonts w:ascii="Times New Roman" w:eastAsia="Adobe Fan Heiti Std B" w:hAnsi="Times New Roman" w:cs="Times New Roman"/>
          <w:sz w:val="32"/>
          <w:szCs w:val="24"/>
        </w:rPr>
      </w:pPr>
    </w:p>
    <w:p w:rsidR="005261AB" w:rsidRDefault="005261AB" w:rsidP="000327AB">
      <w:pPr>
        <w:spacing w:after="0"/>
        <w:rPr>
          <w:rFonts w:ascii="Times New Roman" w:eastAsia="Adobe Fan Heiti Std B" w:hAnsi="Times New Roman" w:cs="Times New Roman"/>
          <w:sz w:val="32"/>
          <w:szCs w:val="24"/>
        </w:rPr>
      </w:pPr>
    </w:p>
    <w:p w:rsidR="001E755D" w:rsidRDefault="001E755D" w:rsidP="000327AB">
      <w:pPr>
        <w:spacing w:after="0"/>
        <w:rPr>
          <w:rFonts w:ascii="Times New Roman" w:eastAsia="Adobe Fan Heiti Std B" w:hAnsi="Times New Roman" w:cs="Times New Roman"/>
          <w:b/>
          <w:i/>
          <w:sz w:val="32"/>
          <w:szCs w:val="24"/>
        </w:rPr>
      </w:pPr>
      <w:r w:rsidRPr="005261AB">
        <w:rPr>
          <w:rFonts w:ascii="Times New Roman" w:eastAsia="Adobe Fan Heiti Std B" w:hAnsi="Times New Roman" w:cs="Times New Roman"/>
          <w:b/>
          <w:i/>
          <w:sz w:val="32"/>
          <w:szCs w:val="24"/>
        </w:rPr>
        <w:t>The five-dollar challenge illustrates the difference between tactics and strategy. Although the terms are often used interchangeably, they refer to different concepts. A strategy is a plan for achieving an objective. Tactics, in contrast, are the actions you undert</w:t>
      </w:r>
      <w:r w:rsidR="000327AB" w:rsidRPr="005261AB">
        <w:rPr>
          <w:rFonts w:ascii="Times New Roman" w:eastAsia="Adobe Fan Heiti Std B" w:hAnsi="Times New Roman" w:cs="Times New Roman"/>
          <w:b/>
          <w:i/>
          <w:sz w:val="32"/>
          <w:szCs w:val="24"/>
        </w:rPr>
        <w:t>ake to implement the strategy.</w:t>
      </w:r>
    </w:p>
    <w:p w:rsidR="005261AB" w:rsidRPr="005261AB" w:rsidRDefault="005261AB" w:rsidP="000327AB">
      <w:pPr>
        <w:spacing w:after="0"/>
        <w:rPr>
          <w:rFonts w:ascii="Times New Roman" w:eastAsia="Adobe Fan Heiti Std B" w:hAnsi="Times New Roman" w:cs="Times New Roman"/>
          <w:b/>
          <w:i/>
          <w:sz w:val="32"/>
          <w:szCs w:val="24"/>
        </w:rPr>
      </w:pPr>
    </w:p>
    <w:p w:rsidR="005261AB" w:rsidRDefault="001E755D"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The Stanford students who bombed the $5 challenge fixated on a tactic—how to use the five dollars—and lost sight of the strategy. If we focus too closely on the tactic, we become dependent on it. “Tactics without strategy,” as Sun Tzu wrote in the Art of War, “</w:t>
      </w:r>
      <w:r w:rsidR="000327AB" w:rsidRPr="005261AB">
        <w:rPr>
          <w:rFonts w:ascii="Times New Roman" w:eastAsia="Adobe Fan Heiti Std B" w:hAnsi="Times New Roman" w:cs="Times New Roman"/>
          <w:sz w:val="32"/>
          <w:szCs w:val="24"/>
        </w:rPr>
        <w:t>are the noise before defeat.”</w:t>
      </w:r>
    </w:p>
    <w:p w:rsidR="001E755D" w:rsidRPr="005261AB" w:rsidRDefault="000327AB"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 </w:t>
      </w:r>
    </w:p>
    <w:p w:rsidR="001E755D" w:rsidRDefault="001E755D"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Just because a $5 bill is sitting in front of you doesn’t mean it’s the right tool for the job. Tools, as Neil </w:t>
      </w:r>
      <w:proofErr w:type="spellStart"/>
      <w:r w:rsidRPr="005261AB">
        <w:rPr>
          <w:rFonts w:ascii="Times New Roman" w:eastAsia="Adobe Fan Heiti Std B" w:hAnsi="Times New Roman" w:cs="Times New Roman"/>
          <w:sz w:val="32"/>
          <w:szCs w:val="24"/>
        </w:rPr>
        <w:t>Gaiman</w:t>
      </w:r>
      <w:proofErr w:type="spellEnd"/>
      <w:r w:rsidRPr="005261AB">
        <w:rPr>
          <w:rFonts w:ascii="Times New Roman" w:eastAsia="Adobe Fan Heiti Std B" w:hAnsi="Times New Roman" w:cs="Times New Roman"/>
          <w:sz w:val="32"/>
          <w:szCs w:val="24"/>
        </w:rPr>
        <w:t xml:space="preserve"> reminds us, “can be the subtlest of traps.” When we’re blinded by tools, we stop seeing other possibilities in the peripheries. It’s only when you zoom out and determine the broader strategy that you can w</w:t>
      </w:r>
      <w:r w:rsidR="000327AB" w:rsidRPr="005261AB">
        <w:rPr>
          <w:rFonts w:ascii="Times New Roman" w:eastAsia="Adobe Fan Heiti Std B" w:hAnsi="Times New Roman" w:cs="Times New Roman"/>
          <w:sz w:val="32"/>
          <w:szCs w:val="24"/>
        </w:rPr>
        <w:t>alk away from a flawed tactic.</w:t>
      </w:r>
    </w:p>
    <w:p w:rsidR="005261AB" w:rsidRPr="005261AB" w:rsidRDefault="005261AB" w:rsidP="000327AB">
      <w:pPr>
        <w:spacing w:after="0"/>
        <w:rPr>
          <w:rFonts w:ascii="Times New Roman" w:eastAsia="Adobe Fan Heiti Std B" w:hAnsi="Times New Roman" w:cs="Times New Roman"/>
          <w:i/>
          <w:sz w:val="32"/>
          <w:szCs w:val="24"/>
        </w:rPr>
      </w:pPr>
    </w:p>
    <w:p w:rsidR="005261AB" w:rsidRDefault="001E755D" w:rsidP="000327AB">
      <w:pPr>
        <w:spacing w:after="0"/>
        <w:rPr>
          <w:rFonts w:ascii="Times New Roman" w:eastAsia="Adobe Fan Heiti Std B" w:hAnsi="Times New Roman" w:cs="Times New Roman"/>
          <w:i/>
          <w:sz w:val="32"/>
          <w:szCs w:val="24"/>
        </w:rPr>
      </w:pPr>
      <w:r w:rsidRPr="005261AB">
        <w:rPr>
          <w:rFonts w:ascii="Times New Roman" w:eastAsia="Adobe Fan Heiti Std B" w:hAnsi="Times New Roman" w:cs="Times New Roman"/>
          <w:b/>
          <w:i/>
          <w:sz w:val="32"/>
          <w:szCs w:val="24"/>
        </w:rPr>
        <w:t>What is the $5 tactic in your own life?</w:t>
      </w:r>
      <w:r w:rsidRPr="005261AB">
        <w:rPr>
          <w:rFonts w:ascii="Times New Roman" w:eastAsia="Adobe Fan Heiti Std B" w:hAnsi="Times New Roman" w:cs="Times New Roman"/>
          <w:i/>
          <w:sz w:val="32"/>
          <w:szCs w:val="24"/>
        </w:rPr>
        <w:t xml:space="preserve"> </w:t>
      </w:r>
    </w:p>
    <w:p w:rsidR="005261AB" w:rsidRPr="005261AB" w:rsidRDefault="005261AB" w:rsidP="000327AB">
      <w:pPr>
        <w:spacing w:after="0"/>
        <w:rPr>
          <w:rFonts w:ascii="Times New Roman" w:eastAsia="Adobe Fan Heiti Std B" w:hAnsi="Times New Roman" w:cs="Times New Roman"/>
          <w:i/>
          <w:sz w:val="32"/>
          <w:szCs w:val="24"/>
        </w:rPr>
      </w:pPr>
    </w:p>
    <w:p w:rsidR="001E755D" w:rsidRPr="005261AB" w:rsidRDefault="001E755D"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 xml:space="preserve">How can you ignore it and find the 2-hour window? Or even better, how do you find the most valuable </w:t>
      </w:r>
      <w:r w:rsidR="000327AB" w:rsidRPr="005261AB">
        <w:rPr>
          <w:rFonts w:ascii="Times New Roman" w:eastAsia="Adobe Fan Heiti Std B" w:hAnsi="Times New Roman" w:cs="Times New Roman"/>
          <w:sz w:val="32"/>
          <w:szCs w:val="24"/>
        </w:rPr>
        <w:t>three minutes in your arsenal?</w:t>
      </w:r>
    </w:p>
    <w:p w:rsidR="009B540D" w:rsidRPr="005261AB" w:rsidRDefault="001E755D" w:rsidP="000327AB">
      <w:pPr>
        <w:spacing w:after="0"/>
        <w:rPr>
          <w:rFonts w:ascii="Times New Roman" w:eastAsia="Adobe Fan Heiti Std B" w:hAnsi="Times New Roman" w:cs="Times New Roman"/>
          <w:sz w:val="32"/>
          <w:szCs w:val="24"/>
        </w:rPr>
      </w:pPr>
      <w:r w:rsidRPr="005261AB">
        <w:rPr>
          <w:rFonts w:ascii="Times New Roman" w:eastAsia="Adobe Fan Heiti Std B" w:hAnsi="Times New Roman" w:cs="Times New Roman"/>
          <w:sz w:val="32"/>
          <w:szCs w:val="24"/>
        </w:rPr>
        <w:t>Once you move from the “what” to the “why”—once you frame the problem broadly in terms of what you’re trying to do instead of your favored solution—you’ll discover other possibi</w:t>
      </w:r>
      <w:r w:rsidR="000327AB" w:rsidRPr="005261AB">
        <w:rPr>
          <w:rFonts w:ascii="Times New Roman" w:eastAsia="Adobe Fan Heiti Std B" w:hAnsi="Times New Roman" w:cs="Times New Roman"/>
          <w:sz w:val="32"/>
          <w:szCs w:val="24"/>
        </w:rPr>
        <w:t>lities lurking in plain sight.</w:t>
      </w:r>
    </w:p>
    <w:sectPr w:rsidR="009B540D" w:rsidRPr="005261AB" w:rsidSect="000327AB">
      <w:pgSz w:w="11907" w:h="16839" w:code="9"/>
      <w:pgMar w:top="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displayVerticalDrawingGridEvery w:val="2"/>
  <w:characterSpacingControl w:val="doNotCompress"/>
  <w:compat/>
  <w:rsids>
    <w:rsidRoot w:val="001E755D"/>
    <w:rsid w:val="000327AB"/>
    <w:rsid w:val="001E755D"/>
    <w:rsid w:val="00287CDA"/>
    <w:rsid w:val="0036278F"/>
    <w:rsid w:val="005261AB"/>
    <w:rsid w:val="00532903"/>
    <w:rsid w:val="00550A00"/>
    <w:rsid w:val="0055410C"/>
    <w:rsid w:val="007156C7"/>
    <w:rsid w:val="00D20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1</cp:revision>
  <dcterms:created xsi:type="dcterms:W3CDTF">2019-03-28T06:54:00Z</dcterms:created>
  <dcterms:modified xsi:type="dcterms:W3CDTF">2019-03-28T07:16:00Z</dcterms:modified>
</cp:coreProperties>
</file>