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C824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 3</w:t>
      </w:r>
    </w:p>
    <w:p w14:paraId="5F65EB1D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color w:val="ECF0F1"/>
          <w:kern w:val="0"/>
          <w:sz w:val="24"/>
          <w:szCs w:val="24"/>
          <w:lang w:eastAsia="pt-BR"/>
          <w14:ligatures w14:val="none"/>
        </w:rPr>
        <w:t>+</w:t>
      </w:r>
    </w:p>
    <w:p w14:paraId="63F98FCC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Contexto</w:t>
      </w:r>
    </w:p>
    <w:p w14:paraId="780E8442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Percebe-se que o banco de dados para o sistema de lojas enfrenta alguns “gargalos” de desempenho, de modo que as operações no sistema estão demorando mais do que o esperado – algumas delas acontecem com frequência. Você tem a tarefa de propor melhorias a algumas dessas consultas, tornando-as mais eficientes.</w:t>
      </w:r>
    </w:p>
    <w:p w14:paraId="5FF4E18B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507D7E37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Atividade</w:t>
      </w:r>
    </w:p>
    <w:p w14:paraId="795FF352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Utilizando o banco de dados proposto para as atividades, realize as consultas expostas no arquivo do item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'Scripts de Consulta - Atividade 3' em Conteúdos &gt; Material complementar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1068DD7" w14:textId="77777777" w:rsidR="004E33F4" w:rsidRPr="004E33F4" w:rsidRDefault="004E33F4" w:rsidP="004E33F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cada consulta presente no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faça o seguinte:</w:t>
      </w:r>
    </w:p>
    <w:p w14:paraId="237C7774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Execute o comando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EXPLAIN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mostrando detalhes da execução da consulta e tire um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print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78FF6AD7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Realize ajustes de otimização nas consultas utilizando </w:t>
      </w:r>
      <w:proofErr w:type="spellStart"/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JOINs</w:t>
      </w:r>
      <w:proofErr w:type="spellEnd"/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entre as tabelas, assim como removendo os asteriscos (*) e definindo quais colunas devem ser retornadas de cada consulta, a fim de otimizá-la.</w:t>
      </w:r>
    </w:p>
    <w:p w14:paraId="79B2A1CE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índices que possam se beneficiar do recurso para melhorar o desempenho das consultas, considerando principalmente colunas utilizadas nas cláusulas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WHERE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54F644A9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Execute novamente o comando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EXPLAIN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mostrando agora os detalhes da execução da consulta depois das otimizações realizadas e tire um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print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06B4E5BC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Crie uma </w:t>
      </w:r>
      <w:proofErr w:type="spellStart"/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cada uma das consultas ajustadas com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JOINS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64DE04B5" w14:textId="77777777" w:rsidR="004E33F4" w:rsidRPr="004E33F4" w:rsidRDefault="004E33F4" w:rsidP="004E33F4">
      <w:pPr>
        <w:numPr>
          <w:ilvl w:val="0"/>
          <w:numId w:val="4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Armazene as consultas ajustadas e os demais comandos em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para a entrega. Utilize comentários para organizar e explicar seus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3467826D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02034DF1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Entrega</w:t>
      </w:r>
    </w:p>
    <w:p w14:paraId="53D1CED2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Envie, no local destinado à entrega, até a data indicada no cronograma de estudos, os 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scripts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sql</w:t>
      </w:r>
      <w:proofErr w:type="spellEnd"/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desenvolvidos na atividade.</w:t>
      </w:r>
    </w:p>
    <w:p w14:paraId="32F837F1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lang w:eastAsia="pt-BR"/>
          <w14:ligatures w14:val="none"/>
        </w:rPr>
        <w:lastRenderedPageBreak/>
        <w:t> </w:t>
      </w:r>
    </w:p>
    <w:p w14:paraId="7786E75F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Dica de leitura</w:t>
      </w:r>
    </w:p>
    <w:p w14:paraId="0D672B04" w14:textId="77777777" w:rsidR="004E33F4" w:rsidRPr="004E33F4" w:rsidRDefault="004E33F4" w:rsidP="004E33F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esta atividade, leia os seguintes materiais:</w:t>
      </w:r>
    </w:p>
    <w:p w14:paraId="49E9E389" w14:textId="77777777" w:rsidR="004E33F4" w:rsidRPr="004E33F4" w:rsidRDefault="004E33F4" w:rsidP="004E33F4">
      <w:pPr>
        <w:numPr>
          <w:ilvl w:val="0"/>
          <w:numId w:val="5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Visão (</w:t>
      </w:r>
      <w:proofErr w:type="spellStart"/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view</w:t>
      </w:r>
      <w:proofErr w:type="spellEnd"/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2CCAE99E" w14:textId="77777777" w:rsidR="004E33F4" w:rsidRPr="004E33F4" w:rsidRDefault="004E33F4" w:rsidP="004E33F4">
      <w:pPr>
        <w:numPr>
          <w:ilvl w:val="0"/>
          <w:numId w:val="5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Índices (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index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)</w:t>
      </w:r>
    </w:p>
    <w:p w14:paraId="7F712CFC" w14:textId="77777777" w:rsidR="004E33F4" w:rsidRPr="004E33F4" w:rsidRDefault="004E33F4" w:rsidP="004E33F4">
      <w:pPr>
        <w:numPr>
          <w:ilvl w:val="0"/>
          <w:numId w:val="5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color w:val="000000"/>
          <w:kern w:val="0"/>
          <w:sz w:val="24"/>
          <w:szCs w:val="24"/>
          <w:lang w:eastAsia="pt-BR"/>
          <w14:ligatures w14:val="none"/>
        </w:rPr>
        <w:t>Desempenho de banco de dados</w:t>
      </w:r>
    </w:p>
    <w:p w14:paraId="33D7B08A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lang w:eastAsia="pt-BR"/>
          <w14:ligatures w14:val="none"/>
        </w:rPr>
        <w:t> </w:t>
      </w:r>
    </w:p>
    <w:p w14:paraId="749C74AC" w14:textId="77777777" w:rsidR="004E33F4" w:rsidRPr="004E33F4" w:rsidRDefault="004E33F4" w:rsidP="004E33F4">
      <w:pPr>
        <w:spacing w:after="0"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Avaliação</w:t>
      </w:r>
    </w:p>
    <w:p w14:paraId="3134E2D2" w14:textId="77777777" w:rsidR="004E33F4" w:rsidRPr="004E33F4" w:rsidRDefault="004E33F4" w:rsidP="004E33F4">
      <w:pPr>
        <w:spacing w:line="360" w:lineRule="auto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Nesta atividade, você será avaliado nos indicadores:</w:t>
      </w:r>
    </w:p>
    <w:p w14:paraId="54EE6156" w14:textId="77777777" w:rsidR="004E33F4" w:rsidRPr="004E33F4" w:rsidRDefault="004E33F4" w:rsidP="004E33F4">
      <w:pPr>
        <w:numPr>
          <w:ilvl w:val="0"/>
          <w:numId w:val="6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Monitora desempenho do sistema de gerenciamento de banco de dados de acordo com os parâmetros definidos para o sistema.</w:t>
      </w:r>
    </w:p>
    <w:p w14:paraId="58191248" w14:textId="77777777" w:rsidR="004E33F4" w:rsidRPr="004E33F4" w:rsidRDefault="004E33F4" w:rsidP="004E33F4">
      <w:pPr>
        <w:numPr>
          <w:ilvl w:val="0"/>
          <w:numId w:val="6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Otimiza, sob supervisão, o desempenho de consultas SQL de acordo com ferramentas de banco de dados e parâmetros de desempenho definidos para o 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54DF3F87" w14:textId="77777777" w:rsidR="004E33F4" w:rsidRPr="004E33F4" w:rsidRDefault="004E33F4" w:rsidP="004E33F4">
      <w:pPr>
        <w:numPr>
          <w:ilvl w:val="0"/>
          <w:numId w:val="6"/>
        </w:numPr>
        <w:spacing w:after="0" w:line="360" w:lineRule="auto"/>
        <w:ind w:left="726" w:firstLine="6"/>
        <w:jc w:val="both"/>
        <w:rPr>
          <w:rFonts w:ascii="Calibri" w:eastAsia="Times New Roman" w:hAnsi="Calibri" w:cs="Calibri"/>
          <w:kern w:val="0"/>
          <w:lang w:eastAsia="pt-BR"/>
          <w14:ligatures w14:val="none"/>
        </w:rPr>
      </w:pP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 xml:space="preserve">Aplica índices em tabelas de banco de dados, de acordo com ferramentas de banco de dados e parâmetros de desempenho definidos para o </w:t>
      </w:r>
      <w:r w:rsidRPr="004E33F4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software</w:t>
      </w:r>
      <w:r w:rsidRPr="004E33F4">
        <w:rPr>
          <w:rFonts w:ascii="Arial" w:eastAsia="Times New Roman" w:hAnsi="Arial" w:cs="Arial"/>
          <w:i/>
          <w:iCs/>
          <w:kern w:val="0"/>
          <w:sz w:val="24"/>
          <w:szCs w:val="24"/>
          <w:lang w:eastAsia="pt-BR"/>
          <w14:ligatures w14:val="none"/>
        </w:rPr>
        <w:t>.</w:t>
      </w:r>
    </w:p>
    <w:p w14:paraId="60AD02D1" w14:textId="77777777" w:rsidR="00D60D6B" w:rsidRDefault="00D60D6B"/>
    <w:sectPr w:rsidR="00D60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888"/>
    <w:multiLevelType w:val="multilevel"/>
    <w:tmpl w:val="AB0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65D15"/>
    <w:multiLevelType w:val="multilevel"/>
    <w:tmpl w:val="89AE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B5D98"/>
    <w:multiLevelType w:val="multilevel"/>
    <w:tmpl w:val="C440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571B49"/>
    <w:multiLevelType w:val="multilevel"/>
    <w:tmpl w:val="EEA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D4ABC"/>
    <w:multiLevelType w:val="multilevel"/>
    <w:tmpl w:val="8BC6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A186C"/>
    <w:multiLevelType w:val="multilevel"/>
    <w:tmpl w:val="37DC5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629940">
    <w:abstractNumId w:val="2"/>
  </w:num>
  <w:num w:numId="2" w16cid:durableId="1707674393">
    <w:abstractNumId w:val="4"/>
  </w:num>
  <w:num w:numId="3" w16cid:durableId="186605354">
    <w:abstractNumId w:val="1"/>
  </w:num>
  <w:num w:numId="4" w16cid:durableId="898906245">
    <w:abstractNumId w:val="5"/>
  </w:num>
  <w:num w:numId="5" w16cid:durableId="698815477">
    <w:abstractNumId w:val="3"/>
  </w:num>
  <w:num w:numId="6" w16cid:durableId="1407269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24"/>
    <w:rsid w:val="004E33F4"/>
    <w:rsid w:val="00A41424"/>
    <w:rsid w:val="00D60D6B"/>
    <w:rsid w:val="00DF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DB27"/>
  <w15:chartTrackingRefBased/>
  <w15:docId w15:val="{81A81D51-4A02-4594-9063-9747F8EE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E3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E33F4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4E33F4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4E3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0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45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29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015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2963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769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Loureiro Loureiro</dc:creator>
  <cp:keywords/>
  <dc:description/>
  <cp:lastModifiedBy>Ana Beatriz Loureiro Loureiro</cp:lastModifiedBy>
  <cp:revision>2</cp:revision>
  <dcterms:created xsi:type="dcterms:W3CDTF">2023-11-01T17:23:00Z</dcterms:created>
  <dcterms:modified xsi:type="dcterms:W3CDTF">2023-11-01T17:23:00Z</dcterms:modified>
</cp:coreProperties>
</file>