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0237" w:rsidRPr="00E57D14" w:rsidRDefault="00000000">
      <w:pPr>
        <w:pBdr>
          <w:top w:val="nil"/>
          <w:left w:val="nil"/>
          <w:bottom w:val="nil"/>
          <w:right w:val="nil"/>
          <w:between w:val="nil"/>
        </w:pBdr>
        <w:spacing w:after="0" w:line="240" w:lineRule="auto"/>
        <w:jc w:val="center"/>
        <w:rPr>
          <w:rFonts w:ascii="Libre Franklin Medium" w:eastAsia="Libre Franklin Medium" w:hAnsi="Libre Franklin Medium" w:cs="Libre Franklin Medium"/>
          <w:color w:val="000000" w:themeColor="text1"/>
          <w:sz w:val="40"/>
          <w:szCs w:val="40"/>
        </w:rPr>
      </w:pPr>
      <w:bookmarkStart w:id="0" w:name="_heading=h.gjdgxs" w:colFirst="0" w:colLast="0"/>
      <w:bookmarkEnd w:id="0"/>
      <w:r w:rsidRPr="00E57D14">
        <w:rPr>
          <w:rFonts w:ascii="Libre Franklin Medium" w:eastAsia="Libre Franklin Medium" w:hAnsi="Libre Franklin Medium" w:cs="Libre Franklin Medium"/>
          <w:color w:val="000000" w:themeColor="text1"/>
          <w:sz w:val="40"/>
          <w:szCs w:val="40"/>
        </w:rPr>
        <w:t>Termo de Consentimento Livre e Esclarecido</w:t>
      </w:r>
    </w:p>
    <w:p w14:paraId="00000002"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sz w:val="28"/>
          <w:szCs w:val="28"/>
        </w:rPr>
      </w:pPr>
    </w:p>
    <w:p w14:paraId="00000003" w14:textId="77C671AB"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sz w:val="28"/>
          <w:szCs w:val="28"/>
        </w:rPr>
      </w:pPr>
      <w:r w:rsidRPr="00E57D14">
        <w:rPr>
          <w:rFonts w:ascii="Libre Franklin" w:eastAsia="Libre Franklin" w:hAnsi="Libre Franklin" w:cs="Libre Franklin"/>
          <w:color w:val="000000" w:themeColor="text1"/>
          <w:sz w:val="28"/>
          <w:szCs w:val="28"/>
        </w:rPr>
        <w:t xml:space="preserve">Pesquisa: </w:t>
      </w:r>
      <w:r w:rsidR="00E57D14" w:rsidRPr="00E57D14">
        <w:rPr>
          <w:rFonts w:ascii="Libre Franklin" w:eastAsia="Libre Franklin" w:hAnsi="Libre Franklin" w:cs="Libre Franklin"/>
          <w:color w:val="000000" w:themeColor="text1"/>
          <w:sz w:val="28"/>
          <w:szCs w:val="28"/>
        </w:rPr>
        <w:t>Projeto Adote um Amigo</w:t>
      </w:r>
      <w:r w:rsidRPr="00E57D14">
        <w:rPr>
          <w:rFonts w:ascii="Libre Franklin" w:eastAsia="Libre Franklin" w:hAnsi="Libre Franklin" w:cs="Libre Franklin"/>
          <w:color w:val="000000" w:themeColor="text1"/>
          <w:sz w:val="28"/>
          <w:szCs w:val="28"/>
        </w:rPr>
        <w:t xml:space="preserve"> </w:t>
      </w:r>
    </w:p>
    <w:p w14:paraId="00000004"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p>
    <w:p w14:paraId="00000005"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Natureza da Pesquisa </w:t>
      </w:r>
    </w:p>
    <w:p w14:paraId="00000006" w14:textId="2BA68CAE"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Eu,</w:t>
      </w:r>
      <w:r w:rsidR="00E57D14" w:rsidRPr="00E57D14">
        <w:rPr>
          <w:rFonts w:ascii="Libre Franklin" w:eastAsia="Libre Franklin" w:hAnsi="Libre Franklin" w:cs="Libre Franklin"/>
          <w:color w:val="000000" w:themeColor="text1"/>
        </w:rPr>
        <w:t xml:space="preserve"> Beatriz Rachel Villas Bôas Porto</w:t>
      </w:r>
      <w:r w:rsidRPr="00E57D14">
        <w:rPr>
          <w:rFonts w:ascii="Libre Franklin" w:eastAsia="Libre Franklin" w:hAnsi="Libre Franklin" w:cs="Libre Franklin"/>
          <w:color w:val="000000" w:themeColor="text1"/>
        </w:rPr>
        <w:t xml:space="preserve">, aluno(a) da terceira sprint da Pós-Graduação em UX Experiência do Usuário e Interação Humano-Computador da PUC-Rio, pesquisador(a) responsável pelo projeto </w:t>
      </w:r>
      <w:r w:rsidR="00E57D14" w:rsidRPr="00E57D14">
        <w:rPr>
          <w:rFonts w:ascii="Libre Franklin" w:eastAsia="Libre Franklin" w:hAnsi="Libre Franklin" w:cs="Libre Franklin"/>
          <w:color w:val="000000" w:themeColor="text1"/>
        </w:rPr>
        <w:t>Adote um Amigo</w:t>
      </w:r>
      <w:r w:rsidRPr="00E57D14">
        <w:rPr>
          <w:rFonts w:ascii="Libre Franklin" w:eastAsia="Libre Franklin" w:hAnsi="Libre Franklin" w:cs="Libre Franklin"/>
          <w:color w:val="000000" w:themeColor="text1"/>
        </w:rPr>
        <w:t xml:space="preserve">, sob orientação dos Professores Alberto Barbosa Raposo e Greis Francy M. Silva Calpa, do Departamento de Informática da PUC-Rio, te convido a participar como voluntário nesse estudo. </w:t>
      </w:r>
    </w:p>
    <w:p w14:paraId="00000007"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p>
    <w:p w14:paraId="00000008" w14:textId="25EC65F2"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A pesquisa visa a avaliação d</w:t>
      </w:r>
      <w:r w:rsidR="00E57D14" w:rsidRPr="00E57D14">
        <w:rPr>
          <w:rFonts w:ascii="Libre Franklin" w:eastAsia="Libre Franklin" w:hAnsi="Libre Franklin" w:cs="Libre Franklin"/>
          <w:color w:val="000000" w:themeColor="text1"/>
        </w:rPr>
        <w:t>o processo de consulta de perfis de gatos para adoção e de envio de solicitações de adoção</w:t>
      </w:r>
      <w:r w:rsidRPr="00E57D14">
        <w:rPr>
          <w:rFonts w:ascii="Libre Franklin" w:eastAsia="Libre Franklin" w:hAnsi="Libre Franklin" w:cs="Libre Franklin"/>
          <w:color w:val="000000" w:themeColor="text1"/>
        </w:rPr>
        <w:t xml:space="preserve">. </w:t>
      </w:r>
    </w:p>
    <w:p w14:paraId="00000009" w14:textId="388A515E"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O objetivo do estudo não é avaliar as pessoas, mas sim o quão adequado o </w:t>
      </w:r>
      <w:r w:rsidR="00E57D14" w:rsidRPr="00E57D14">
        <w:rPr>
          <w:rFonts w:ascii="Libre Franklin" w:eastAsia="Libre Franklin" w:hAnsi="Libre Franklin" w:cs="Libre Franklin"/>
          <w:color w:val="000000" w:themeColor="text1"/>
        </w:rPr>
        <w:t>Adote um Amigo</w:t>
      </w:r>
      <w:r w:rsidRPr="00E57D14">
        <w:rPr>
          <w:rFonts w:ascii="Libre Franklin" w:eastAsia="Libre Franklin" w:hAnsi="Libre Franklin" w:cs="Libre Franklin"/>
          <w:color w:val="000000" w:themeColor="text1"/>
        </w:rPr>
        <w:t xml:space="preserve">, a interface e interação são para realizar as tarefas propostas. Através desta pesquisa espera-se identificar problemas de usabilidade e oportunidades de melhoria. </w:t>
      </w:r>
    </w:p>
    <w:p w14:paraId="0000000A"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p>
    <w:p w14:paraId="0000000B"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Benefícios </w:t>
      </w:r>
    </w:p>
    <w:p w14:paraId="0000000C" w14:textId="13A3D9C9"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 xml:space="preserve">Os benefícios envolvem a interação dos participantes no </w:t>
      </w:r>
      <w:r w:rsidR="00E57D14" w:rsidRPr="00E57D14">
        <w:rPr>
          <w:rFonts w:ascii="Libre Franklin" w:eastAsia="Libre Franklin" w:hAnsi="Libre Franklin" w:cs="Libre Franklin"/>
          <w:color w:val="000000" w:themeColor="text1"/>
        </w:rPr>
        <w:t>Adote um Amigo</w:t>
      </w:r>
      <w:r w:rsidRPr="00E57D14">
        <w:rPr>
          <w:rFonts w:ascii="Libre Franklin" w:eastAsia="Libre Franklin" w:hAnsi="Libre Franklin" w:cs="Libre Franklin"/>
          <w:color w:val="000000" w:themeColor="text1"/>
        </w:rPr>
        <w:t xml:space="preserve"> visando identificar os problemas de usabilidade que eles enfrentam ao realizar as tarefas propostas. No entanto, não há benefícios a curto prazo esperados para os participantes do estudo. </w:t>
      </w:r>
    </w:p>
    <w:p w14:paraId="0000000D"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p>
    <w:p w14:paraId="0000000E"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Riscos e desconfortos </w:t>
      </w:r>
    </w:p>
    <w:p w14:paraId="0000000F"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A participação nesta pesquisa não traz riscos ou desconfortos aos participantes. No entanto, se houver qualquer tipo de incômodo ou constrangimento, você pode interromper a pesquisa a qualquer momento e sem qualquer prejuízo, penalização ou constrangimento. Em nenhum lugar ficará registrado que você iniciou sua participação no estudo e optou por interrompê-la. </w:t>
      </w:r>
    </w:p>
    <w:p w14:paraId="00000010"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sz w:val="28"/>
          <w:szCs w:val="28"/>
        </w:rPr>
      </w:pPr>
    </w:p>
    <w:p w14:paraId="00000011"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Garantia de anonimato, privacidade e sigilo dos dados </w:t>
      </w:r>
    </w:p>
    <w:p w14:paraId="00000012" w14:textId="77777777"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Esta pesquisa se pauta no respeito à privacidade, ao sigilo e ao anonimato dos participantes. Todos os dados brutos serão acessados somente pelo pesquisador envolvido nesta pesquisa e anonimizados para análise ou divulgação. O uso que faremos dos dados coletados durante o teste é estritamente limitado a atividades científicas. Qualquer imagem, vídeo ou áudio divulgado será disfarçado para impedir a identificação dos participantes que nela aparecem.</w:t>
      </w:r>
    </w:p>
    <w:p w14:paraId="00000013"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w:t>
      </w:r>
    </w:p>
    <w:p w14:paraId="00000014"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Divulgação dos resultados </w:t>
      </w:r>
    </w:p>
    <w:p w14:paraId="00000015" w14:textId="77777777"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 xml:space="preserve">Os dados agregados e análises realizadas poderão ser publicados em publicações científicas e didáticas. Ao divulgarmos os resultados da pesquisa, nos comprometemos em preservar seu anonimato e privacidade, ocultando ou disfarçando toda informação (seja em texto, imagem, áudio ou vídeo) que possa revelar sua identidade, conforme suas opções de consentimento informadas no final deste termo. As informações brutas coletadas não serão divulgadas. </w:t>
      </w:r>
    </w:p>
    <w:p w14:paraId="00000016"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p>
    <w:p w14:paraId="00000017"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lastRenderedPageBreak/>
        <w:t xml:space="preserve">Acompanhamento, assistência e esclarecimentos </w:t>
      </w:r>
    </w:p>
    <w:p w14:paraId="00000018" w14:textId="77777777"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 xml:space="preserve">A qualquer momento, durante a pesquisa e até um ano após o seu término, você poderá solicitar mais informações sobre o estudo ou cópias dos materiais divulgados. </w:t>
      </w:r>
      <w:r w:rsidRPr="00E57D14">
        <w:rPr>
          <w:rFonts w:ascii="Arial" w:eastAsia="Arial" w:hAnsi="Arial" w:cs="Arial"/>
          <w:color w:val="000000" w:themeColor="text1"/>
        </w:rPr>
        <w:t xml:space="preserve"> </w:t>
      </w:r>
      <w:r w:rsidRPr="00E57D14">
        <w:rPr>
          <w:rFonts w:ascii="Libre Franklin" w:eastAsia="Libre Franklin" w:hAnsi="Libre Franklin" w:cs="Libre Franklin"/>
          <w:color w:val="000000" w:themeColor="text1"/>
        </w:rPr>
        <w:t xml:space="preserve">Caso você observe algum comportamento que julgue antiético ou prejudicial a você, você pode entrar em contato para que sejam tomadas as medidas necessárias. Ao final deste termo você encontra as formas de contato. </w:t>
      </w:r>
    </w:p>
    <w:p w14:paraId="00000019"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p>
    <w:p w14:paraId="0000001A"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Ressarcimento de despesa eventual </w:t>
      </w:r>
    </w:p>
    <w:p w14:paraId="0000001B"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Ao aceitar este termo, você não renuncia a nenhum direito legal. Se, por algum motivo, você tiver despesas decorrentes de sua participação nesse estudo, como transporte e/ou alimentação, você não será reembolsado pelos pesquisadores ou orientadores. </w:t>
      </w:r>
    </w:p>
    <w:p w14:paraId="0000001C"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p>
    <w:p w14:paraId="0000001D"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Liberdade de recusa, interrupção, desistência e retirada de consentimento </w:t>
      </w:r>
    </w:p>
    <w:p w14:paraId="0000001E"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Sua participação nesta pesquisa é voluntária. Sua recusa não trará nenhum prejuízo a você, nem à sua relação com o pesquisador ou com a universidade. A qualquer momento você pode interromper ou desistir da pesquisa, sem que incorra nenhuma penalização ou constrangimento. Você não precisará sequer justificar ou informar o motivo da interrupção ou desistência. Caso você mude de ideia sobre seu consentimento durante a sessão de estudo, basta comunicar sua decisão ao pesquisador responsável, que então descartara seus dados. </w:t>
      </w:r>
    </w:p>
    <w:p w14:paraId="0000001F"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p>
    <w:p w14:paraId="00000020"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sz w:val="28"/>
          <w:szCs w:val="28"/>
        </w:rPr>
      </w:pPr>
      <w:r w:rsidRPr="00E57D14">
        <w:rPr>
          <w:rFonts w:ascii="Libre Franklin Medium" w:eastAsia="Libre Franklin Medium" w:hAnsi="Libre Franklin Medium" w:cs="Libre Franklin Medium"/>
          <w:color w:val="000000" w:themeColor="text1"/>
          <w:sz w:val="28"/>
          <w:szCs w:val="28"/>
        </w:rPr>
        <w:t xml:space="preserve">Consentimento </w:t>
      </w:r>
    </w:p>
    <w:p w14:paraId="00000021" w14:textId="77777777"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 xml:space="preserve">Eu, participante abaixo assinado(a), confirmo que: </w:t>
      </w:r>
    </w:p>
    <w:p w14:paraId="00000022"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rPr>
      </w:pPr>
    </w:p>
    <w:p w14:paraId="00000023" w14:textId="77777777" w:rsidR="00E50237" w:rsidRPr="00E57D14" w:rsidRDefault="00000000">
      <w:pPr>
        <w:pBdr>
          <w:top w:val="nil"/>
          <w:left w:val="nil"/>
          <w:bottom w:val="nil"/>
          <w:right w:val="nil"/>
          <w:between w:val="nil"/>
        </w:pBdr>
        <w:spacing w:after="59"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1. Recebi informações detalhadas sobre a natureza e objetivos da pesquisa descrita neste documento e tive a oportunidade e esclarecer eventuais dúvidas; </w:t>
      </w:r>
    </w:p>
    <w:p w14:paraId="00000024" w14:textId="77777777" w:rsidR="00E50237" w:rsidRPr="00E57D14" w:rsidRDefault="00000000">
      <w:pPr>
        <w:pBdr>
          <w:top w:val="nil"/>
          <w:left w:val="nil"/>
          <w:bottom w:val="nil"/>
          <w:right w:val="nil"/>
          <w:between w:val="nil"/>
        </w:pBdr>
        <w:spacing w:after="59"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2. Estou ciente de que minha participação é voluntária e posso abandonar o estudo a qualquer momento, sem fornecer qualquer razão e sem que haja quaisquer consequências negativas. Além disto, caso eu não queira responder a uma ou mais questões, tenho liberdade para isto; </w:t>
      </w:r>
    </w:p>
    <w:p w14:paraId="00000025" w14:textId="77777777" w:rsidR="00E50237" w:rsidRPr="00E57D14" w:rsidRDefault="00000000">
      <w:pPr>
        <w:pBdr>
          <w:top w:val="nil"/>
          <w:left w:val="nil"/>
          <w:bottom w:val="nil"/>
          <w:right w:val="nil"/>
          <w:between w:val="nil"/>
        </w:pBdr>
        <w:spacing w:after="59"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3. Estou ciente de que minhas respostas serão mantidas confidenciais. Entendo que meu nome não será associado aos materiais de pesquisa e não será identificado nos materiais de divulgação que resultem da pesquisa; </w:t>
      </w:r>
    </w:p>
    <w:p w14:paraId="00000026" w14:textId="77777777" w:rsidR="00E50237" w:rsidRPr="00E57D14" w:rsidRDefault="00000000">
      <w:pPr>
        <w:pBdr>
          <w:top w:val="nil"/>
          <w:left w:val="nil"/>
          <w:bottom w:val="nil"/>
          <w:right w:val="nil"/>
          <w:between w:val="nil"/>
        </w:pBdr>
        <w:spacing w:after="59"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4. Estou ciente de que a minha participação não acarretará qualquer ônus e que as atividades previstas na pesquisa não representam nenhum risco para mim ou para qualquer outro participante; </w:t>
      </w:r>
    </w:p>
    <w:p w14:paraId="00000027"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5. Estou ciente de que sou livre para consentir ou não com a pesquisa, conforme as opções que marco abaixo: </w:t>
      </w:r>
    </w:p>
    <w:p w14:paraId="00000028" w14:textId="77777777" w:rsidR="00E50237" w:rsidRPr="00E57D14" w:rsidRDefault="00E50237">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p>
    <w:p w14:paraId="00000029"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Não autorizo</w:t>
      </w:r>
      <w:r w:rsidRPr="00E57D14">
        <w:rPr>
          <w:rFonts w:ascii="Libre Franklin" w:eastAsia="Libre Franklin" w:hAnsi="Libre Franklin" w:cs="Libre Franklin"/>
          <w:color w:val="000000" w:themeColor="text1"/>
        </w:rPr>
        <w:t xml:space="preserve"> o uso das informações coletadas descritas neste documento. </w:t>
      </w:r>
    </w:p>
    <w:p w14:paraId="0000002A"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Autorizo</w:t>
      </w:r>
      <w:r w:rsidRPr="00E57D14">
        <w:rPr>
          <w:rFonts w:ascii="Libre Franklin" w:eastAsia="Libre Franklin" w:hAnsi="Libre Franklin" w:cs="Libre Franklin"/>
          <w:color w:val="000000" w:themeColor="text1"/>
        </w:rPr>
        <w:t xml:space="preserve"> o uso das informações coletadas conforme as condições descritas neste termo. </w:t>
      </w:r>
    </w:p>
    <w:p w14:paraId="0000002B"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rPr>
      </w:pPr>
    </w:p>
    <w:p w14:paraId="0000002C"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Sobre a gravação de áudio: </w:t>
      </w:r>
    </w:p>
    <w:p w14:paraId="0000002D"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Não autorizo</w:t>
      </w:r>
      <w:r w:rsidRPr="00E57D14">
        <w:rPr>
          <w:rFonts w:ascii="Libre Franklin" w:eastAsia="Libre Franklin" w:hAnsi="Libre Franklin" w:cs="Libre Franklin"/>
          <w:color w:val="000000" w:themeColor="text1"/>
        </w:rPr>
        <w:t xml:space="preserve"> a gravação em áudio do que eu disser durante o estudo. </w:t>
      </w:r>
    </w:p>
    <w:p w14:paraId="0000002E" w14:textId="77777777"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lastRenderedPageBreak/>
        <w:t xml:space="preserve">[ ] </w:t>
      </w:r>
      <w:r w:rsidRPr="00E57D14">
        <w:rPr>
          <w:rFonts w:ascii="Libre Franklin" w:eastAsia="Libre Franklin" w:hAnsi="Libre Franklin" w:cs="Libre Franklin"/>
          <w:b/>
          <w:color w:val="000000" w:themeColor="text1"/>
        </w:rPr>
        <w:t>Autorizo</w:t>
      </w:r>
      <w:r w:rsidRPr="00E57D14">
        <w:rPr>
          <w:rFonts w:ascii="Libre Franklin" w:eastAsia="Libre Franklin" w:hAnsi="Libre Franklin" w:cs="Libre Franklin"/>
          <w:color w:val="000000" w:themeColor="text1"/>
        </w:rPr>
        <w:t xml:space="preserve"> a gravação em áudio do que eu disser durante o estudo. </w:t>
      </w:r>
    </w:p>
    <w:p w14:paraId="0000002F"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rPr>
      </w:pPr>
    </w:p>
    <w:p w14:paraId="00000030"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Sobre a gravação de vídeo: </w:t>
      </w:r>
    </w:p>
    <w:p w14:paraId="00000031"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Não autorizo</w:t>
      </w:r>
      <w:r w:rsidRPr="00E57D14">
        <w:rPr>
          <w:rFonts w:ascii="Libre Franklin" w:eastAsia="Libre Franklin" w:hAnsi="Libre Franklin" w:cs="Libre Franklin"/>
          <w:color w:val="000000" w:themeColor="text1"/>
        </w:rPr>
        <w:t xml:space="preserve"> a gravação em vídeo das atividades que eu realizar. </w:t>
      </w:r>
    </w:p>
    <w:p w14:paraId="00000032" w14:textId="77777777"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 xml:space="preserve">Autorizo </w:t>
      </w:r>
      <w:r w:rsidRPr="00E57D14">
        <w:rPr>
          <w:rFonts w:ascii="Libre Franklin" w:eastAsia="Libre Franklin" w:hAnsi="Libre Franklin" w:cs="Libre Franklin"/>
          <w:color w:val="000000" w:themeColor="text1"/>
        </w:rPr>
        <w:t xml:space="preserve">a gravação em vídeo das atividades que eu realizar. </w:t>
      </w:r>
    </w:p>
    <w:p w14:paraId="00000033"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rPr>
      </w:pPr>
    </w:p>
    <w:p w14:paraId="00000034"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Sobre a divulgação de trechos de vídeo: </w:t>
      </w:r>
    </w:p>
    <w:p w14:paraId="00000035"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Não autorizo</w:t>
      </w:r>
      <w:r w:rsidRPr="00E57D14">
        <w:rPr>
          <w:rFonts w:ascii="Libre Franklin" w:eastAsia="Libre Franklin" w:hAnsi="Libre Franklin" w:cs="Libre Franklin"/>
          <w:color w:val="000000" w:themeColor="text1"/>
        </w:rPr>
        <w:t xml:space="preserve"> a publicação de nenhum trecho de vídeo das atividades que eu realizar. </w:t>
      </w:r>
    </w:p>
    <w:p w14:paraId="00000036" w14:textId="77777777" w:rsidR="00E50237" w:rsidRPr="00E57D14" w:rsidRDefault="00000000">
      <w:pPr>
        <w:pBdr>
          <w:top w:val="nil"/>
          <w:left w:val="nil"/>
          <w:bottom w:val="nil"/>
          <w:right w:val="nil"/>
          <w:between w:val="nil"/>
        </w:pBdr>
        <w:spacing w:after="0" w:line="240" w:lineRule="auto"/>
        <w:rPr>
          <w:rFonts w:ascii="Libre Franklin Medium" w:eastAsia="Libre Franklin Medium" w:hAnsi="Libre Franklin Medium" w:cs="Libre Franklin Medium"/>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 xml:space="preserve">Autorizo </w:t>
      </w:r>
      <w:r w:rsidRPr="00E57D14">
        <w:rPr>
          <w:rFonts w:ascii="Libre Franklin" w:eastAsia="Libre Franklin" w:hAnsi="Libre Franklin" w:cs="Libre Franklin"/>
          <w:color w:val="000000" w:themeColor="text1"/>
        </w:rPr>
        <w:t xml:space="preserve">a publicação de trechos de vídeo das atividades que eu realizar, desde que o meu rosto não apareça ou seja mascarado de forma a preservar o meu anonimato. </w:t>
      </w:r>
    </w:p>
    <w:p w14:paraId="00000043" w14:textId="0ED5012D" w:rsidR="00E50237" w:rsidRPr="00E57D14" w:rsidRDefault="00000000">
      <w:pPr>
        <w:pBdr>
          <w:top w:val="nil"/>
          <w:left w:val="nil"/>
          <w:bottom w:val="nil"/>
          <w:right w:val="nil"/>
          <w:between w:val="nil"/>
        </w:pBdr>
        <w:spacing w:after="0" w:line="240" w:lineRule="auto"/>
        <w:rPr>
          <w:rFonts w:ascii="Libre Franklin" w:eastAsia="Libre Franklin" w:hAnsi="Libre Franklin" w:cs="Libre Franklin"/>
          <w:color w:val="000000" w:themeColor="text1"/>
        </w:rPr>
      </w:pPr>
      <w:r w:rsidRPr="00E57D14">
        <w:rPr>
          <w:rFonts w:ascii="Libre Franklin" w:eastAsia="Libre Franklin" w:hAnsi="Libre Franklin" w:cs="Libre Franklin"/>
          <w:color w:val="000000" w:themeColor="text1"/>
        </w:rPr>
        <w:t xml:space="preserve">[ ] </w:t>
      </w:r>
      <w:r w:rsidRPr="00E57D14">
        <w:rPr>
          <w:rFonts w:ascii="Libre Franklin" w:eastAsia="Libre Franklin" w:hAnsi="Libre Franklin" w:cs="Libre Franklin"/>
          <w:b/>
          <w:color w:val="000000" w:themeColor="text1"/>
        </w:rPr>
        <w:t xml:space="preserve">Autorizo </w:t>
      </w:r>
      <w:r w:rsidRPr="00E57D14">
        <w:rPr>
          <w:rFonts w:ascii="Libre Franklin" w:eastAsia="Libre Franklin" w:hAnsi="Libre Franklin" w:cs="Libre Franklin"/>
          <w:color w:val="000000" w:themeColor="text1"/>
        </w:rPr>
        <w:t xml:space="preserve">a publicação de trechos de vídeo das atividades que eu realizar, sem disfarçar minha imagem. </w:t>
      </w:r>
    </w:p>
    <w:p w14:paraId="00000044"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rPr>
      </w:pPr>
    </w:p>
    <w:p w14:paraId="00000045" w14:textId="77777777" w:rsidR="00E50237" w:rsidRPr="00E57D14" w:rsidRDefault="00E50237">
      <w:pPr>
        <w:pBdr>
          <w:top w:val="nil"/>
          <w:left w:val="nil"/>
          <w:bottom w:val="nil"/>
          <w:right w:val="nil"/>
          <w:between w:val="nil"/>
        </w:pBdr>
        <w:spacing w:after="0" w:line="240" w:lineRule="auto"/>
        <w:rPr>
          <w:rFonts w:ascii="Libre Franklin" w:eastAsia="Libre Franklin" w:hAnsi="Libre Franklin" w:cs="Libre Franklin"/>
          <w:color w:val="000000" w:themeColor="text1"/>
        </w:rPr>
      </w:pPr>
    </w:p>
    <w:p w14:paraId="00000046" w14:textId="77777777" w:rsidR="00E50237" w:rsidRPr="00E57D14" w:rsidRDefault="00E50237">
      <w:pPr>
        <w:rPr>
          <w:color w:val="000000" w:themeColor="text1"/>
        </w:rPr>
      </w:pPr>
    </w:p>
    <w:sectPr w:rsidR="00E50237" w:rsidRPr="00E57D1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ibre Franklin Medium">
    <w:charset w:val="00"/>
    <w:family w:val="auto"/>
    <w:pitch w:val="variable"/>
    <w:sig w:usb0="A00000FF" w:usb1="4000205B" w:usb2="00000000" w:usb3="00000000" w:csb0="00000193"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37"/>
    <w:rsid w:val="00E50237"/>
    <w:rsid w:val="00E5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F088"/>
  <w15:docId w15:val="{7A44C422-A4D7-41E8-B7CE-D99A6FFC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98"/>
  </w:style>
  <w:style w:type="paragraph" w:styleId="Heading1">
    <w:name w:val="heading 1"/>
    <w:basedOn w:val="Normal"/>
    <w:link w:val="Heading1Char"/>
    <w:uiPriority w:val="9"/>
    <w:qFormat/>
    <w:rsid w:val="00815D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815D00"/>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Heading1Char">
    <w:name w:val="Heading 1 Char"/>
    <w:basedOn w:val="DefaultParagraphFont"/>
    <w:link w:val="Heading1"/>
    <w:uiPriority w:val="9"/>
    <w:rsid w:val="00815D0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FlV4roEEz+A7BuL/EKHcxwjKrA==">CgMxLjAyCGguZ2pkZ3hzOAByITFfTzFMaUtSTnlNNUxlYmJhWkhNNDlHQnF0eTltUXNwQQ==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greis</dc:creator>
  <cp:lastModifiedBy>Porto, Beatriz Rachel (TR Technology)</cp:lastModifiedBy>
  <cp:revision>2</cp:revision>
  <dcterms:created xsi:type="dcterms:W3CDTF">2023-09-15T18:42:00Z</dcterms:created>
  <dcterms:modified xsi:type="dcterms:W3CDTF">2023-09-15T18:42:00Z</dcterms:modified>
</cp:coreProperties>
</file>