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3" w:lineRule="auto" w:before="37"/>
        <w:ind w:left="7493" w:right="115" w:hanging="322"/>
        <w:jc w:val="right"/>
      </w:pPr>
      <w:r>
        <w:rPr>
          <w:spacing w:val="-2"/>
        </w:rPr>
        <w:t>Taynan Mancilla</w:t>
      </w:r>
      <w:r>
        <w:rPr>
          <w:spacing w:val="-47"/>
        </w:rPr>
        <w:t> </w:t>
      </w:r>
      <w:r>
        <w:rPr/>
        <w:t>Beatriz</w:t>
      </w:r>
      <w:r>
        <w:rPr>
          <w:spacing w:val="-11"/>
        </w:rPr>
        <w:t> </w:t>
      </w:r>
      <w:r>
        <w:rPr/>
        <w:t>Saito</w:t>
      </w: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9"/>
        <w:ind w:left="0"/>
        <w:jc w:val="left"/>
        <w:rPr>
          <w:sz w:val="16"/>
        </w:rPr>
      </w:pPr>
    </w:p>
    <w:p>
      <w:pPr>
        <w:pStyle w:val="Heading1"/>
      </w:pPr>
      <w:r>
        <w:rPr/>
        <w:t>Resumo</w:t>
      </w:r>
    </w:p>
    <w:p>
      <w:pPr>
        <w:pStyle w:val="BodyText"/>
        <w:spacing w:line="259" w:lineRule="auto" w:before="181"/>
        <w:ind w:right="116"/>
      </w:pPr>
      <w:r>
        <w:rPr/>
        <w:t>A comunicação eficaz entre indivíduos surdos, que utilizam a Língua Brasileira de Sinais (Libras)</w:t>
      </w:r>
      <w:r>
        <w:rPr>
          <w:spacing w:val="-47"/>
        </w:rPr>
        <w:t> </w:t>
      </w:r>
      <w:r>
        <w:rPr/>
        <w:t>como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comunicação,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aqueles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fluentes</w:t>
      </w:r>
      <w:r>
        <w:rPr>
          <w:spacing w:val="1"/>
        </w:rPr>
        <w:t> </w:t>
      </w:r>
      <w:r>
        <w:rPr/>
        <w:t>nesta</w:t>
      </w:r>
      <w:r>
        <w:rPr>
          <w:spacing w:val="1"/>
        </w:rPr>
        <w:t> </w:t>
      </w:r>
      <w:r>
        <w:rPr/>
        <w:t>linguagem</w:t>
      </w:r>
      <w:r>
        <w:rPr>
          <w:spacing w:val="1"/>
        </w:rPr>
        <w:t> </w:t>
      </w:r>
      <w:r>
        <w:rPr/>
        <w:t>representa um desafio significativo, limitando a inclusão social, o acesso</w:t>
      </w:r>
      <w:r>
        <w:rPr>
          <w:spacing w:val="1"/>
        </w:rPr>
        <w:t> </w:t>
      </w:r>
      <w:r>
        <w:rPr/>
        <w:t>à educação e às</w:t>
      </w:r>
      <w:r>
        <w:rPr>
          <w:spacing w:val="1"/>
        </w:rPr>
        <w:t> </w:t>
      </w:r>
      <w:r>
        <w:rPr/>
        <w:t>oportunidades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emprego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comunidade</w:t>
      </w:r>
      <w:r>
        <w:rPr>
          <w:spacing w:val="1"/>
        </w:rPr>
        <w:t> </w:t>
      </w:r>
      <w:r>
        <w:rPr/>
        <w:t>surda.</w:t>
      </w:r>
      <w:r>
        <w:rPr>
          <w:spacing w:val="1"/>
        </w:rPr>
        <w:t> </w:t>
      </w:r>
      <w:r>
        <w:rPr/>
        <w:t>Pensando</w:t>
      </w:r>
      <w:r>
        <w:rPr>
          <w:spacing w:val="1"/>
        </w:rPr>
        <w:t> </w:t>
      </w:r>
      <w:r>
        <w:rPr/>
        <w:t>nisso,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visa</w:t>
      </w:r>
      <w:r>
        <w:rPr>
          <w:spacing w:val="1"/>
        </w:rPr>
        <w:t> </w:t>
      </w:r>
      <w:r>
        <w:rPr/>
        <w:t>desenvolver uma tecnologia de tradução simultânea de Libras utilizando Inteligência Artificial</w:t>
      </w:r>
      <w:r>
        <w:rPr>
          <w:spacing w:val="1"/>
        </w:rPr>
        <w:t> </w:t>
      </w:r>
      <w:r>
        <w:rPr/>
        <w:t>(IA),</w:t>
      </w:r>
      <w:r>
        <w:rPr>
          <w:spacing w:val="-1"/>
        </w:rPr>
        <w:t> </w:t>
      </w:r>
      <w:r>
        <w:rPr/>
        <w:t>com</w:t>
      </w:r>
      <w:r>
        <w:rPr>
          <w:spacing w:val="-3"/>
        </w:rPr>
        <w:t> </w:t>
      </w:r>
      <w:r>
        <w:rPr/>
        <w:t>foco</w:t>
      </w:r>
      <w:r>
        <w:rPr>
          <w:spacing w:val="1"/>
        </w:rPr>
        <w:t> </w:t>
      </w:r>
      <w:r>
        <w:rPr/>
        <w:t>na</w:t>
      </w:r>
      <w:r>
        <w:rPr>
          <w:spacing w:val="-1"/>
        </w:rPr>
        <w:t> </w:t>
      </w:r>
      <w:r>
        <w:rPr/>
        <w:t>inclusão</w:t>
      </w:r>
      <w:r>
        <w:rPr>
          <w:spacing w:val="1"/>
        </w:rPr>
        <w:t> </w:t>
      </w:r>
      <w:r>
        <w:rPr/>
        <w:t>e</w:t>
      </w:r>
      <w:r>
        <w:rPr>
          <w:spacing w:val="-3"/>
        </w:rPr>
        <w:t> </w:t>
      </w:r>
      <w:r>
        <w:rPr/>
        <w:t>acessibilidade</w:t>
      </w:r>
      <w:r>
        <w:rPr>
          <w:spacing w:val="1"/>
        </w:rPr>
        <w:t> </w:t>
      </w:r>
      <w:r>
        <w:rPr/>
        <w:t>para</w:t>
      </w:r>
      <w:r>
        <w:rPr>
          <w:spacing w:val="-4"/>
        </w:rPr>
        <w:t> </w:t>
      </w:r>
      <w:r>
        <w:rPr/>
        <w:t>a comunidade surda.</w:t>
      </w:r>
    </w:p>
    <w:p>
      <w:pPr>
        <w:pStyle w:val="BodyText"/>
        <w:spacing w:line="259" w:lineRule="auto"/>
        <w:ind w:right="115"/>
      </w:pPr>
      <w:r>
        <w:rPr/>
        <w:t>O projeto propõe a criação de um sistema de tradução automatizado de Libras utilizando</w:t>
      </w:r>
      <w:r>
        <w:rPr>
          <w:spacing w:val="1"/>
        </w:rPr>
        <w:t> </w:t>
      </w:r>
      <w:r>
        <w:rPr/>
        <w:t>técnicas avançadas de Inteligência Artificial (IA) e visão computacional. O sistema funcionará</w:t>
      </w:r>
      <w:r>
        <w:rPr>
          <w:spacing w:val="1"/>
        </w:rPr>
        <w:t> </w:t>
      </w:r>
      <w:r>
        <w:rPr/>
        <w:t>capturando</w:t>
      </w:r>
      <w:r>
        <w:rPr>
          <w:spacing w:val="-8"/>
        </w:rPr>
        <w:t> </w:t>
      </w:r>
      <w:r>
        <w:rPr/>
        <w:t>os</w:t>
      </w:r>
      <w:r>
        <w:rPr>
          <w:spacing w:val="-9"/>
        </w:rPr>
        <w:t> </w:t>
      </w:r>
      <w:r>
        <w:rPr/>
        <w:t>sinais</w:t>
      </w:r>
      <w:r>
        <w:rPr>
          <w:spacing w:val="-9"/>
        </w:rPr>
        <w:t> </w:t>
      </w:r>
      <w:r>
        <w:rPr/>
        <w:t>feitos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um</w:t>
      </w:r>
      <w:r>
        <w:rPr>
          <w:spacing w:val="-10"/>
        </w:rPr>
        <w:t> </w:t>
      </w:r>
      <w:r>
        <w:rPr/>
        <w:t>usuário</w:t>
      </w:r>
      <w:r>
        <w:rPr>
          <w:spacing w:val="-8"/>
        </w:rPr>
        <w:t> </w:t>
      </w:r>
      <w:r>
        <w:rPr/>
        <w:t>através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câmera,</w:t>
      </w:r>
      <w:r>
        <w:rPr>
          <w:spacing w:val="-9"/>
        </w:rPr>
        <w:t> </w:t>
      </w:r>
      <w:r>
        <w:rPr/>
        <w:t>processando</w:t>
      </w:r>
      <w:r>
        <w:rPr>
          <w:spacing w:val="-10"/>
        </w:rPr>
        <w:t> </w:t>
      </w:r>
      <w:r>
        <w:rPr/>
        <w:t>os</w:t>
      </w:r>
      <w:r>
        <w:rPr>
          <w:spacing w:val="-9"/>
        </w:rPr>
        <w:t> </w:t>
      </w:r>
      <w:r>
        <w:rPr/>
        <w:t>movimentos</w:t>
      </w:r>
      <w:r>
        <w:rPr>
          <w:spacing w:val="-48"/>
        </w:rPr>
        <w:t> </w:t>
      </w:r>
      <w:r>
        <w:rPr/>
        <w:t>e</w:t>
      </w:r>
      <w:r>
        <w:rPr>
          <w:spacing w:val="1"/>
        </w:rPr>
        <w:t> </w:t>
      </w:r>
      <w:r>
        <w:rPr/>
        <w:t>convertendo-os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texto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real.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comunicação</w:t>
      </w:r>
      <w:r>
        <w:rPr>
          <w:spacing w:val="1"/>
        </w:rPr>
        <w:t> </w:t>
      </w:r>
      <w:r>
        <w:rPr/>
        <w:t>fluida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compreensível entre pessoas surdas ou com deficiência auditiva e aqueles não familiarizados</w:t>
      </w:r>
      <w:r>
        <w:rPr>
          <w:spacing w:val="1"/>
        </w:rPr>
        <w:t> </w:t>
      </w:r>
      <w:r>
        <w:rPr/>
        <w:t>com</w:t>
      </w:r>
      <w:r>
        <w:rPr>
          <w:spacing w:val="-3"/>
        </w:rPr>
        <w:t> </w:t>
      </w:r>
      <w:r>
        <w:rPr/>
        <w:t>Libras.</w:t>
      </w:r>
    </w:p>
    <w:p>
      <w:pPr>
        <w:pStyle w:val="BodyText"/>
        <w:spacing w:line="259" w:lineRule="auto" w:before="161"/>
        <w:ind w:right="121"/>
      </w:pPr>
      <w:r>
        <w:rPr/>
        <w:t>Este avanço tecnológico representa um marco significativo na quebra das barreiras linguísticas,</w:t>
      </w:r>
      <w:r>
        <w:rPr>
          <w:spacing w:val="-47"/>
        </w:rPr>
        <w:t> </w:t>
      </w:r>
      <w:r>
        <w:rPr/>
        <w:t>facilitando o acesso à educação, emprego e serviços essenciais, além de fomentar a igualdade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oportunidades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participação</w:t>
      </w:r>
      <w:r>
        <w:rPr>
          <w:spacing w:val="-1"/>
        </w:rPr>
        <w:t> </w:t>
      </w:r>
      <w:r>
        <w:rPr/>
        <w:t>social</w:t>
      </w:r>
      <w:r>
        <w:rPr>
          <w:spacing w:val="-4"/>
        </w:rPr>
        <w:t> </w:t>
      </w:r>
      <w:r>
        <w:rPr/>
        <w:t>plena</w:t>
      </w:r>
      <w:r>
        <w:rPr>
          <w:spacing w:val="-5"/>
        </w:rPr>
        <w:t> </w:t>
      </w:r>
      <w:r>
        <w:rPr/>
        <w:t>para</w:t>
      </w:r>
      <w:r>
        <w:rPr>
          <w:spacing w:val="-2"/>
        </w:rPr>
        <w:t> </w:t>
      </w:r>
      <w:r>
        <w:rPr/>
        <w:t>pessoas</w:t>
      </w:r>
      <w:r>
        <w:rPr>
          <w:spacing w:val="-3"/>
        </w:rPr>
        <w:t> </w:t>
      </w:r>
      <w:r>
        <w:rPr/>
        <w:t>surdas</w:t>
      </w:r>
      <w:r>
        <w:rPr>
          <w:spacing w:val="-4"/>
        </w:rPr>
        <w:t> </w:t>
      </w:r>
      <w:r>
        <w:rPr/>
        <w:t>ou</w:t>
      </w:r>
      <w:r>
        <w:rPr>
          <w:spacing w:val="-2"/>
        </w:rPr>
        <w:t> </w:t>
      </w:r>
      <w:r>
        <w:rPr/>
        <w:t>com</w:t>
      </w:r>
      <w:r>
        <w:rPr>
          <w:spacing w:val="-4"/>
        </w:rPr>
        <w:t> </w:t>
      </w:r>
      <w:r>
        <w:rPr/>
        <w:t>deficiência</w:t>
      </w:r>
      <w:r>
        <w:rPr>
          <w:spacing w:val="-2"/>
        </w:rPr>
        <w:t> </w:t>
      </w:r>
      <w:r>
        <w:rPr/>
        <w:t>auditiva.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10"/>
        <w:ind w:left="0"/>
        <w:jc w:val="left"/>
        <w:rPr>
          <w:sz w:val="27"/>
        </w:rPr>
      </w:pPr>
    </w:p>
    <w:p>
      <w:pPr>
        <w:pStyle w:val="Heading1"/>
      </w:pPr>
      <w:r>
        <w:rPr/>
        <w:t>Objetivo</w:t>
      </w:r>
    </w:p>
    <w:p>
      <w:pPr>
        <w:pStyle w:val="BodyText"/>
        <w:spacing w:line="259" w:lineRule="auto" w:before="181"/>
        <w:ind w:right="116"/>
      </w:pPr>
      <w:r>
        <w:rPr/>
        <w:t>Desenvolver uma solução tecnológica inclusiva que permita a pessoas com deficiência auditiva</w:t>
      </w:r>
      <w:r>
        <w:rPr>
          <w:spacing w:val="1"/>
        </w:rPr>
        <w:t> </w:t>
      </w:r>
      <w:r>
        <w:rPr/>
        <w:t>se</w:t>
      </w:r>
      <w:r>
        <w:rPr>
          <w:spacing w:val="-11"/>
        </w:rPr>
        <w:t> </w:t>
      </w:r>
      <w:r>
        <w:rPr/>
        <w:t>comunicarem</w:t>
      </w:r>
      <w:r>
        <w:rPr>
          <w:spacing w:val="-11"/>
        </w:rPr>
        <w:t> </w:t>
      </w:r>
      <w:r>
        <w:rPr/>
        <w:t>mais</w:t>
      </w:r>
      <w:r>
        <w:rPr>
          <w:spacing w:val="-11"/>
        </w:rPr>
        <w:t> </w:t>
      </w:r>
      <w:r>
        <w:rPr/>
        <w:t>efetivamente</w:t>
      </w:r>
      <w:r>
        <w:rPr>
          <w:spacing w:val="-9"/>
        </w:rPr>
        <w:t> </w:t>
      </w:r>
      <w:r>
        <w:rPr/>
        <w:t>com</w:t>
      </w:r>
      <w:r>
        <w:rPr>
          <w:spacing w:val="-11"/>
        </w:rPr>
        <w:t> </w:t>
      </w:r>
      <w:r>
        <w:rPr/>
        <w:t>aqueles</w:t>
      </w:r>
      <w:r>
        <w:rPr>
          <w:spacing w:val="-10"/>
        </w:rPr>
        <w:t> </w:t>
      </w:r>
      <w:r>
        <w:rPr/>
        <w:t>que</w:t>
      </w:r>
      <w:r>
        <w:rPr>
          <w:spacing w:val="-12"/>
        </w:rPr>
        <w:t> </w:t>
      </w:r>
      <w:r>
        <w:rPr/>
        <w:t>não</w:t>
      </w:r>
      <w:r>
        <w:rPr>
          <w:spacing w:val="-9"/>
        </w:rPr>
        <w:t> </w:t>
      </w:r>
      <w:r>
        <w:rPr/>
        <w:t>conhecem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Língua</w:t>
      </w:r>
      <w:r>
        <w:rPr>
          <w:spacing w:val="-11"/>
        </w:rPr>
        <w:t> </w:t>
      </w:r>
      <w:r>
        <w:rPr/>
        <w:t>Brasileira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Sinais</w:t>
      </w:r>
      <w:r>
        <w:rPr>
          <w:spacing w:val="-47"/>
        </w:rPr>
        <w:t> </w:t>
      </w:r>
      <w:r>
        <w:rPr/>
        <w:t>(Libras),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meio</w:t>
      </w:r>
      <w:r>
        <w:rPr>
          <w:spacing w:val="1"/>
        </w:rPr>
        <w:t> </w:t>
      </w:r>
      <w:r>
        <w:rPr/>
        <w:t>da</w:t>
      </w:r>
      <w:r>
        <w:rPr>
          <w:spacing w:val="-4"/>
        </w:rPr>
        <w:t> </w:t>
      </w:r>
      <w:r>
        <w:rPr/>
        <w:t>tradução em</w:t>
      </w:r>
      <w:r>
        <w:rPr>
          <w:spacing w:val="-4"/>
        </w:rPr>
        <w:t> </w:t>
      </w:r>
      <w:r>
        <w:rPr/>
        <w:t>tempo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dos</w:t>
      </w:r>
      <w:r>
        <w:rPr>
          <w:spacing w:val="-4"/>
        </w:rPr>
        <w:t> </w:t>
      </w:r>
      <w:r>
        <w:rPr/>
        <w:t>sinais para</w:t>
      </w:r>
      <w:r>
        <w:rPr>
          <w:spacing w:val="-1"/>
        </w:rPr>
        <w:t> </w:t>
      </w:r>
      <w:r>
        <w:rPr/>
        <w:t>texto.</w:t>
      </w:r>
    </w:p>
    <w:p>
      <w:pPr>
        <w:spacing w:after="0" w:line="259" w:lineRule="auto"/>
        <w:sectPr>
          <w:type w:val="continuous"/>
          <w:pgSz w:w="11910" w:h="16840"/>
          <w:pgMar w:top="1360" w:bottom="280" w:left="1600" w:right="1580"/>
        </w:sectPr>
      </w:pPr>
    </w:p>
    <w:p>
      <w:pPr>
        <w:pStyle w:val="Heading1"/>
        <w:spacing w:before="37"/>
        <w:jc w:val="both"/>
      </w:pPr>
      <w:r>
        <w:rPr>
          <w:spacing w:val="-1"/>
        </w:rPr>
        <w:t>Fundamentação</w:t>
      </w:r>
      <w:r>
        <w:rPr>
          <w:spacing w:val="-10"/>
        </w:rPr>
        <w:t> </w:t>
      </w:r>
      <w:r>
        <w:rPr/>
        <w:t>Teórica</w:t>
      </w:r>
    </w:p>
    <w:p>
      <w:pPr>
        <w:pStyle w:val="BodyText"/>
        <w:spacing w:line="259" w:lineRule="auto" w:before="183"/>
        <w:ind w:right="115"/>
      </w:pPr>
      <w:r>
        <w:rPr/>
        <w:t>Segundo estudos, a Libras, abreviatura de Língua Brasileira de Sinais, é considerada uma língua</w:t>
      </w:r>
      <w:r>
        <w:rPr>
          <w:spacing w:val="-47"/>
        </w:rPr>
        <w:t> </w:t>
      </w:r>
      <w:r>
        <w:rPr/>
        <w:t>de comunicação e expressão na comunidade surda brasileira. Sua estrutura linguística difere</w:t>
      </w:r>
      <w:r>
        <w:rPr>
          <w:spacing w:val="1"/>
        </w:rPr>
        <w:t> </w:t>
      </w:r>
      <w:r>
        <w:rPr/>
        <w:t>principalmente do português e consiste em gestos, expressões faciais, bem como linguagem</w:t>
      </w:r>
      <w:r>
        <w:rPr>
          <w:spacing w:val="1"/>
        </w:rPr>
        <w:t> </w:t>
      </w:r>
      <w:r>
        <w:rPr/>
        <w:t>corporal que podem carregar significados profundos. Para compreender e traduzir Libras em</w:t>
      </w:r>
      <w:r>
        <w:rPr>
          <w:spacing w:val="1"/>
        </w:rPr>
        <w:t> </w:t>
      </w:r>
      <w:r>
        <w:rPr/>
        <w:t>texto</w:t>
      </w:r>
      <w:r>
        <w:rPr>
          <w:spacing w:val="-11"/>
        </w:rPr>
        <w:t> </w:t>
      </w:r>
      <w:r>
        <w:rPr/>
        <w:t>ou</w:t>
      </w:r>
      <w:r>
        <w:rPr>
          <w:spacing w:val="-9"/>
        </w:rPr>
        <w:t> </w:t>
      </w:r>
      <w:r>
        <w:rPr/>
        <w:t>fala,</w:t>
      </w:r>
      <w:r>
        <w:rPr>
          <w:spacing w:val="-9"/>
        </w:rPr>
        <w:t> </w:t>
      </w:r>
      <w:r>
        <w:rPr/>
        <w:t>deve-se</w:t>
      </w:r>
      <w:r>
        <w:rPr>
          <w:spacing w:val="-8"/>
        </w:rPr>
        <w:t> </w:t>
      </w:r>
      <w:r>
        <w:rPr/>
        <w:t>levar</w:t>
      </w:r>
      <w:r>
        <w:rPr>
          <w:spacing w:val="-11"/>
        </w:rPr>
        <w:t> </w:t>
      </w:r>
      <w:r>
        <w:rPr/>
        <w:t>em</w:t>
      </w:r>
      <w:r>
        <w:rPr>
          <w:spacing w:val="-10"/>
        </w:rPr>
        <w:t> </w:t>
      </w:r>
      <w:r>
        <w:rPr/>
        <w:t>consideração</w:t>
      </w:r>
      <w:r>
        <w:rPr>
          <w:spacing w:val="-7"/>
        </w:rPr>
        <w:t> </w:t>
      </w:r>
      <w:r>
        <w:rPr/>
        <w:t>não</w:t>
      </w:r>
      <w:r>
        <w:rPr>
          <w:spacing w:val="-8"/>
        </w:rPr>
        <w:t> </w:t>
      </w:r>
      <w:r>
        <w:rPr/>
        <w:t>apenas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semântica</w:t>
      </w:r>
      <w:r>
        <w:rPr>
          <w:spacing w:val="-10"/>
        </w:rPr>
        <w:t> </w:t>
      </w:r>
      <w:r>
        <w:rPr/>
        <w:t>das</w:t>
      </w:r>
      <w:r>
        <w:rPr>
          <w:spacing w:val="-9"/>
        </w:rPr>
        <w:t> </w:t>
      </w:r>
      <w:r>
        <w:rPr/>
        <w:t>palavras,</w:t>
      </w:r>
      <w:r>
        <w:rPr>
          <w:spacing w:val="-9"/>
        </w:rPr>
        <w:t> </w:t>
      </w:r>
      <w:r>
        <w:rPr/>
        <w:t>mas</w:t>
      </w:r>
      <w:r>
        <w:rPr>
          <w:spacing w:val="-9"/>
        </w:rPr>
        <w:t> </w:t>
      </w:r>
      <w:r>
        <w:rPr/>
        <w:t>também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gramática</w:t>
      </w:r>
      <w:r>
        <w:rPr>
          <w:spacing w:val="-2"/>
        </w:rPr>
        <w:t> </w:t>
      </w:r>
      <w:r>
        <w:rPr/>
        <w:t>visual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códigos</w:t>
      </w:r>
      <w:r>
        <w:rPr>
          <w:spacing w:val="-5"/>
        </w:rPr>
        <w:t> </w:t>
      </w:r>
      <w:r>
        <w:rPr/>
        <w:t>culturais</w:t>
      </w:r>
      <w:r>
        <w:rPr>
          <w:spacing w:val="-1"/>
        </w:rPr>
        <w:t> </w:t>
      </w:r>
      <w:r>
        <w:rPr/>
        <w:t>predominantes</w:t>
      </w:r>
      <w:r>
        <w:rPr>
          <w:spacing w:val="-2"/>
        </w:rPr>
        <w:t> </w:t>
      </w:r>
      <w:r>
        <w:rPr/>
        <w:t>nesta</w:t>
      </w:r>
      <w:r>
        <w:rPr>
          <w:spacing w:val="-5"/>
        </w:rPr>
        <w:t> </w:t>
      </w:r>
      <w:r>
        <w:rPr/>
        <w:t>forma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comunicação.</w:t>
      </w:r>
    </w:p>
    <w:p>
      <w:pPr>
        <w:pStyle w:val="BodyText"/>
        <w:spacing w:line="259" w:lineRule="auto"/>
        <w:ind w:right="117"/>
      </w:pPr>
      <w:r>
        <w:rPr/>
        <w:t>Além disso, a inteligência artificial é uma boa fonte para a criação de sistemas de tradução</w:t>
      </w:r>
      <w:r>
        <w:rPr>
          <w:spacing w:val="1"/>
        </w:rPr>
        <w:t> </w:t>
      </w:r>
      <w:r>
        <w:rPr/>
        <w:t>automática, que têm a capacidade de analisar e interpretar dados complexos. As estratégias e</w:t>
      </w:r>
      <w:r>
        <w:rPr>
          <w:spacing w:val="1"/>
        </w:rPr>
        <w:t> </w:t>
      </w:r>
      <w:r>
        <w:rPr/>
        <w:t>princípios</w:t>
      </w:r>
      <w:r>
        <w:rPr>
          <w:spacing w:val="-3"/>
        </w:rPr>
        <w:t> </w:t>
      </w:r>
      <w:r>
        <w:rPr/>
        <w:t>estabelecidos</w:t>
      </w:r>
      <w:r>
        <w:rPr>
          <w:spacing w:val="-6"/>
        </w:rPr>
        <w:t> </w:t>
      </w:r>
      <w:r>
        <w:rPr/>
        <w:t>por</w:t>
      </w:r>
      <w:r>
        <w:rPr>
          <w:spacing w:val="-3"/>
        </w:rPr>
        <w:t> </w:t>
      </w:r>
      <w:r>
        <w:rPr/>
        <w:t>Stuart</w:t>
      </w:r>
      <w:r>
        <w:rPr>
          <w:spacing w:val="-5"/>
        </w:rPr>
        <w:t> </w:t>
      </w:r>
      <w:r>
        <w:rPr/>
        <w:t>Russell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Peter</w:t>
      </w:r>
      <w:r>
        <w:rPr>
          <w:spacing w:val="-3"/>
        </w:rPr>
        <w:t> </w:t>
      </w:r>
      <w:r>
        <w:rPr/>
        <w:t>Norvig</w:t>
      </w:r>
      <w:r>
        <w:rPr>
          <w:spacing w:val="-4"/>
        </w:rPr>
        <w:t> </w:t>
      </w:r>
      <w:r>
        <w:rPr/>
        <w:t>em</w:t>
      </w:r>
      <w:r>
        <w:rPr>
          <w:spacing w:val="-6"/>
        </w:rPr>
        <w:t> </w:t>
      </w:r>
      <w:r>
        <w:rPr/>
        <w:t>“Inteligência</w:t>
      </w:r>
      <w:r>
        <w:rPr>
          <w:spacing w:val="-3"/>
        </w:rPr>
        <w:t> </w:t>
      </w:r>
      <w:r>
        <w:rPr/>
        <w:t>Artificial:</w:t>
      </w:r>
      <w:r>
        <w:rPr>
          <w:spacing w:val="-5"/>
        </w:rPr>
        <w:t> </w:t>
      </w:r>
      <w:r>
        <w:rPr/>
        <w:t>Princípios</w:t>
      </w:r>
      <w:r>
        <w:rPr>
          <w:spacing w:val="-5"/>
        </w:rPr>
        <w:t> </w:t>
      </w:r>
      <w:r>
        <w:rPr/>
        <w:t>e</w:t>
      </w:r>
      <w:r>
        <w:rPr>
          <w:spacing w:val="-48"/>
        </w:rPr>
        <w:t> </w:t>
      </w:r>
      <w:r>
        <w:rPr/>
        <w:t>Prática”, 2016 fornecem uma excelente base para projetar e implantar tradutores de Libras</w:t>
      </w:r>
      <w:r>
        <w:rPr>
          <w:spacing w:val="1"/>
        </w:rPr>
        <w:t> </w:t>
      </w:r>
      <w:r>
        <w:rPr/>
        <w:t>eficientes e</w:t>
      </w:r>
      <w:r>
        <w:rPr>
          <w:spacing w:val="-2"/>
        </w:rPr>
        <w:t> </w:t>
      </w:r>
      <w:r>
        <w:rPr/>
        <w:t>precisos.</w:t>
      </w:r>
    </w:p>
    <w:p>
      <w:pPr>
        <w:pStyle w:val="BodyText"/>
        <w:spacing w:line="259" w:lineRule="auto"/>
        <w:ind w:right="116"/>
      </w:pPr>
      <w:r>
        <w:rPr/>
        <w:t>Trata-se de treinar um modelo, o que pode ser feito por meio de processamento de linguagem</w:t>
      </w:r>
      <w:r>
        <w:rPr>
          <w:spacing w:val="1"/>
        </w:rPr>
        <w:t> </w:t>
      </w:r>
      <w:r>
        <w:rPr/>
        <w:t>natural</w:t>
      </w:r>
      <w:r>
        <w:rPr>
          <w:spacing w:val="-7"/>
        </w:rPr>
        <w:t> </w:t>
      </w:r>
      <w:r>
        <w:rPr/>
        <w:t>(PNL)</w:t>
      </w:r>
      <w:r>
        <w:rPr>
          <w:spacing w:val="-9"/>
        </w:rPr>
        <w:t> </w:t>
      </w:r>
      <w:r>
        <w:rPr/>
        <w:t>e</w:t>
      </w:r>
      <w:r>
        <w:rPr>
          <w:spacing w:val="-6"/>
        </w:rPr>
        <w:t> </w:t>
      </w:r>
      <w:r>
        <w:rPr/>
        <w:t>metodologias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aprendizado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máquina.</w:t>
      </w:r>
      <w:r>
        <w:rPr>
          <w:spacing w:val="-7"/>
        </w:rPr>
        <w:t> </w:t>
      </w:r>
      <w:r>
        <w:rPr/>
        <w:t>Dessa</w:t>
      </w:r>
      <w:r>
        <w:rPr>
          <w:spacing w:val="-7"/>
        </w:rPr>
        <w:t> </w:t>
      </w:r>
      <w:r>
        <w:rPr/>
        <w:t>forma,</w:t>
      </w:r>
      <w:r>
        <w:rPr>
          <w:spacing w:val="-9"/>
        </w:rPr>
        <w:t> </w:t>
      </w:r>
      <w:r>
        <w:rPr/>
        <w:t>aprenderia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identificar</w:t>
      </w:r>
      <w:r>
        <w:rPr>
          <w:spacing w:val="-47"/>
        </w:rPr>
        <w:t> </w:t>
      </w:r>
      <w:r>
        <w:rPr/>
        <w:t>padrões distintos de gestos, expressões faciais e palavras usadas ao falar em Libra. Para isso, o</w:t>
      </w:r>
      <w:r>
        <w:rPr>
          <w:spacing w:val="1"/>
        </w:rPr>
        <w:t> </w:t>
      </w:r>
      <w:r>
        <w:rPr/>
        <w:t>processo de trabalho inclui a utilização de redes neurais artificiais e algoritmos de classificação</w:t>
      </w:r>
      <w:r>
        <w:rPr>
          <w:spacing w:val="1"/>
        </w:rPr>
        <w:t> </w:t>
      </w:r>
      <w:r>
        <w:rPr/>
        <w:t>onde os sinais visuais são transformados em texto ou fala para que possam ser traduzidos de</w:t>
      </w:r>
      <w:r>
        <w:rPr>
          <w:spacing w:val="1"/>
        </w:rPr>
        <w:t> </w:t>
      </w:r>
      <w:r>
        <w:rPr/>
        <w:t>forma</w:t>
      </w:r>
      <w:r>
        <w:rPr>
          <w:spacing w:val="-1"/>
        </w:rPr>
        <w:t> </w:t>
      </w:r>
      <w:r>
        <w:rPr/>
        <w:t>correta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fácil.</w:t>
      </w:r>
    </w:p>
    <w:p>
      <w:pPr>
        <w:pStyle w:val="BodyText"/>
        <w:spacing w:line="259" w:lineRule="auto" w:before="161"/>
        <w:ind w:right="113"/>
      </w:pPr>
      <w:r>
        <w:rPr/>
        <w:t>Além</w:t>
      </w:r>
      <w:r>
        <w:rPr>
          <w:spacing w:val="-8"/>
        </w:rPr>
        <w:t> </w:t>
      </w:r>
      <w:r>
        <w:rPr/>
        <w:t>disso,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abordagem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Russell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Norvig</w:t>
      </w:r>
      <w:r>
        <w:rPr>
          <w:spacing w:val="-11"/>
        </w:rPr>
        <w:t> </w:t>
      </w:r>
      <w:r>
        <w:rPr/>
        <w:t>se</w:t>
      </w:r>
      <w:r>
        <w:rPr>
          <w:spacing w:val="-7"/>
        </w:rPr>
        <w:t> </w:t>
      </w:r>
      <w:r>
        <w:rPr/>
        <w:t>concentra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adaptação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na</w:t>
      </w:r>
      <w:r>
        <w:rPr>
          <w:spacing w:val="-8"/>
        </w:rPr>
        <w:t> </w:t>
      </w:r>
      <w:r>
        <w:rPr/>
        <w:t>aquisição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novos</w:t>
      </w:r>
      <w:r>
        <w:rPr>
          <w:spacing w:val="-47"/>
        </w:rPr>
        <w:t> </w:t>
      </w:r>
      <w:r>
        <w:rPr/>
        <w:t>conhecimentos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inteligência</w:t>
      </w:r>
      <w:r>
        <w:rPr>
          <w:spacing w:val="1"/>
        </w:rPr>
        <w:t> </w:t>
      </w:r>
      <w:r>
        <w:rPr/>
        <w:t>artificial,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desenvolver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desempenho.</w:t>
      </w:r>
      <w:r>
        <w:rPr>
          <w:spacing w:val="1"/>
        </w:rPr>
        <w:t> </w:t>
      </w:r>
      <w:r>
        <w:rPr/>
        <w:t>Assim, ao implementar</w:t>
      </w:r>
      <w:r>
        <w:rPr>
          <w:spacing w:val="1"/>
        </w:rPr>
        <w:t> </w:t>
      </w:r>
      <w:r>
        <w:rPr/>
        <w:t>um ciclo</w:t>
      </w:r>
      <w:r>
        <w:rPr>
          <w:spacing w:val="1"/>
        </w:rPr>
        <w:t> </w:t>
      </w:r>
      <w:r>
        <w:rPr/>
        <w:t>de feedback e</w:t>
      </w:r>
      <w:r>
        <w:rPr>
          <w:spacing w:val="1"/>
        </w:rPr>
        <w:t> </w:t>
      </w:r>
      <w:r>
        <w:rPr/>
        <w:t>mecanismos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correção,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tradutor de Libras pode se tornar mais eficaz ao longo do tempo, adicionar novas linguagens e</w:t>
      </w:r>
      <w:r>
        <w:rPr>
          <w:spacing w:val="1"/>
        </w:rPr>
        <w:t> </w:t>
      </w:r>
      <w:r>
        <w:rPr/>
        <w:t>formas de gestos ao seu conjunto de habilidades e também corresponder às preferências</w:t>
      </w:r>
      <w:r>
        <w:rPr>
          <w:spacing w:val="1"/>
        </w:rPr>
        <w:t> </w:t>
      </w:r>
      <w:r>
        <w:rPr/>
        <w:t>individuais</w:t>
      </w:r>
      <w:r>
        <w:rPr>
          <w:spacing w:val="-1"/>
        </w:rPr>
        <w:t> </w:t>
      </w:r>
      <w:r>
        <w:rPr/>
        <w:t>do</w:t>
      </w:r>
      <w:r>
        <w:rPr>
          <w:spacing w:val="1"/>
        </w:rPr>
        <w:t> </w:t>
      </w:r>
      <w:r>
        <w:rPr/>
        <w:t>usuário.</w:t>
      </w:r>
    </w:p>
    <w:sectPr>
      <w:pgSz w:w="11910" w:h="16840"/>
      <w:pgMar w:top="13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58"/>
      <w:ind w:left="102"/>
      <w:jc w:val="both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2024-08-14T23:08:37Z</dcterms:created>
  <dcterms:modified xsi:type="dcterms:W3CDTF">2024-08-14T23:08:37Z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2024-08-14T00:00:00Z</vt:filetime>
  </property>
</Properties>
</file>