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E9255" w14:textId="77777777" w:rsidR="00BF69C1" w:rsidRPr="000B4D9D" w:rsidRDefault="00BF69C1" w:rsidP="00BF69C1">
      <w:pPr>
        <w:jc w:val="center"/>
        <w:rPr>
          <w:rFonts w:ascii="Helvetica Neue Thin" w:hAnsi="Helvetica Neue Thin"/>
          <w:sz w:val="36"/>
          <w:szCs w:val="36"/>
        </w:rPr>
      </w:pPr>
      <w:r w:rsidRPr="000B4D9D">
        <w:rPr>
          <w:rFonts w:ascii="Helvetica Neue Thin" w:hAnsi="Helvetica Neue Thin"/>
          <w:sz w:val="36"/>
          <w:szCs w:val="36"/>
        </w:rPr>
        <w:t>Noções de Estatística</w:t>
      </w:r>
    </w:p>
    <w:p w14:paraId="3520B2B4" w14:textId="77777777" w:rsidR="00BF69C1" w:rsidRPr="000B4D9D" w:rsidRDefault="00BF69C1" w:rsidP="00BF69C1">
      <w:pPr>
        <w:jc w:val="center"/>
        <w:rPr>
          <w:rFonts w:ascii="Helvetica Neue Thin" w:hAnsi="Helvetica Neue Thin"/>
          <w:sz w:val="36"/>
          <w:szCs w:val="36"/>
        </w:rPr>
      </w:pPr>
    </w:p>
    <w:p w14:paraId="4274657A" w14:textId="77777777" w:rsidR="00BF69C1" w:rsidRPr="000B4D9D" w:rsidRDefault="00BF69C1" w:rsidP="00BF69C1">
      <w:pPr>
        <w:jc w:val="center"/>
        <w:rPr>
          <w:rFonts w:ascii="Helvetica Neue Thin" w:hAnsi="Helvetica Neue Thin"/>
          <w:sz w:val="36"/>
          <w:szCs w:val="36"/>
        </w:rPr>
      </w:pPr>
      <w:r>
        <w:rPr>
          <w:rFonts w:ascii="Helvetica Neue Thin" w:hAnsi="Helvetica Neue Thin"/>
          <w:sz w:val="36"/>
          <w:szCs w:val="36"/>
        </w:rPr>
        <w:t>Aula 2</w:t>
      </w:r>
    </w:p>
    <w:p w14:paraId="0665DB1B" w14:textId="77777777" w:rsidR="00BF69C1" w:rsidRPr="000B4D9D" w:rsidRDefault="00BF69C1" w:rsidP="00BF69C1">
      <w:pPr>
        <w:jc w:val="center"/>
        <w:rPr>
          <w:rFonts w:ascii="Helvetica Neue Thin" w:hAnsi="Helvetica Neue Thin"/>
          <w:sz w:val="36"/>
          <w:szCs w:val="36"/>
        </w:rPr>
      </w:pPr>
    </w:p>
    <w:p w14:paraId="0C934FDC" w14:textId="77777777" w:rsidR="00BF69C1" w:rsidRPr="000B4D9D" w:rsidRDefault="00BF69C1" w:rsidP="00BF69C1">
      <w:pPr>
        <w:jc w:val="both"/>
        <w:rPr>
          <w:rFonts w:ascii="Helvetica Neue Thin" w:hAnsi="Helvetica Neue Thin"/>
          <w:sz w:val="36"/>
          <w:szCs w:val="36"/>
        </w:rPr>
      </w:pPr>
    </w:p>
    <w:p w14:paraId="0A6B757B" w14:textId="77777777" w:rsidR="00BF69C1" w:rsidRDefault="00BF69C1" w:rsidP="00BF69C1">
      <w:pPr>
        <w:pStyle w:val="ListParagraph"/>
        <w:numPr>
          <w:ilvl w:val="0"/>
          <w:numId w:val="1"/>
        </w:numPr>
        <w:ind w:left="709" w:hanging="283"/>
        <w:jc w:val="both"/>
        <w:rPr>
          <w:rFonts w:ascii="Helvetica Neue Thin" w:hAnsi="Helvetica Neue Thin"/>
          <w:sz w:val="32"/>
          <w:szCs w:val="32"/>
        </w:rPr>
      </w:pPr>
      <w:r>
        <w:rPr>
          <w:rFonts w:ascii="Helvetica Neue Thin" w:hAnsi="Helvetica Neue Thin"/>
          <w:sz w:val="32"/>
          <w:szCs w:val="32"/>
        </w:rPr>
        <w:t>Medidas Resumo</w:t>
      </w:r>
      <w:r w:rsidRPr="000B4D9D">
        <w:rPr>
          <w:rFonts w:ascii="Helvetica Neue Thin" w:hAnsi="Helvetica Neue Thin"/>
          <w:sz w:val="32"/>
          <w:szCs w:val="32"/>
        </w:rPr>
        <w:t xml:space="preserve"> </w:t>
      </w:r>
    </w:p>
    <w:p w14:paraId="0C5098CB" w14:textId="51733E23" w:rsidR="00A10E74" w:rsidRPr="000B4D9D" w:rsidRDefault="00A10E74" w:rsidP="00BF69C1">
      <w:pPr>
        <w:pStyle w:val="ListParagraph"/>
        <w:numPr>
          <w:ilvl w:val="0"/>
          <w:numId w:val="1"/>
        </w:numPr>
        <w:ind w:left="709" w:hanging="283"/>
        <w:jc w:val="both"/>
        <w:rPr>
          <w:rFonts w:ascii="Helvetica Neue Thin" w:hAnsi="Helvetica Neue Thin"/>
          <w:sz w:val="32"/>
          <w:szCs w:val="32"/>
        </w:rPr>
      </w:pPr>
      <w:r>
        <w:rPr>
          <w:rFonts w:ascii="Helvetica Neue Thin" w:hAnsi="Helvetica Neue Thin"/>
          <w:sz w:val="32"/>
          <w:szCs w:val="32"/>
        </w:rPr>
        <w:t>Boxplot</w:t>
      </w:r>
      <w:r w:rsidR="00F62538">
        <w:rPr>
          <w:rFonts w:ascii="Helvetica Neue Thin" w:hAnsi="Helvetica Neue Thin"/>
          <w:sz w:val="32"/>
          <w:szCs w:val="32"/>
        </w:rPr>
        <w:t>s</w:t>
      </w:r>
    </w:p>
    <w:p w14:paraId="578698E5" w14:textId="77777777" w:rsidR="00BF69C1" w:rsidRPr="000B4D9D" w:rsidRDefault="00BF69C1" w:rsidP="00BF69C1">
      <w:pPr>
        <w:pStyle w:val="ListParagraph"/>
        <w:ind w:left="709"/>
        <w:jc w:val="both"/>
        <w:rPr>
          <w:rFonts w:ascii="Helvetica Neue Thin" w:hAnsi="Helvetica Neue Thin"/>
          <w:sz w:val="32"/>
          <w:szCs w:val="32"/>
        </w:rPr>
      </w:pPr>
    </w:p>
    <w:p w14:paraId="61A45F48" w14:textId="77777777" w:rsidR="00BF69C1" w:rsidRPr="00BF69C1" w:rsidRDefault="00BF69C1" w:rsidP="00BF69C1">
      <w:pPr>
        <w:pStyle w:val="ListParagraph"/>
        <w:numPr>
          <w:ilvl w:val="1"/>
          <w:numId w:val="7"/>
        </w:numPr>
        <w:jc w:val="both"/>
        <w:rPr>
          <w:rFonts w:ascii="Helvetica Neue Thin" w:hAnsi="Helvetica Neue Thin"/>
          <w:sz w:val="32"/>
          <w:szCs w:val="32"/>
        </w:rPr>
      </w:pPr>
      <w:r w:rsidRPr="00BF69C1">
        <w:rPr>
          <w:rFonts w:ascii="Helvetica Neue Thin" w:hAnsi="Helvetica Neue Thin"/>
          <w:sz w:val="32"/>
          <w:szCs w:val="32"/>
        </w:rPr>
        <w:t>Medidas Resumo</w:t>
      </w:r>
    </w:p>
    <w:p w14:paraId="79E8420B" w14:textId="77777777" w:rsidR="00BF69C1" w:rsidRPr="000B4D9D" w:rsidRDefault="00BF69C1" w:rsidP="00BF69C1">
      <w:pPr>
        <w:pStyle w:val="ListParagraph"/>
        <w:ind w:left="1800"/>
        <w:jc w:val="both"/>
        <w:rPr>
          <w:rFonts w:ascii="Helvetica Neue Thin" w:hAnsi="Helvetica Neue Thin"/>
          <w:sz w:val="32"/>
          <w:szCs w:val="32"/>
        </w:rPr>
      </w:pPr>
    </w:p>
    <w:p w14:paraId="5E3A879F" w14:textId="61BEBDDD" w:rsidR="00BF69C1" w:rsidRPr="000B4D9D" w:rsidRDefault="00BF69C1" w:rsidP="00BF69C1">
      <w:pPr>
        <w:pStyle w:val="ListParagraph"/>
        <w:numPr>
          <w:ilvl w:val="3"/>
          <w:numId w:val="2"/>
        </w:numPr>
        <w:ind w:left="1843" w:hanging="425"/>
        <w:jc w:val="both"/>
        <w:rPr>
          <w:rFonts w:ascii="Helvetica Neue Thin" w:hAnsi="Helvetica Neue Thin"/>
          <w:sz w:val="32"/>
          <w:szCs w:val="32"/>
        </w:rPr>
      </w:pPr>
      <w:r w:rsidRPr="000B4D9D">
        <w:rPr>
          <w:rFonts w:ascii="Helvetica Neue Thin" w:hAnsi="Helvetica Neue Thin"/>
          <w:sz w:val="32"/>
          <w:szCs w:val="32"/>
        </w:rPr>
        <w:t xml:space="preserve">O que é uma </w:t>
      </w:r>
      <w:r>
        <w:rPr>
          <w:rFonts w:ascii="Helvetica Neue Thin" w:hAnsi="Helvetica Neue Thin"/>
          <w:sz w:val="32"/>
          <w:szCs w:val="32"/>
        </w:rPr>
        <w:t>medida resumo</w:t>
      </w:r>
      <w:r w:rsidRPr="000B4D9D">
        <w:rPr>
          <w:rFonts w:ascii="Helvetica Neue Thin" w:hAnsi="Helvetica Neue Thin"/>
          <w:sz w:val="32"/>
          <w:szCs w:val="32"/>
        </w:rPr>
        <w:t xml:space="preserve">? </w:t>
      </w:r>
    </w:p>
    <w:p w14:paraId="0671C0B2" w14:textId="77777777" w:rsidR="00BF69C1" w:rsidRPr="000B4D9D" w:rsidRDefault="00BF69C1" w:rsidP="00BF69C1">
      <w:pPr>
        <w:pStyle w:val="ListParagraph"/>
        <w:numPr>
          <w:ilvl w:val="3"/>
          <w:numId w:val="2"/>
        </w:numPr>
        <w:ind w:left="1843" w:hanging="425"/>
        <w:jc w:val="both"/>
        <w:rPr>
          <w:rFonts w:ascii="Helvetica Neue Thin" w:hAnsi="Helvetica Neue Thin"/>
          <w:sz w:val="32"/>
          <w:szCs w:val="32"/>
        </w:rPr>
      </w:pPr>
      <w:r>
        <w:rPr>
          <w:rFonts w:ascii="Helvetica Neue Thin" w:hAnsi="Helvetica Neue Thin"/>
          <w:sz w:val="32"/>
          <w:szCs w:val="32"/>
        </w:rPr>
        <w:t>Para que serve uma medida resumo?</w:t>
      </w:r>
    </w:p>
    <w:p w14:paraId="54FA2FA6" w14:textId="77777777" w:rsidR="00BF69C1" w:rsidRPr="000B4D9D" w:rsidRDefault="00BF69C1" w:rsidP="00BF69C1">
      <w:pPr>
        <w:pStyle w:val="ListParagraph"/>
        <w:ind w:left="1843"/>
        <w:jc w:val="both"/>
        <w:rPr>
          <w:rFonts w:ascii="Helvetica Neue Thin" w:hAnsi="Helvetica Neue Thin"/>
          <w:sz w:val="32"/>
          <w:szCs w:val="32"/>
        </w:rPr>
      </w:pPr>
    </w:p>
    <w:p w14:paraId="1D02DBFB" w14:textId="77777777" w:rsidR="00BF69C1" w:rsidRDefault="00BF69C1" w:rsidP="00BF69C1">
      <w:pPr>
        <w:pStyle w:val="ListParagraph"/>
        <w:ind w:left="1418" w:firstLine="425"/>
        <w:jc w:val="both"/>
        <w:rPr>
          <w:rFonts w:ascii="Helvetica Neue Thin" w:hAnsi="Helvetica Neue Thin"/>
          <w:sz w:val="32"/>
          <w:szCs w:val="32"/>
        </w:rPr>
      </w:pPr>
      <w:r>
        <w:rPr>
          <w:rFonts w:ascii="Helvetica Neue Thin" w:hAnsi="Helvetica Neue Thin"/>
          <w:sz w:val="32"/>
          <w:szCs w:val="32"/>
        </w:rPr>
        <w:t>Para entendermos a função das medidas resumo, vamos retomar como exemplo parte da Tabela 1.1.</w:t>
      </w:r>
    </w:p>
    <w:p w14:paraId="11BDFC83" w14:textId="77777777" w:rsidR="00BF69C1" w:rsidRDefault="00BF69C1" w:rsidP="00BF69C1">
      <w:pPr>
        <w:pStyle w:val="ListParagraph"/>
        <w:ind w:left="1418" w:firstLine="425"/>
        <w:jc w:val="both"/>
        <w:rPr>
          <w:rFonts w:ascii="Helvetica Neue Thin" w:hAnsi="Helvetica Neue Thin"/>
          <w:sz w:val="32"/>
          <w:szCs w:val="32"/>
        </w:rPr>
      </w:pPr>
    </w:p>
    <w:p w14:paraId="408CD647" w14:textId="77777777" w:rsidR="00BF69C1" w:rsidRPr="000B4D9D" w:rsidRDefault="00BF69C1" w:rsidP="00BF69C1">
      <w:pPr>
        <w:pStyle w:val="ListParagraph"/>
        <w:ind w:left="1418" w:firstLine="425"/>
        <w:jc w:val="center"/>
        <w:rPr>
          <w:rFonts w:ascii="Helvetica Neue Thin" w:hAnsi="Helvetica Neue Thin"/>
        </w:rPr>
      </w:pPr>
      <w:r w:rsidRPr="000B4D9D">
        <w:rPr>
          <w:rFonts w:ascii="Helvetica Neue Thin" w:hAnsi="Helvetica Neue Thin"/>
        </w:rPr>
        <w:t xml:space="preserve">Tabela 1.1 Tabela de </w:t>
      </w:r>
      <w:r>
        <w:rPr>
          <w:rFonts w:ascii="Helvetica Neue Thin" w:hAnsi="Helvetica Neue Thin"/>
        </w:rPr>
        <w:t xml:space="preserve">um </w:t>
      </w:r>
      <w:r w:rsidRPr="000B4D9D">
        <w:rPr>
          <w:rFonts w:ascii="Helvetica Neue Thin" w:hAnsi="Helvetica Neue Thin"/>
        </w:rPr>
        <w:t>estudo hipotético</w:t>
      </w:r>
    </w:p>
    <w:p w14:paraId="76052D78" w14:textId="77777777" w:rsidR="00BF69C1" w:rsidRPr="000B4D9D" w:rsidRDefault="00BF69C1" w:rsidP="00BF69C1">
      <w:pPr>
        <w:pStyle w:val="ListParagraph"/>
        <w:ind w:left="1418" w:firstLine="425"/>
        <w:jc w:val="center"/>
        <w:rPr>
          <w:rFonts w:ascii="Helvetica Neue Thin" w:hAnsi="Helvetica Neue Thin"/>
        </w:rPr>
      </w:pPr>
    </w:p>
    <w:tbl>
      <w:tblPr>
        <w:tblStyle w:val="TableGrid"/>
        <w:tblW w:w="0" w:type="auto"/>
        <w:tblInd w:w="1418" w:type="dxa"/>
        <w:tblLook w:val="04A0" w:firstRow="1" w:lastRow="0" w:firstColumn="1" w:lastColumn="0" w:noHBand="0" w:noVBand="1"/>
      </w:tblPr>
      <w:tblGrid>
        <w:gridCol w:w="643"/>
        <w:gridCol w:w="1366"/>
        <w:gridCol w:w="1480"/>
        <w:gridCol w:w="827"/>
        <w:gridCol w:w="1017"/>
        <w:gridCol w:w="841"/>
        <w:gridCol w:w="1418"/>
      </w:tblGrid>
      <w:tr w:rsidR="00BF69C1" w:rsidRPr="000B4D9D" w14:paraId="175459DA" w14:textId="77777777" w:rsidTr="0003290D">
        <w:tc>
          <w:tcPr>
            <w:tcW w:w="643" w:type="dxa"/>
          </w:tcPr>
          <w:p w14:paraId="3FAE3FF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Nº</w:t>
            </w:r>
          </w:p>
        </w:tc>
        <w:tc>
          <w:tcPr>
            <w:tcW w:w="1366" w:type="dxa"/>
          </w:tcPr>
          <w:p w14:paraId="1AD8CBD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Estado Civil</w:t>
            </w:r>
          </w:p>
        </w:tc>
        <w:tc>
          <w:tcPr>
            <w:tcW w:w="1480" w:type="dxa"/>
          </w:tcPr>
          <w:p w14:paraId="0A0F9F5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Grau de escolaridade</w:t>
            </w:r>
          </w:p>
        </w:tc>
        <w:tc>
          <w:tcPr>
            <w:tcW w:w="827" w:type="dxa"/>
          </w:tcPr>
          <w:p w14:paraId="145F951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Nº de filhos</w:t>
            </w:r>
          </w:p>
        </w:tc>
        <w:tc>
          <w:tcPr>
            <w:tcW w:w="1017" w:type="dxa"/>
          </w:tcPr>
          <w:p w14:paraId="31E80CD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Salário</w:t>
            </w:r>
          </w:p>
          <w:p w14:paraId="2E42753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(x sal min)</w:t>
            </w:r>
          </w:p>
        </w:tc>
        <w:tc>
          <w:tcPr>
            <w:tcW w:w="841" w:type="dxa"/>
          </w:tcPr>
          <w:p w14:paraId="4698A82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Idade</w:t>
            </w:r>
          </w:p>
        </w:tc>
        <w:tc>
          <w:tcPr>
            <w:tcW w:w="1418" w:type="dxa"/>
          </w:tcPr>
          <w:p w14:paraId="69770DA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Região de procedência</w:t>
            </w:r>
          </w:p>
        </w:tc>
      </w:tr>
      <w:tr w:rsidR="00BF69C1" w:rsidRPr="000B4D9D" w14:paraId="0ADA4236" w14:textId="77777777" w:rsidTr="0003290D">
        <w:trPr>
          <w:trHeight w:val="409"/>
        </w:trPr>
        <w:tc>
          <w:tcPr>
            <w:tcW w:w="643" w:type="dxa"/>
          </w:tcPr>
          <w:p w14:paraId="1A07B5E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366" w:type="dxa"/>
          </w:tcPr>
          <w:p w14:paraId="34DADB4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4B1B03A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6667840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2C416F3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4,00</w:t>
            </w:r>
          </w:p>
        </w:tc>
        <w:tc>
          <w:tcPr>
            <w:tcW w:w="841" w:type="dxa"/>
          </w:tcPr>
          <w:p w14:paraId="6553726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26</w:t>
            </w:r>
          </w:p>
        </w:tc>
        <w:tc>
          <w:tcPr>
            <w:tcW w:w="1418" w:type="dxa"/>
          </w:tcPr>
          <w:p w14:paraId="4D59D8A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010FB8FC" w14:textId="77777777" w:rsidTr="0003290D">
        <w:tc>
          <w:tcPr>
            <w:tcW w:w="643" w:type="dxa"/>
          </w:tcPr>
          <w:p w14:paraId="722AD18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366" w:type="dxa"/>
          </w:tcPr>
          <w:p w14:paraId="6FB525E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137CAE9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3141D6C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45DA666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1,56</w:t>
            </w:r>
          </w:p>
        </w:tc>
        <w:tc>
          <w:tcPr>
            <w:tcW w:w="841" w:type="dxa"/>
          </w:tcPr>
          <w:p w14:paraId="6697D89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23</w:t>
            </w:r>
          </w:p>
        </w:tc>
        <w:tc>
          <w:tcPr>
            <w:tcW w:w="1418" w:type="dxa"/>
          </w:tcPr>
          <w:p w14:paraId="6A5CB16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15503A16" w14:textId="77777777" w:rsidTr="0003290D">
        <w:tc>
          <w:tcPr>
            <w:tcW w:w="643" w:type="dxa"/>
          </w:tcPr>
          <w:p w14:paraId="53383DD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w:t>
            </w:r>
          </w:p>
        </w:tc>
        <w:tc>
          <w:tcPr>
            <w:tcW w:w="1366" w:type="dxa"/>
          </w:tcPr>
          <w:p w14:paraId="2FAA287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2DDF591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6C69847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270CDE5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2,33</w:t>
            </w:r>
          </w:p>
        </w:tc>
        <w:tc>
          <w:tcPr>
            <w:tcW w:w="841" w:type="dxa"/>
          </w:tcPr>
          <w:p w14:paraId="33BB9B1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25</w:t>
            </w:r>
          </w:p>
        </w:tc>
        <w:tc>
          <w:tcPr>
            <w:tcW w:w="1418" w:type="dxa"/>
          </w:tcPr>
          <w:p w14:paraId="3F3953C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7A1AEB4C" w14:textId="77777777" w:rsidTr="0003290D">
        <w:tc>
          <w:tcPr>
            <w:tcW w:w="643" w:type="dxa"/>
          </w:tcPr>
          <w:p w14:paraId="41D11F5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w:t>
            </w:r>
          </w:p>
        </w:tc>
        <w:tc>
          <w:tcPr>
            <w:tcW w:w="1366" w:type="dxa"/>
          </w:tcPr>
          <w:p w14:paraId="0EABC25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6E4B61D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5CF6487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6F467D0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2,50</w:t>
            </w:r>
          </w:p>
        </w:tc>
        <w:tc>
          <w:tcPr>
            <w:tcW w:w="841" w:type="dxa"/>
          </w:tcPr>
          <w:p w14:paraId="7E367AA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23</w:t>
            </w:r>
          </w:p>
        </w:tc>
        <w:tc>
          <w:tcPr>
            <w:tcW w:w="1418" w:type="dxa"/>
          </w:tcPr>
          <w:p w14:paraId="0B0C836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6E59789B" w14:textId="77777777" w:rsidTr="0003290D">
        <w:tc>
          <w:tcPr>
            <w:tcW w:w="643" w:type="dxa"/>
          </w:tcPr>
          <w:p w14:paraId="75C1C8B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5</w:t>
            </w:r>
          </w:p>
        </w:tc>
        <w:tc>
          <w:tcPr>
            <w:tcW w:w="1366" w:type="dxa"/>
          </w:tcPr>
          <w:p w14:paraId="263E8D2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48BA7F5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35B4FD5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w:t>
            </w:r>
          </w:p>
        </w:tc>
        <w:tc>
          <w:tcPr>
            <w:tcW w:w="1017" w:type="dxa"/>
          </w:tcPr>
          <w:p w14:paraId="7B678AF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4,00</w:t>
            </w:r>
          </w:p>
        </w:tc>
        <w:tc>
          <w:tcPr>
            <w:tcW w:w="841" w:type="dxa"/>
          </w:tcPr>
          <w:p w14:paraId="4E4AB41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26</w:t>
            </w:r>
          </w:p>
        </w:tc>
        <w:tc>
          <w:tcPr>
            <w:tcW w:w="1418" w:type="dxa"/>
          </w:tcPr>
          <w:p w14:paraId="22ECB7F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572D9998" w14:textId="77777777" w:rsidTr="0003290D">
        <w:tc>
          <w:tcPr>
            <w:tcW w:w="643" w:type="dxa"/>
          </w:tcPr>
          <w:p w14:paraId="7974CD4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6</w:t>
            </w:r>
          </w:p>
        </w:tc>
        <w:tc>
          <w:tcPr>
            <w:tcW w:w="1366" w:type="dxa"/>
          </w:tcPr>
          <w:p w14:paraId="10F3866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6977785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27500BB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w:t>
            </w:r>
          </w:p>
        </w:tc>
        <w:tc>
          <w:tcPr>
            <w:tcW w:w="1017" w:type="dxa"/>
          </w:tcPr>
          <w:p w14:paraId="44DEB6E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5,12</w:t>
            </w:r>
          </w:p>
        </w:tc>
        <w:tc>
          <w:tcPr>
            <w:tcW w:w="841" w:type="dxa"/>
          </w:tcPr>
          <w:p w14:paraId="2F1BE86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27</w:t>
            </w:r>
          </w:p>
        </w:tc>
        <w:tc>
          <w:tcPr>
            <w:tcW w:w="1418" w:type="dxa"/>
          </w:tcPr>
          <w:p w14:paraId="5CAF968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5D875B2E" w14:textId="77777777" w:rsidTr="0003290D">
        <w:tc>
          <w:tcPr>
            <w:tcW w:w="643" w:type="dxa"/>
          </w:tcPr>
          <w:p w14:paraId="0B6A480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7</w:t>
            </w:r>
          </w:p>
        </w:tc>
        <w:tc>
          <w:tcPr>
            <w:tcW w:w="1366" w:type="dxa"/>
          </w:tcPr>
          <w:p w14:paraId="075A901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3856576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6364328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15F4628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2,21</w:t>
            </w:r>
          </w:p>
        </w:tc>
        <w:tc>
          <w:tcPr>
            <w:tcW w:w="841" w:type="dxa"/>
          </w:tcPr>
          <w:p w14:paraId="5B73BE7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22</w:t>
            </w:r>
          </w:p>
        </w:tc>
        <w:tc>
          <w:tcPr>
            <w:tcW w:w="1418" w:type="dxa"/>
          </w:tcPr>
          <w:p w14:paraId="025DA4C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40379672" w14:textId="77777777" w:rsidTr="0003290D">
        <w:tc>
          <w:tcPr>
            <w:tcW w:w="643" w:type="dxa"/>
          </w:tcPr>
          <w:p w14:paraId="2CC1DB5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8</w:t>
            </w:r>
          </w:p>
        </w:tc>
        <w:tc>
          <w:tcPr>
            <w:tcW w:w="1366" w:type="dxa"/>
          </w:tcPr>
          <w:p w14:paraId="24086B1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72019DC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430E091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0C7FD40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2,12</w:t>
            </w:r>
          </w:p>
        </w:tc>
        <w:tc>
          <w:tcPr>
            <w:tcW w:w="841" w:type="dxa"/>
          </w:tcPr>
          <w:p w14:paraId="1EF6097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24</w:t>
            </w:r>
          </w:p>
        </w:tc>
        <w:tc>
          <w:tcPr>
            <w:tcW w:w="1418" w:type="dxa"/>
          </w:tcPr>
          <w:p w14:paraId="5FD66D9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4168BC95" w14:textId="77777777" w:rsidTr="0003290D">
        <w:tc>
          <w:tcPr>
            <w:tcW w:w="643" w:type="dxa"/>
          </w:tcPr>
          <w:p w14:paraId="2F9363A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9</w:t>
            </w:r>
          </w:p>
        </w:tc>
        <w:tc>
          <w:tcPr>
            <w:tcW w:w="1366" w:type="dxa"/>
          </w:tcPr>
          <w:p w14:paraId="446338D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2D885FE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63D40BE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58D9F88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3,21</w:t>
            </w:r>
          </w:p>
        </w:tc>
        <w:tc>
          <w:tcPr>
            <w:tcW w:w="841" w:type="dxa"/>
          </w:tcPr>
          <w:p w14:paraId="3D20622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25</w:t>
            </w:r>
          </w:p>
        </w:tc>
        <w:tc>
          <w:tcPr>
            <w:tcW w:w="1418" w:type="dxa"/>
          </w:tcPr>
          <w:p w14:paraId="1E626FD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0D3C6CE7" w14:textId="77777777" w:rsidTr="0003290D">
        <w:tc>
          <w:tcPr>
            <w:tcW w:w="643" w:type="dxa"/>
          </w:tcPr>
          <w:p w14:paraId="6A176C2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10</w:t>
            </w:r>
          </w:p>
        </w:tc>
        <w:tc>
          <w:tcPr>
            <w:tcW w:w="1366" w:type="dxa"/>
          </w:tcPr>
          <w:p w14:paraId="1F9E089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0CBB4CB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087AB82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66F6DE4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1,00</w:t>
            </w:r>
          </w:p>
        </w:tc>
        <w:tc>
          <w:tcPr>
            <w:tcW w:w="841" w:type="dxa"/>
          </w:tcPr>
          <w:p w14:paraId="27B9E8D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26</w:t>
            </w:r>
          </w:p>
        </w:tc>
        <w:tc>
          <w:tcPr>
            <w:tcW w:w="1418" w:type="dxa"/>
          </w:tcPr>
          <w:p w14:paraId="2225550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07D12A5B" w14:textId="77777777" w:rsidTr="0003290D">
        <w:tc>
          <w:tcPr>
            <w:tcW w:w="643" w:type="dxa"/>
          </w:tcPr>
          <w:p w14:paraId="622A8E9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11</w:t>
            </w:r>
          </w:p>
        </w:tc>
        <w:tc>
          <w:tcPr>
            <w:tcW w:w="1366" w:type="dxa"/>
          </w:tcPr>
          <w:p w14:paraId="15AD2B4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2F62C06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7A7CE9D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2522D71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1,21</w:t>
            </w:r>
          </w:p>
        </w:tc>
        <w:tc>
          <w:tcPr>
            <w:tcW w:w="841" w:type="dxa"/>
          </w:tcPr>
          <w:p w14:paraId="44A1361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27</w:t>
            </w:r>
          </w:p>
        </w:tc>
        <w:tc>
          <w:tcPr>
            <w:tcW w:w="1418" w:type="dxa"/>
          </w:tcPr>
          <w:p w14:paraId="77A4C97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71340042" w14:textId="77777777" w:rsidTr="0003290D">
        <w:tc>
          <w:tcPr>
            <w:tcW w:w="643" w:type="dxa"/>
          </w:tcPr>
          <w:p w14:paraId="7E5295F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w:t>
            </w:r>
          </w:p>
        </w:tc>
        <w:tc>
          <w:tcPr>
            <w:tcW w:w="1366" w:type="dxa"/>
          </w:tcPr>
          <w:p w14:paraId="4150D5D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5528652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09BD976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w:t>
            </w:r>
          </w:p>
        </w:tc>
        <w:tc>
          <w:tcPr>
            <w:tcW w:w="1017" w:type="dxa"/>
          </w:tcPr>
          <w:p w14:paraId="49655B0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1,00</w:t>
            </w:r>
          </w:p>
        </w:tc>
        <w:tc>
          <w:tcPr>
            <w:tcW w:w="841" w:type="dxa"/>
          </w:tcPr>
          <w:p w14:paraId="5060E50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32</w:t>
            </w:r>
          </w:p>
        </w:tc>
        <w:tc>
          <w:tcPr>
            <w:tcW w:w="1418" w:type="dxa"/>
          </w:tcPr>
          <w:p w14:paraId="303EB86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249591A9" w14:textId="77777777" w:rsidTr="0003290D">
        <w:tc>
          <w:tcPr>
            <w:tcW w:w="643" w:type="dxa"/>
          </w:tcPr>
          <w:p w14:paraId="72FAC57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13</w:t>
            </w:r>
          </w:p>
        </w:tc>
        <w:tc>
          <w:tcPr>
            <w:tcW w:w="1366" w:type="dxa"/>
          </w:tcPr>
          <w:p w14:paraId="1975FF7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5ED6F3C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7752771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31B0E70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1,21</w:t>
            </w:r>
          </w:p>
        </w:tc>
        <w:tc>
          <w:tcPr>
            <w:tcW w:w="841" w:type="dxa"/>
          </w:tcPr>
          <w:p w14:paraId="6A9CFB9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21</w:t>
            </w:r>
          </w:p>
        </w:tc>
        <w:tc>
          <w:tcPr>
            <w:tcW w:w="1418" w:type="dxa"/>
          </w:tcPr>
          <w:p w14:paraId="236CEB8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5E09A536" w14:textId="77777777" w:rsidTr="0003290D">
        <w:tc>
          <w:tcPr>
            <w:tcW w:w="643" w:type="dxa"/>
          </w:tcPr>
          <w:p w14:paraId="1901C98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14</w:t>
            </w:r>
          </w:p>
        </w:tc>
        <w:tc>
          <w:tcPr>
            <w:tcW w:w="1366" w:type="dxa"/>
          </w:tcPr>
          <w:p w14:paraId="749CFE4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45D4F45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15AF81B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090FC22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1,21</w:t>
            </w:r>
          </w:p>
        </w:tc>
        <w:tc>
          <w:tcPr>
            <w:tcW w:w="841" w:type="dxa"/>
          </w:tcPr>
          <w:p w14:paraId="3C979A3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31</w:t>
            </w:r>
          </w:p>
        </w:tc>
        <w:tc>
          <w:tcPr>
            <w:tcW w:w="1418" w:type="dxa"/>
          </w:tcPr>
          <w:p w14:paraId="1F03561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3BB0A7B5" w14:textId="77777777" w:rsidTr="0003290D">
        <w:tc>
          <w:tcPr>
            <w:tcW w:w="643" w:type="dxa"/>
          </w:tcPr>
          <w:p w14:paraId="3313FD0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15</w:t>
            </w:r>
          </w:p>
        </w:tc>
        <w:tc>
          <w:tcPr>
            <w:tcW w:w="1366" w:type="dxa"/>
          </w:tcPr>
          <w:p w14:paraId="20DFE64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489192E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13BE47D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05D7EB3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3,21</w:t>
            </w:r>
          </w:p>
        </w:tc>
        <w:tc>
          <w:tcPr>
            <w:tcW w:w="841" w:type="dxa"/>
          </w:tcPr>
          <w:p w14:paraId="47674F1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41</w:t>
            </w:r>
          </w:p>
        </w:tc>
        <w:tc>
          <w:tcPr>
            <w:tcW w:w="1418" w:type="dxa"/>
          </w:tcPr>
          <w:p w14:paraId="6152AC8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3F66C7E3" w14:textId="77777777" w:rsidTr="0003290D">
        <w:tc>
          <w:tcPr>
            <w:tcW w:w="643" w:type="dxa"/>
          </w:tcPr>
          <w:p w14:paraId="031E923D"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16</w:t>
            </w:r>
          </w:p>
        </w:tc>
        <w:tc>
          <w:tcPr>
            <w:tcW w:w="1366" w:type="dxa"/>
          </w:tcPr>
          <w:p w14:paraId="46DCEC9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246CA90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779C87E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w:t>
            </w:r>
          </w:p>
        </w:tc>
        <w:tc>
          <w:tcPr>
            <w:tcW w:w="1017" w:type="dxa"/>
          </w:tcPr>
          <w:p w14:paraId="4B1631A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4,21</w:t>
            </w:r>
          </w:p>
        </w:tc>
        <w:tc>
          <w:tcPr>
            <w:tcW w:w="841" w:type="dxa"/>
          </w:tcPr>
          <w:p w14:paraId="2D7CEA2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52</w:t>
            </w:r>
          </w:p>
        </w:tc>
        <w:tc>
          <w:tcPr>
            <w:tcW w:w="1418" w:type="dxa"/>
          </w:tcPr>
          <w:p w14:paraId="2C2FC35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7AE606FB" w14:textId="77777777" w:rsidTr="0003290D">
        <w:tc>
          <w:tcPr>
            <w:tcW w:w="643" w:type="dxa"/>
          </w:tcPr>
          <w:p w14:paraId="650F280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17</w:t>
            </w:r>
          </w:p>
        </w:tc>
        <w:tc>
          <w:tcPr>
            <w:tcW w:w="1366" w:type="dxa"/>
          </w:tcPr>
          <w:p w14:paraId="117F893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64BF88F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22F6A6A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6B651C1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3,21</w:t>
            </w:r>
          </w:p>
        </w:tc>
        <w:tc>
          <w:tcPr>
            <w:tcW w:w="841" w:type="dxa"/>
          </w:tcPr>
          <w:p w14:paraId="20F408C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53</w:t>
            </w:r>
          </w:p>
        </w:tc>
        <w:tc>
          <w:tcPr>
            <w:tcW w:w="1418" w:type="dxa"/>
          </w:tcPr>
          <w:p w14:paraId="4D02AE50"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3F549FD4" w14:textId="77777777" w:rsidTr="0003290D">
        <w:tc>
          <w:tcPr>
            <w:tcW w:w="643" w:type="dxa"/>
          </w:tcPr>
          <w:p w14:paraId="65A6B5C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18</w:t>
            </w:r>
          </w:p>
        </w:tc>
        <w:tc>
          <w:tcPr>
            <w:tcW w:w="1366" w:type="dxa"/>
          </w:tcPr>
          <w:p w14:paraId="47998BF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689B13F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2059BC0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2D8F357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1,21</w:t>
            </w:r>
          </w:p>
        </w:tc>
        <w:tc>
          <w:tcPr>
            <w:tcW w:w="841" w:type="dxa"/>
          </w:tcPr>
          <w:p w14:paraId="6A0285F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54</w:t>
            </w:r>
          </w:p>
        </w:tc>
        <w:tc>
          <w:tcPr>
            <w:tcW w:w="1418" w:type="dxa"/>
          </w:tcPr>
          <w:p w14:paraId="7DDA6B55"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08150BD2" w14:textId="77777777" w:rsidTr="0003290D">
        <w:tc>
          <w:tcPr>
            <w:tcW w:w="643" w:type="dxa"/>
          </w:tcPr>
          <w:p w14:paraId="2C845CE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19</w:t>
            </w:r>
          </w:p>
        </w:tc>
        <w:tc>
          <w:tcPr>
            <w:tcW w:w="1366" w:type="dxa"/>
          </w:tcPr>
          <w:p w14:paraId="6CED28C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6141C40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330A8F9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3732A90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1,86</w:t>
            </w:r>
          </w:p>
        </w:tc>
        <w:tc>
          <w:tcPr>
            <w:tcW w:w="841" w:type="dxa"/>
          </w:tcPr>
          <w:p w14:paraId="2D8A8AD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34</w:t>
            </w:r>
          </w:p>
        </w:tc>
        <w:tc>
          <w:tcPr>
            <w:tcW w:w="1418" w:type="dxa"/>
          </w:tcPr>
          <w:p w14:paraId="36FC4CA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66948607" w14:textId="77777777" w:rsidTr="0003290D">
        <w:tc>
          <w:tcPr>
            <w:tcW w:w="643" w:type="dxa"/>
          </w:tcPr>
          <w:p w14:paraId="2A731B6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20</w:t>
            </w:r>
          </w:p>
        </w:tc>
        <w:tc>
          <w:tcPr>
            <w:tcW w:w="1366" w:type="dxa"/>
          </w:tcPr>
          <w:p w14:paraId="1CEF2D64"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1EAD092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6F45F7D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6A429E1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1,23</w:t>
            </w:r>
          </w:p>
        </w:tc>
        <w:tc>
          <w:tcPr>
            <w:tcW w:w="841" w:type="dxa"/>
          </w:tcPr>
          <w:p w14:paraId="18B6E8C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32</w:t>
            </w:r>
          </w:p>
        </w:tc>
        <w:tc>
          <w:tcPr>
            <w:tcW w:w="1418" w:type="dxa"/>
          </w:tcPr>
          <w:p w14:paraId="3C0D557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171089BF" w14:textId="77777777" w:rsidTr="0003290D">
        <w:tc>
          <w:tcPr>
            <w:tcW w:w="643" w:type="dxa"/>
          </w:tcPr>
          <w:p w14:paraId="6AE6A58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21</w:t>
            </w:r>
          </w:p>
        </w:tc>
        <w:tc>
          <w:tcPr>
            <w:tcW w:w="1366" w:type="dxa"/>
          </w:tcPr>
          <w:p w14:paraId="2D6987A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448620DB"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E.S.</w:t>
            </w:r>
          </w:p>
        </w:tc>
        <w:tc>
          <w:tcPr>
            <w:tcW w:w="827" w:type="dxa"/>
          </w:tcPr>
          <w:p w14:paraId="68A74FD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w:t>
            </w:r>
          </w:p>
        </w:tc>
        <w:tc>
          <w:tcPr>
            <w:tcW w:w="1017" w:type="dxa"/>
          </w:tcPr>
          <w:p w14:paraId="75ADF218"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1,32</w:t>
            </w:r>
          </w:p>
        </w:tc>
        <w:tc>
          <w:tcPr>
            <w:tcW w:w="841" w:type="dxa"/>
          </w:tcPr>
          <w:p w14:paraId="2D2D758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42</w:t>
            </w:r>
          </w:p>
        </w:tc>
        <w:tc>
          <w:tcPr>
            <w:tcW w:w="1418" w:type="dxa"/>
          </w:tcPr>
          <w:p w14:paraId="4401E08E"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r w:rsidR="00BF69C1" w:rsidRPr="000B4D9D" w14:paraId="1ECCC589" w14:textId="77777777" w:rsidTr="0003290D">
        <w:tc>
          <w:tcPr>
            <w:tcW w:w="643" w:type="dxa"/>
          </w:tcPr>
          <w:p w14:paraId="708115E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lastRenderedPageBreak/>
              <w:t>22</w:t>
            </w:r>
          </w:p>
        </w:tc>
        <w:tc>
          <w:tcPr>
            <w:tcW w:w="1366" w:type="dxa"/>
          </w:tcPr>
          <w:p w14:paraId="23328E52"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Solteiro</w:t>
            </w:r>
          </w:p>
        </w:tc>
        <w:tc>
          <w:tcPr>
            <w:tcW w:w="1480" w:type="dxa"/>
          </w:tcPr>
          <w:p w14:paraId="658AB13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E.f.</w:t>
            </w:r>
          </w:p>
        </w:tc>
        <w:tc>
          <w:tcPr>
            <w:tcW w:w="827" w:type="dxa"/>
          </w:tcPr>
          <w:p w14:paraId="14BE35A6"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w:t>
            </w:r>
          </w:p>
        </w:tc>
        <w:tc>
          <w:tcPr>
            <w:tcW w:w="1017" w:type="dxa"/>
          </w:tcPr>
          <w:p w14:paraId="601CD587"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15,22</w:t>
            </w:r>
          </w:p>
        </w:tc>
        <w:tc>
          <w:tcPr>
            <w:tcW w:w="841" w:type="dxa"/>
          </w:tcPr>
          <w:p w14:paraId="4D388D0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26</w:t>
            </w:r>
          </w:p>
        </w:tc>
        <w:tc>
          <w:tcPr>
            <w:tcW w:w="1418" w:type="dxa"/>
          </w:tcPr>
          <w:p w14:paraId="0D8768D1"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Interior</w:t>
            </w:r>
          </w:p>
        </w:tc>
      </w:tr>
      <w:tr w:rsidR="00BF69C1" w:rsidRPr="000B4D9D" w14:paraId="6C220351" w14:textId="77777777" w:rsidTr="0003290D">
        <w:tc>
          <w:tcPr>
            <w:tcW w:w="643" w:type="dxa"/>
          </w:tcPr>
          <w:p w14:paraId="30C2E7A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23</w:t>
            </w:r>
          </w:p>
        </w:tc>
        <w:tc>
          <w:tcPr>
            <w:tcW w:w="1366" w:type="dxa"/>
          </w:tcPr>
          <w:p w14:paraId="403E6F3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casado</w:t>
            </w:r>
          </w:p>
        </w:tc>
        <w:tc>
          <w:tcPr>
            <w:tcW w:w="1480" w:type="dxa"/>
          </w:tcPr>
          <w:p w14:paraId="363DD153"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E.M.</w:t>
            </w:r>
          </w:p>
        </w:tc>
        <w:tc>
          <w:tcPr>
            <w:tcW w:w="827" w:type="dxa"/>
          </w:tcPr>
          <w:p w14:paraId="7C941B0A"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w:t>
            </w:r>
          </w:p>
        </w:tc>
        <w:tc>
          <w:tcPr>
            <w:tcW w:w="1017" w:type="dxa"/>
          </w:tcPr>
          <w:p w14:paraId="58DE502F"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1,23</w:t>
            </w:r>
          </w:p>
        </w:tc>
        <w:tc>
          <w:tcPr>
            <w:tcW w:w="841" w:type="dxa"/>
          </w:tcPr>
          <w:p w14:paraId="63B6F729"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43</w:t>
            </w:r>
          </w:p>
        </w:tc>
        <w:tc>
          <w:tcPr>
            <w:tcW w:w="1418" w:type="dxa"/>
          </w:tcPr>
          <w:p w14:paraId="7D34C2CC" w14:textId="77777777" w:rsidR="00BF69C1" w:rsidRPr="000B4D9D" w:rsidRDefault="00BF69C1" w:rsidP="0003290D">
            <w:pPr>
              <w:pStyle w:val="ListParagraph"/>
              <w:ind w:left="0"/>
              <w:jc w:val="both"/>
              <w:rPr>
                <w:rFonts w:ascii="Helvetica Neue Thin" w:hAnsi="Helvetica Neue Thin"/>
                <w:sz w:val="22"/>
                <w:szCs w:val="22"/>
              </w:rPr>
            </w:pPr>
            <w:r w:rsidRPr="000B4D9D">
              <w:rPr>
                <w:rFonts w:ascii="Helvetica Neue Thin" w:hAnsi="Helvetica Neue Thin"/>
                <w:sz w:val="22"/>
                <w:szCs w:val="22"/>
              </w:rPr>
              <w:t>capital</w:t>
            </w:r>
          </w:p>
        </w:tc>
      </w:tr>
    </w:tbl>
    <w:p w14:paraId="6FE63A53" w14:textId="77777777" w:rsidR="00BF69C1" w:rsidRDefault="00BF69C1" w:rsidP="00BF69C1">
      <w:pPr>
        <w:pStyle w:val="ListParagraph"/>
        <w:ind w:left="1418" w:firstLine="425"/>
        <w:jc w:val="both"/>
        <w:rPr>
          <w:rFonts w:ascii="Helvetica Neue Thin" w:hAnsi="Helvetica Neue Thin"/>
          <w:sz w:val="32"/>
          <w:szCs w:val="32"/>
        </w:rPr>
      </w:pPr>
      <w:r>
        <w:rPr>
          <w:rFonts w:ascii="Helvetica Neue Thin" w:hAnsi="Helvetica Neue Thin"/>
          <w:sz w:val="32"/>
          <w:szCs w:val="32"/>
        </w:rPr>
        <w:t xml:space="preserve">Vemos que, da forma como os dados se apresentam, fica difícil formar uma intuição generalizada sobre a amostra. Como discutimos na última aula, a tabela de distribuição de frequências, gráficos de barras e histogramas são formas de resumir informações de modo a nos auxiliar a ter uma visão mais geral sobre os meus dados. Podemos falar o mesmo sobre as medidas resumo. </w:t>
      </w:r>
    </w:p>
    <w:p w14:paraId="21B6A1BE" w14:textId="77777777" w:rsidR="00CD30D0" w:rsidRDefault="00CD30D0" w:rsidP="00BF69C1">
      <w:pPr>
        <w:pStyle w:val="ListParagraph"/>
        <w:ind w:left="1418" w:firstLine="425"/>
        <w:jc w:val="both"/>
        <w:rPr>
          <w:rFonts w:ascii="Helvetica Neue Thin" w:hAnsi="Helvetica Neue Thin"/>
          <w:sz w:val="32"/>
          <w:szCs w:val="32"/>
        </w:rPr>
      </w:pPr>
    </w:p>
    <w:p w14:paraId="7667C6B8" w14:textId="2F45E8BC" w:rsidR="00CD30D0" w:rsidRDefault="00CD30D0" w:rsidP="00CD30D0">
      <w:pPr>
        <w:pStyle w:val="ListParagraph"/>
        <w:numPr>
          <w:ilvl w:val="1"/>
          <w:numId w:val="7"/>
        </w:numPr>
        <w:jc w:val="both"/>
        <w:rPr>
          <w:rFonts w:ascii="Helvetica Neue Light" w:hAnsi="Helvetica Neue Light"/>
          <w:sz w:val="32"/>
          <w:szCs w:val="32"/>
        </w:rPr>
      </w:pPr>
      <w:r w:rsidRPr="00CD30D0">
        <w:rPr>
          <w:rFonts w:ascii="Helvetica Neue Light" w:hAnsi="Helvetica Neue Light"/>
          <w:sz w:val="32"/>
          <w:szCs w:val="32"/>
        </w:rPr>
        <w:t xml:space="preserve">Medidas de Posição: </w:t>
      </w:r>
    </w:p>
    <w:p w14:paraId="27FE3496" w14:textId="77777777" w:rsidR="00CD30D0" w:rsidRDefault="00CD30D0" w:rsidP="00CD30D0">
      <w:pPr>
        <w:ind w:left="2160"/>
        <w:jc w:val="both"/>
        <w:rPr>
          <w:rFonts w:ascii="Helvetica Neue Light" w:hAnsi="Helvetica Neue Light"/>
          <w:sz w:val="32"/>
          <w:szCs w:val="32"/>
        </w:rPr>
      </w:pPr>
    </w:p>
    <w:p w14:paraId="20ECF7C9" w14:textId="2654E2B2" w:rsidR="00CD30D0" w:rsidRPr="00CD30D0" w:rsidRDefault="00CD30D0" w:rsidP="00CD30D0">
      <w:pPr>
        <w:ind w:left="1418" w:firstLine="425"/>
        <w:jc w:val="both"/>
        <w:rPr>
          <w:rFonts w:ascii="Helvetica Neue Thin" w:hAnsi="Helvetica Neue Thin"/>
          <w:sz w:val="32"/>
          <w:szCs w:val="32"/>
        </w:rPr>
      </w:pPr>
      <w:r w:rsidRPr="00CD30D0">
        <w:rPr>
          <w:rFonts w:ascii="Helvetica Neue Thin" w:hAnsi="Helvetica Neue Thin"/>
          <w:sz w:val="32"/>
          <w:szCs w:val="32"/>
        </w:rPr>
        <w:t>As medidas de posição são valores utilizados para representar toda a séria de observações.</w:t>
      </w:r>
    </w:p>
    <w:p w14:paraId="6E5884C0" w14:textId="77777777" w:rsidR="00BF69C1" w:rsidRDefault="00BF69C1" w:rsidP="00BF69C1">
      <w:pPr>
        <w:pStyle w:val="ListParagraph"/>
        <w:ind w:left="1418" w:firstLine="425"/>
        <w:jc w:val="both"/>
        <w:rPr>
          <w:rFonts w:ascii="Helvetica Neue Thin" w:hAnsi="Helvetica Neue Thin"/>
          <w:sz w:val="32"/>
          <w:szCs w:val="32"/>
        </w:rPr>
      </w:pPr>
    </w:p>
    <w:p w14:paraId="54E9AAAA" w14:textId="77777777" w:rsidR="00BF69C1" w:rsidRDefault="00BF69C1" w:rsidP="00BF69C1">
      <w:pPr>
        <w:pStyle w:val="ListParagraph"/>
        <w:ind w:left="1418" w:firstLine="425"/>
        <w:jc w:val="both"/>
        <w:rPr>
          <w:rFonts w:ascii="Helvetica Neue Thin" w:hAnsi="Helvetica Neue Thin"/>
          <w:sz w:val="32"/>
          <w:szCs w:val="32"/>
        </w:rPr>
      </w:pPr>
      <w:r w:rsidRPr="00BF69C1">
        <w:rPr>
          <w:rFonts w:ascii="Helvetica Neue Light" w:hAnsi="Helvetica Neue Light"/>
          <w:sz w:val="32"/>
          <w:szCs w:val="32"/>
        </w:rPr>
        <w:t>Média</w:t>
      </w:r>
      <w:r>
        <w:rPr>
          <w:rFonts w:ascii="Helvetica Neue Thin" w:hAnsi="Helvetica Neue Thin"/>
          <w:sz w:val="32"/>
          <w:szCs w:val="32"/>
        </w:rPr>
        <w:t>:</w:t>
      </w:r>
    </w:p>
    <w:p w14:paraId="234531C6" w14:textId="77777777" w:rsidR="00BF69C1" w:rsidRDefault="00BF69C1" w:rsidP="00BF69C1">
      <w:pPr>
        <w:pStyle w:val="ListParagraph"/>
        <w:ind w:left="1418" w:firstLine="425"/>
        <w:jc w:val="both"/>
        <w:rPr>
          <w:rFonts w:ascii="Helvetica Neue Thin" w:hAnsi="Helvetica Neue Thin"/>
          <w:sz w:val="32"/>
          <w:szCs w:val="32"/>
        </w:rPr>
      </w:pPr>
    </w:p>
    <w:p w14:paraId="30932FA1" w14:textId="77777777" w:rsidR="00BF69C1" w:rsidRDefault="00BF69C1" w:rsidP="00BF69C1">
      <w:pPr>
        <w:pStyle w:val="ListParagraph"/>
        <w:ind w:left="1418" w:firstLine="425"/>
        <w:jc w:val="both"/>
        <w:rPr>
          <w:rFonts w:ascii="Helvetica Neue Thin" w:hAnsi="Helvetica Neue Thin"/>
          <w:sz w:val="32"/>
          <w:szCs w:val="32"/>
        </w:rPr>
      </w:pPr>
      <w:r>
        <w:rPr>
          <w:rFonts w:ascii="Helvetica Neue Thin" w:hAnsi="Helvetica Neue Thin"/>
          <w:sz w:val="32"/>
          <w:szCs w:val="32"/>
        </w:rPr>
        <w:t xml:space="preserve">A média é uma medida resumo muito importante. Quando calculamos a média para uma variável </w:t>
      </w:r>
      <w:r w:rsidRPr="00BF69C1">
        <w:rPr>
          <w:rFonts w:ascii="Helvetica Neue Light" w:hAnsi="Helvetica Neue Light"/>
          <w:sz w:val="32"/>
          <w:szCs w:val="32"/>
        </w:rPr>
        <w:t>quantitativa</w:t>
      </w:r>
      <w:r>
        <w:rPr>
          <w:rFonts w:ascii="Helvetica Neue Thin" w:hAnsi="Helvetica Neue Thin"/>
          <w:sz w:val="32"/>
          <w:szCs w:val="32"/>
        </w:rPr>
        <w:t xml:space="preserve">, estamos buscando resumir todas as nossas observações em um único valor. </w:t>
      </w:r>
    </w:p>
    <w:p w14:paraId="1996FDE5" w14:textId="77777777" w:rsidR="00BF69C1" w:rsidRDefault="00BF69C1" w:rsidP="00BF69C1">
      <w:pPr>
        <w:pStyle w:val="ListParagraph"/>
        <w:ind w:left="1418" w:firstLine="425"/>
        <w:jc w:val="both"/>
        <w:rPr>
          <w:rFonts w:ascii="Helvetica Neue Thin" w:hAnsi="Helvetica Neue Thin"/>
          <w:sz w:val="32"/>
          <w:szCs w:val="32"/>
        </w:rPr>
      </w:pPr>
    </w:p>
    <w:p w14:paraId="5096FBD4" w14:textId="77777777" w:rsidR="00BF69C1" w:rsidRDefault="00BF69C1" w:rsidP="00BF69C1">
      <w:pPr>
        <w:pStyle w:val="ListParagraph"/>
        <w:ind w:left="1418" w:firstLine="425"/>
        <w:jc w:val="both"/>
        <w:rPr>
          <w:rFonts w:ascii="Helvetica Neue Thin" w:hAnsi="Helvetica Neue Thin"/>
          <w:sz w:val="32"/>
          <w:szCs w:val="32"/>
        </w:rPr>
      </w:pPr>
      <w:r>
        <w:rPr>
          <w:rFonts w:ascii="Helvetica Neue Thin" w:hAnsi="Helvetica Neue Thin"/>
          <w:sz w:val="32"/>
          <w:szCs w:val="32"/>
        </w:rPr>
        <w:t xml:space="preserve">Para calcular a média de uma variável, utilizamos a fórmula: </w:t>
      </w:r>
    </w:p>
    <w:p w14:paraId="4B47D25A" w14:textId="25263779" w:rsidR="00BF69C1" w:rsidRPr="000B4D9D" w:rsidRDefault="00F14D06" w:rsidP="00BF69C1">
      <w:pPr>
        <w:pStyle w:val="ListParagraph"/>
        <w:ind w:left="1418" w:firstLine="425"/>
        <w:jc w:val="both"/>
        <w:rPr>
          <w:rFonts w:ascii="Helvetica Neue Thin" w:hAnsi="Helvetica Neue Thin"/>
          <w:sz w:val="32"/>
          <w:szCs w:val="32"/>
        </w:rPr>
      </w:pPr>
      <m:oMathPara>
        <m:oMath>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r>
                    <w:rPr>
                      <w:rFonts w:ascii="Cambria Math" w:hAnsi="Cambria Math"/>
                      <w:sz w:val="32"/>
                      <w:szCs w:val="32"/>
                    </w:rPr>
                    <m:t>n</m:t>
                  </m:r>
                </m:den>
              </m:f>
            </m:e>
          </m:nary>
          <m:r>
            <w:rPr>
              <w:rFonts w:ascii="Cambria Math" w:hAnsi="Cambria Math"/>
              <w:sz w:val="32"/>
              <w:szCs w:val="32"/>
            </w:rPr>
            <m:t xml:space="preserve">= </m:t>
          </m:r>
          <m:acc>
            <m:accPr>
              <m:chr m:val="̅"/>
              <m:ctrlPr>
                <w:rPr>
                  <w:rFonts w:ascii="Cambria Math" w:hAnsi="Cambria Math"/>
                  <w:i/>
                  <w:sz w:val="32"/>
                  <w:szCs w:val="32"/>
                </w:rPr>
              </m:ctrlPr>
            </m:accPr>
            <m:e>
              <m:r>
                <w:rPr>
                  <w:rFonts w:ascii="Cambria Math" w:hAnsi="Cambria Math"/>
                  <w:sz w:val="32"/>
                  <w:szCs w:val="32"/>
                </w:rPr>
                <m:t>x</m:t>
              </m:r>
            </m:e>
          </m:acc>
        </m:oMath>
      </m:oMathPara>
    </w:p>
    <w:p w14:paraId="1D5D9479" w14:textId="77777777" w:rsidR="00BF69C1" w:rsidRPr="000B4D9D" w:rsidRDefault="00BF69C1" w:rsidP="00BF69C1">
      <w:pPr>
        <w:pStyle w:val="ListParagraph"/>
        <w:ind w:left="1418" w:firstLine="425"/>
        <w:jc w:val="both"/>
        <w:rPr>
          <w:rFonts w:ascii="Helvetica Neue Thin" w:hAnsi="Helvetica Neue Thin"/>
          <w:sz w:val="32"/>
          <w:szCs w:val="32"/>
        </w:rPr>
      </w:pPr>
      <w:r>
        <w:rPr>
          <w:rFonts w:ascii="Helvetica Neue Thin" w:hAnsi="Helvetica Neue Thin"/>
          <w:sz w:val="32"/>
          <w:szCs w:val="32"/>
        </w:rPr>
        <w:t xml:space="preserve"> </w:t>
      </w:r>
    </w:p>
    <w:p w14:paraId="2A15AE44" w14:textId="77777777" w:rsidR="00BF69C1" w:rsidRDefault="00BF69C1" w:rsidP="00BF69C1">
      <w:pPr>
        <w:pStyle w:val="ListParagraph"/>
        <w:ind w:left="1418" w:firstLine="425"/>
        <w:jc w:val="both"/>
        <w:rPr>
          <w:rFonts w:ascii="Helvetica Neue Thin" w:eastAsiaTheme="minorEastAsia" w:hAnsi="Helvetica Neue Thin"/>
          <w:sz w:val="32"/>
          <w:szCs w:val="32"/>
        </w:rPr>
      </w:pPr>
      <w:r>
        <w:rPr>
          <w:rFonts w:ascii="Helvetica Neue Thin" w:hAnsi="Helvetica Neue Thin"/>
          <w:sz w:val="32"/>
          <w:szCs w:val="32"/>
        </w:rPr>
        <w:t xml:space="preserve">Vamos entender como funciona esse operador. O “símbolo” </w:t>
      </w:r>
      <m:oMath>
        <m:nary>
          <m:naryPr>
            <m:chr m:val="∑"/>
            <m:limLoc m:val="undOvr"/>
            <m:subHide m:val="1"/>
            <m:supHide m:val="1"/>
            <m:ctrlPr>
              <w:rPr>
                <w:rFonts w:ascii="Cambria Math" w:hAnsi="Cambria Math"/>
                <w:i/>
                <w:sz w:val="32"/>
                <w:szCs w:val="32"/>
              </w:rPr>
            </m:ctrlPr>
          </m:naryPr>
          <m:sub/>
          <m:sup/>
          <m:e>
            <m:r>
              <w:rPr>
                <w:rFonts w:ascii="Cambria Math" w:hAnsi="Cambria Math"/>
                <w:sz w:val="32"/>
                <w:szCs w:val="32"/>
              </w:rPr>
              <m:t xml:space="preserve"> </m:t>
            </m:r>
          </m:e>
        </m:nary>
      </m:oMath>
      <w:r>
        <w:rPr>
          <w:rFonts w:ascii="Helvetica Neue Thin" w:eastAsiaTheme="minorEastAsia" w:hAnsi="Helvetica Neue Thin"/>
          <w:sz w:val="32"/>
          <w:szCs w:val="32"/>
        </w:rPr>
        <w:t xml:space="preserve">é o símbolo de somatório, ele indica que será necessário fazer somas sucessivamente. Observe também que abaixo e acima do somatório temos duas letras. Convencionalmente, quando falamos em uma amostra, falamos que uma amostra tem tamanho </w:t>
      </w:r>
      <m:oMath>
        <m:r>
          <w:rPr>
            <w:rFonts w:ascii="Cambria Math" w:eastAsiaTheme="minorEastAsia" w:hAnsi="Cambria Math"/>
            <w:sz w:val="32"/>
            <w:szCs w:val="32"/>
          </w:rPr>
          <m:t>n</m:t>
        </m:r>
      </m:oMath>
      <w:r>
        <w:rPr>
          <w:rFonts w:ascii="Helvetica Neue Thin" w:eastAsiaTheme="minorEastAsia" w:hAnsi="Helvetica Neue Thin"/>
          <w:sz w:val="32"/>
          <w:szCs w:val="32"/>
        </w:rPr>
        <w:t xml:space="preserve">. Também dizemos que cada observação da nossa variável X na nossa amostra, ou seja, cada indivíduo observado é o indivíduo </w:t>
      </w:r>
      <m:oMath>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oMath>
      <w:r>
        <w:rPr>
          <w:rFonts w:ascii="Helvetica Neue Thin" w:eastAsiaTheme="minorEastAsia" w:hAnsi="Helvetica Neue Thin"/>
          <w:sz w:val="32"/>
          <w:szCs w:val="32"/>
        </w:rPr>
        <w:t xml:space="preserve">. A letra abaixo do somatório indica o início do somatório, ou seja, a partir de que </w:t>
      </w:r>
      <w:r w:rsidRPr="00BF69C1">
        <w:rPr>
          <w:rFonts w:ascii="Helvetica Neue Light" w:eastAsiaTheme="minorEastAsia" w:hAnsi="Helvetica Neue Light"/>
          <w:sz w:val="32"/>
          <w:szCs w:val="32"/>
        </w:rPr>
        <w:t>i</w:t>
      </w:r>
      <w:r>
        <w:rPr>
          <w:rFonts w:ascii="Helvetica Neue Thin" w:eastAsiaTheme="minorEastAsia" w:hAnsi="Helvetica Neue Thin"/>
          <w:sz w:val="32"/>
          <w:szCs w:val="32"/>
        </w:rPr>
        <w:t xml:space="preserve"> devemos começar a somar, e a letra acima indica quando devemos parar de somar. Lemos essa fórmula da seguinte maneira: Para </w:t>
      </w:r>
      <w:r w:rsidRPr="00BF69C1">
        <w:rPr>
          <w:rFonts w:ascii="Helvetica Neue Light" w:eastAsiaTheme="minorEastAsia" w:hAnsi="Helvetica Neue Light"/>
          <w:sz w:val="32"/>
          <w:szCs w:val="32"/>
        </w:rPr>
        <w:t xml:space="preserve">i </w:t>
      </w:r>
      <w:r>
        <w:rPr>
          <w:rFonts w:ascii="Helvetica Neue Thin" w:eastAsiaTheme="minorEastAsia" w:hAnsi="Helvetica Neue Thin"/>
          <w:sz w:val="32"/>
          <w:szCs w:val="32"/>
        </w:rPr>
        <w:t xml:space="preserve">começando em 1, até que o </w:t>
      </w:r>
      <w:r w:rsidRPr="00BF69C1">
        <w:rPr>
          <w:rFonts w:ascii="Helvetica Neue Light" w:eastAsiaTheme="minorEastAsia" w:hAnsi="Helvetica Neue Light"/>
          <w:sz w:val="32"/>
          <w:szCs w:val="32"/>
        </w:rPr>
        <w:t>i</w:t>
      </w:r>
      <w:r>
        <w:rPr>
          <w:rFonts w:ascii="Helvetica Neue Thin" w:eastAsiaTheme="minorEastAsia" w:hAnsi="Helvetica Neue Thin"/>
          <w:sz w:val="32"/>
          <w:szCs w:val="32"/>
        </w:rPr>
        <w:t xml:space="preserve"> se torne </w:t>
      </w:r>
      <m:oMath>
        <m:r>
          <w:rPr>
            <w:rFonts w:ascii="Cambria Math" w:eastAsiaTheme="minorEastAsia" w:hAnsi="Cambria Math"/>
            <w:sz w:val="32"/>
            <w:szCs w:val="32"/>
          </w:rPr>
          <m:t>n</m:t>
        </m:r>
      </m:oMath>
      <w:r>
        <w:rPr>
          <w:rFonts w:ascii="Helvetica Neue Thin" w:eastAsiaTheme="minorEastAsia" w:hAnsi="Helvetica Neue Thin"/>
          <w:sz w:val="32"/>
          <w:szCs w:val="32"/>
        </w:rPr>
        <w:t xml:space="preserve">, some todas as observações </w:t>
      </w:r>
      <m:oMath>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oMath>
      <w:r>
        <w:rPr>
          <w:rFonts w:ascii="Helvetica Neue Thin" w:eastAsiaTheme="minorEastAsia" w:hAnsi="Helvetica Neue Thin"/>
          <w:sz w:val="32"/>
          <w:szCs w:val="32"/>
        </w:rPr>
        <w:t xml:space="preserve">. Ao finalizar, divida o resultado dessa soma por </w:t>
      </w:r>
      <m:oMath>
        <m:r>
          <w:rPr>
            <w:rFonts w:ascii="Cambria Math" w:eastAsiaTheme="minorEastAsia" w:hAnsi="Cambria Math"/>
            <w:sz w:val="32"/>
            <w:szCs w:val="32"/>
          </w:rPr>
          <m:t>n</m:t>
        </m:r>
      </m:oMath>
      <w:r>
        <w:rPr>
          <w:rFonts w:ascii="Helvetica Neue Thin" w:eastAsiaTheme="minorEastAsia" w:hAnsi="Helvetica Neue Thin"/>
          <w:sz w:val="32"/>
          <w:szCs w:val="32"/>
        </w:rPr>
        <w:t xml:space="preserve">. </w:t>
      </w:r>
    </w:p>
    <w:p w14:paraId="1CCB250C" w14:textId="77777777" w:rsidR="00BF69C1" w:rsidRDefault="00BF69C1" w:rsidP="00BF69C1">
      <w:pPr>
        <w:pStyle w:val="ListParagraph"/>
        <w:ind w:left="1418" w:firstLine="425"/>
        <w:jc w:val="both"/>
        <w:rPr>
          <w:rFonts w:ascii="Helvetica Neue Thin" w:eastAsiaTheme="minorEastAsia" w:hAnsi="Helvetica Neue Thin"/>
          <w:sz w:val="32"/>
          <w:szCs w:val="32"/>
        </w:rPr>
      </w:pPr>
    </w:p>
    <w:p w14:paraId="3858F5A2" w14:textId="77777777" w:rsidR="00BF69C1" w:rsidRDefault="00BF69C1" w:rsidP="00BF69C1">
      <w:pPr>
        <w:pStyle w:val="ListParagraph"/>
        <w:ind w:left="1418" w:firstLine="425"/>
        <w:jc w:val="both"/>
        <w:rPr>
          <w:rFonts w:ascii="Helvetica Neue Thin" w:eastAsiaTheme="minorEastAsia" w:hAnsi="Helvetica Neue Thin"/>
          <w:sz w:val="32"/>
          <w:szCs w:val="32"/>
        </w:rPr>
      </w:pPr>
      <w:r>
        <w:rPr>
          <w:rFonts w:ascii="Helvetica Neue Thin" w:eastAsiaTheme="minorEastAsia" w:hAnsi="Helvetica Neue Thin"/>
          <w:sz w:val="32"/>
          <w:szCs w:val="32"/>
        </w:rPr>
        <w:t>Resumindo...</w:t>
      </w:r>
    </w:p>
    <w:p w14:paraId="47D40B23" w14:textId="77777777" w:rsidR="00BF69C1" w:rsidRDefault="00BF69C1" w:rsidP="00BF69C1">
      <w:pPr>
        <w:pStyle w:val="ListParagraph"/>
        <w:ind w:left="1418" w:firstLine="425"/>
        <w:jc w:val="both"/>
        <w:rPr>
          <w:rFonts w:ascii="Helvetica Neue Thin" w:eastAsiaTheme="minorEastAsia" w:hAnsi="Helvetica Neue Thin"/>
          <w:sz w:val="32"/>
          <w:szCs w:val="32"/>
        </w:rPr>
      </w:pPr>
    </w:p>
    <w:p w14:paraId="2CBC1BE7" w14:textId="77777777" w:rsidR="00BF69C1" w:rsidRPr="00BF69C1" w:rsidRDefault="00F14D06" w:rsidP="00BF69C1">
      <w:pPr>
        <w:pStyle w:val="ListParagraph"/>
        <w:ind w:left="1418" w:firstLine="425"/>
        <w:jc w:val="both"/>
        <w:rPr>
          <w:rFonts w:ascii="Helvetica Neue Thin" w:eastAsiaTheme="minorEastAsia" w:hAnsi="Helvetica Neue Thin"/>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num>
            <m:den>
              <m:r>
                <w:rPr>
                  <w:rFonts w:ascii="Cambria Math" w:eastAsiaTheme="minorEastAsia" w:hAnsi="Cambria Math"/>
                  <w:sz w:val="32"/>
                  <w:szCs w:val="32"/>
                </w:rPr>
                <m:t>n</m:t>
              </m:r>
            </m:den>
          </m:f>
        </m:oMath>
      </m:oMathPara>
    </w:p>
    <w:p w14:paraId="47872CC2" w14:textId="77777777" w:rsidR="00BF69C1" w:rsidRPr="00BF69C1" w:rsidRDefault="00BF69C1" w:rsidP="00BF69C1">
      <w:pPr>
        <w:pStyle w:val="ListParagraph"/>
        <w:ind w:left="1418" w:firstLine="425"/>
        <w:jc w:val="both"/>
        <w:rPr>
          <w:rFonts w:ascii="Helvetica Neue Thin" w:eastAsiaTheme="minorEastAsia" w:hAnsi="Helvetica Neue Thin"/>
          <w:sz w:val="32"/>
          <w:szCs w:val="32"/>
        </w:rPr>
      </w:pPr>
    </w:p>
    <w:p w14:paraId="27CCDF07" w14:textId="77777777" w:rsidR="0086694F" w:rsidRDefault="00BF69C1" w:rsidP="00BF69C1">
      <w:pPr>
        <w:ind w:left="1843"/>
        <w:rPr>
          <w:rFonts w:ascii="Helvetica Neue Light" w:hAnsi="Helvetica Neue Light"/>
          <w:sz w:val="32"/>
          <w:szCs w:val="32"/>
        </w:rPr>
      </w:pPr>
      <w:r w:rsidRPr="00BF69C1">
        <w:rPr>
          <w:rFonts w:ascii="Helvetica Neue Light" w:hAnsi="Helvetica Neue Light"/>
          <w:sz w:val="32"/>
          <w:szCs w:val="32"/>
        </w:rPr>
        <w:t>M</w:t>
      </w:r>
      <w:r>
        <w:rPr>
          <w:rFonts w:ascii="Helvetica Neue Light" w:hAnsi="Helvetica Neue Light"/>
          <w:sz w:val="32"/>
          <w:szCs w:val="32"/>
        </w:rPr>
        <w:t>ediana</w:t>
      </w:r>
    </w:p>
    <w:p w14:paraId="7994CD21" w14:textId="77777777" w:rsidR="00BF69C1" w:rsidRDefault="00BF69C1" w:rsidP="00BF69C1">
      <w:pPr>
        <w:ind w:left="1843"/>
        <w:rPr>
          <w:rFonts w:ascii="Helvetica Neue Light" w:hAnsi="Helvetica Neue Light"/>
          <w:sz w:val="32"/>
          <w:szCs w:val="32"/>
        </w:rPr>
      </w:pPr>
    </w:p>
    <w:p w14:paraId="5C8E7707" w14:textId="77777777" w:rsidR="00BF69C1" w:rsidRDefault="00BF69C1" w:rsidP="00BF69C1">
      <w:pPr>
        <w:ind w:left="1560" w:firstLine="283"/>
        <w:jc w:val="both"/>
        <w:rPr>
          <w:rFonts w:ascii="Helvetica Neue Thin" w:eastAsiaTheme="minorEastAsia" w:hAnsi="Helvetica Neue Thin"/>
          <w:sz w:val="32"/>
          <w:szCs w:val="32"/>
        </w:rPr>
      </w:pPr>
      <w:r w:rsidRPr="00BF69C1">
        <w:rPr>
          <w:rFonts w:ascii="Helvetica Neue Thin" w:hAnsi="Helvetica Neue Thin"/>
          <w:sz w:val="32"/>
          <w:szCs w:val="32"/>
        </w:rPr>
        <w:t>A mediana é outra medida resumo interessante</w:t>
      </w:r>
      <w:r>
        <w:rPr>
          <w:rFonts w:ascii="Helvetica Neue Thin" w:hAnsi="Helvetica Neue Thin"/>
          <w:sz w:val="32"/>
          <w:szCs w:val="32"/>
        </w:rPr>
        <w:t xml:space="preserve"> e muito utilizada</w:t>
      </w:r>
      <w:r w:rsidRPr="00BF69C1">
        <w:rPr>
          <w:rFonts w:ascii="Helvetica Neue Thin" w:hAnsi="Helvetica Neue Thin"/>
          <w:sz w:val="32"/>
          <w:szCs w:val="32"/>
        </w:rPr>
        <w:t>.</w:t>
      </w:r>
      <w:r>
        <w:rPr>
          <w:rFonts w:ascii="Helvetica Neue Thin" w:hAnsi="Helvetica Neue Thin"/>
          <w:sz w:val="32"/>
          <w:szCs w:val="32"/>
        </w:rPr>
        <w:t xml:space="preserve"> A mediana ocupa o valor central de um conjunto de </w:t>
      </w:r>
      <m:oMath>
        <m:r>
          <w:rPr>
            <w:rFonts w:ascii="Cambria Math" w:eastAsiaTheme="minorEastAsia" w:hAnsi="Cambria Math"/>
            <w:sz w:val="32"/>
            <w:szCs w:val="32"/>
          </w:rPr>
          <m:t>n</m:t>
        </m:r>
      </m:oMath>
      <w:r>
        <w:rPr>
          <w:rFonts w:ascii="Helvetica Neue Thin" w:eastAsiaTheme="minorEastAsia" w:hAnsi="Helvetica Neue Thin"/>
          <w:sz w:val="32"/>
          <w:szCs w:val="32"/>
        </w:rPr>
        <w:t xml:space="preserve"> observações ordenadas. Isso significa que, se eu sei a mediana de um conjunto de dados, eu sei que 50% das demais observações se encontram abaixo desse valor e os outros 50%, acima desse valor.</w:t>
      </w:r>
    </w:p>
    <w:p w14:paraId="6079341D" w14:textId="77777777" w:rsidR="00BF69C1" w:rsidRDefault="00BF69C1" w:rsidP="00BF69C1">
      <w:pPr>
        <w:ind w:left="1560" w:firstLine="283"/>
        <w:jc w:val="both"/>
        <w:rPr>
          <w:rFonts w:ascii="Helvetica Neue Thin" w:hAnsi="Helvetica Neue Thin"/>
        </w:rPr>
      </w:pPr>
    </w:p>
    <w:p w14:paraId="24D11DF2"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Exemplo</w:t>
      </w:r>
      <w:r w:rsidRPr="00BF69C1">
        <w:rPr>
          <w:rFonts w:ascii="Helvetica Neue Thin" w:hAnsi="Helvetica Neue Thin"/>
          <w:sz w:val="32"/>
          <w:szCs w:val="32"/>
        </w:rPr>
        <w:t>:</w:t>
      </w:r>
    </w:p>
    <w:p w14:paraId="0576857D" w14:textId="77777777" w:rsidR="00BF69C1" w:rsidRDefault="00BF69C1" w:rsidP="00BF69C1">
      <w:pPr>
        <w:ind w:left="1560" w:firstLine="283"/>
        <w:jc w:val="both"/>
        <w:rPr>
          <w:rFonts w:ascii="Helvetica Neue Thin" w:hAnsi="Helvetica Neue Thin"/>
          <w:sz w:val="32"/>
          <w:szCs w:val="32"/>
        </w:rPr>
      </w:pPr>
    </w:p>
    <w:p w14:paraId="2EEBC535"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Suponha que eu tenho a seguinte tabela:</w:t>
      </w:r>
    </w:p>
    <w:p w14:paraId="25F94FF5" w14:textId="77777777" w:rsidR="00BF69C1" w:rsidRDefault="00BF69C1" w:rsidP="00BF69C1">
      <w:pPr>
        <w:ind w:left="1560" w:firstLine="283"/>
        <w:jc w:val="both"/>
        <w:rPr>
          <w:rFonts w:ascii="Helvetica Neue Thin" w:hAnsi="Helvetica Neue Thin"/>
          <w:sz w:val="32"/>
          <w:szCs w:val="32"/>
        </w:rPr>
      </w:pPr>
    </w:p>
    <w:tbl>
      <w:tblPr>
        <w:tblStyle w:val="TableGrid"/>
        <w:tblW w:w="0" w:type="auto"/>
        <w:jc w:val="center"/>
        <w:tblLook w:val="04A0" w:firstRow="1" w:lastRow="0" w:firstColumn="1" w:lastColumn="0" w:noHBand="0" w:noVBand="1"/>
      </w:tblPr>
      <w:tblGrid>
        <w:gridCol w:w="1692"/>
        <w:gridCol w:w="1692"/>
      </w:tblGrid>
      <w:tr w:rsidR="00BF69C1" w14:paraId="557C0738" w14:textId="77777777" w:rsidTr="00BF69C1">
        <w:trPr>
          <w:trHeight w:val="568"/>
          <w:jc w:val="center"/>
        </w:trPr>
        <w:tc>
          <w:tcPr>
            <w:tcW w:w="1692" w:type="dxa"/>
          </w:tcPr>
          <w:p w14:paraId="687D2B57"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Indivíduo i</w:t>
            </w:r>
          </w:p>
        </w:tc>
        <w:tc>
          <w:tcPr>
            <w:tcW w:w="1692" w:type="dxa"/>
          </w:tcPr>
          <w:p w14:paraId="24F4916F"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Número de filhos</w:t>
            </w:r>
          </w:p>
        </w:tc>
      </w:tr>
      <w:tr w:rsidR="00BF69C1" w14:paraId="1156ED92" w14:textId="77777777" w:rsidTr="00BF69C1">
        <w:trPr>
          <w:trHeight w:val="568"/>
          <w:jc w:val="center"/>
        </w:trPr>
        <w:tc>
          <w:tcPr>
            <w:tcW w:w="1692" w:type="dxa"/>
          </w:tcPr>
          <w:p w14:paraId="122DDC84"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1</w:t>
            </w:r>
          </w:p>
        </w:tc>
        <w:tc>
          <w:tcPr>
            <w:tcW w:w="1692" w:type="dxa"/>
          </w:tcPr>
          <w:p w14:paraId="04718062"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2</w:t>
            </w:r>
          </w:p>
        </w:tc>
      </w:tr>
      <w:tr w:rsidR="00BF69C1" w14:paraId="757F2760" w14:textId="77777777" w:rsidTr="00BF69C1">
        <w:trPr>
          <w:trHeight w:val="568"/>
          <w:jc w:val="center"/>
        </w:trPr>
        <w:tc>
          <w:tcPr>
            <w:tcW w:w="1692" w:type="dxa"/>
          </w:tcPr>
          <w:p w14:paraId="4EE4B5D5"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2</w:t>
            </w:r>
          </w:p>
        </w:tc>
        <w:tc>
          <w:tcPr>
            <w:tcW w:w="1692" w:type="dxa"/>
          </w:tcPr>
          <w:p w14:paraId="37208445"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3</w:t>
            </w:r>
          </w:p>
        </w:tc>
      </w:tr>
      <w:tr w:rsidR="00BF69C1" w14:paraId="2E8F6AB2" w14:textId="77777777" w:rsidTr="00BF69C1">
        <w:trPr>
          <w:trHeight w:val="568"/>
          <w:jc w:val="center"/>
        </w:trPr>
        <w:tc>
          <w:tcPr>
            <w:tcW w:w="1692" w:type="dxa"/>
          </w:tcPr>
          <w:p w14:paraId="2A1685B0"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3</w:t>
            </w:r>
          </w:p>
        </w:tc>
        <w:tc>
          <w:tcPr>
            <w:tcW w:w="1692" w:type="dxa"/>
          </w:tcPr>
          <w:p w14:paraId="3D13757F"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0</w:t>
            </w:r>
          </w:p>
        </w:tc>
      </w:tr>
      <w:tr w:rsidR="00BF69C1" w14:paraId="640FBF5E" w14:textId="77777777" w:rsidTr="00BF69C1">
        <w:trPr>
          <w:trHeight w:val="568"/>
          <w:jc w:val="center"/>
        </w:trPr>
        <w:tc>
          <w:tcPr>
            <w:tcW w:w="1692" w:type="dxa"/>
          </w:tcPr>
          <w:p w14:paraId="4EFCF52C"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4</w:t>
            </w:r>
          </w:p>
        </w:tc>
        <w:tc>
          <w:tcPr>
            <w:tcW w:w="1692" w:type="dxa"/>
          </w:tcPr>
          <w:p w14:paraId="59566FE6"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1</w:t>
            </w:r>
          </w:p>
        </w:tc>
      </w:tr>
      <w:tr w:rsidR="00BF69C1" w14:paraId="617A2291" w14:textId="77777777" w:rsidTr="00BF69C1">
        <w:trPr>
          <w:trHeight w:val="547"/>
          <w:jc w:val="center"/>
        </w:trPr>
        <w:tc>
          <w:tcPr>
            <w:tcW w:w="1692" w:type="dxa"/>
          </w:tcPr>
          <w:p w14:paraId="4B2D59CE"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5</w:t>
            </w:r>
          </w:p>
        </w:tc>
        <w:tc>
          <w:tcPr>
            <w:tcW w:w="1692" w:type="dxa"/>
          </w:tcPr>
          <w:p w14:paraId="25DB19D1" w14:textId="77777777" w:rsidR="00BF69C1" w:rsidRDefault="00BF69C1" w:rsidP="00BF69C1">
            <w:pPr>
              <w:jc w:val="both"/>
              <w:rPr>
                <w:rFonts w:ascii="Helvetica Neue Thin" w:hAnsi="Helvetica Neue Thin"/>
                <w:sz w:val="32"/>
                <w:szCs w:val="32"/>
              </w:rPr>
            </w:pPr>
            <w:r>
              <w:rPr>
                <w:rFonts w:ascii="Helvetica Neue Thin" w:hAnsi="Helvetica Neue Thin"/>
                <w:sz w:val="32"/>
                <w:szCs w:val="32"/>
              </w:rPr>
              <w:t>2</w:t>
            </w:r>
          </w:p>
        </w:tc>
      </w:tr>
    </w:tbl>
    <w:p w14:paraId="258D04FF" w14:textId="77777777" w:rsidR="00BF69C1" w:rsidRDefault="00BF69C1" w:rsidP="00BF69C1">
      <w:pPr>
        <w:ind w:left="1560" w:firstLine="283"/>
        <w:jc w:val="both"/>
        <w:rPr>
          <w:rFonts w:ascii="Helvetica Neue Thin" w:hAnsi="Helvetica Neue Thin"/>
          <w:sz w:val="32"/>
          <w:szCs w:val="32"/>
        </w:rPr>
      </w:pPr>
    </w:p>
    <w:p w14:paraId="2E0568D4"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Primeiro passo para calcularmos a mediana:</w:t>
      </w:r>
    </w:p>
    <w:p w14:paraId="20935DB7"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Ordenar as observações da variável número de filhos:</w:t>
      </w:r>
    </w:p>
    <w:p w14:paraId="507F0102" w14:textId="77777777" w:rsidR="00BF69C1" w:rsidRDefault="00BF69C1" w:rsidP="00BF69C1">
      <w:pPr>
        <w:ind w:left="1560" w:firstLine="283"/>
        <w:jc w:val="both"/>
        <w:rPr>
          <w:rFonts w:ascii="Helvetica Neue Thin" w:hAnsi="Helvetica Neue Thin"/>
          <w:sz w:val="32"/>
          <w:szCs w:val="32"/>
        </w:rPr>
      </w:pPr>
    </w:p>
    <w:p w14:paraId="3356872A" w14:textId="77777777" w:rsidR="00BF69C1" w:rsidRDefault="00BF69C1" w:rsidP="00BF69C1">
      <w:pPr>
        <w:ind w:left="1560" w:firstLine="283"/>
        <w:jc w:val="center"/>
        <w:rPr>
          <w:rFonts w:ascii="Helvetica Neue Thin" w:hAnsi="Helvetica Neue Thin"/>
          <w:sz w:val="32"/>
          <w:szCs w:val="32"/>
        </w:rPr>
      </w:pPr>
      <w:r>
        <w:rPr>
          <w:rFonts w:ascii="Helvetica Neue Thin" w:hAnsi="Helvetica Neue Thin"/>
          <w:sz w:val="32"/>
          <w:szCs w:val="32"/>
        </w:rPr>
        <w:t>0 1 2 2 3</w:t>
      </w:r>
    </w:p>
    <w:p w14:paraId="198C1D25" w14:textId="77777777" w:rsidR="00BF69C1" w:rsidRDefault="00BF69C1" w:rsidP="00BF69C1">
      <w:pPr>
        <w:ind w:left="1560" w:firstLine="283"/>
        <w:jc w:val="center"/>
        <w:rPr>
          <w:rFonts w:ascii="Helvetica Neue Thin" w:hAnsi="Helvetica Neue Thin"/>
          <w:sz w:val="32"/>
          <w:szCs w:val="32"/>
        </w:rPr>
      </w:pPr>
    </w:p>
    <w:p w14:paraId="2F46C17A" w14:textId="77777777" w:rsidR="00BF69C1" w:rsidRDefault="00BF69C1" w:rsidP="00BF69C1">
      <w:pPr>
        <w:ind w:left="1560" w:firstLine="283"/>
        <w:jc w:val="both"/>
        <w:rPr>
          <w:rFonts w:ascii="Helvetica Neue Thin" w:eastAsiaTheme="minorEastAsia" w:hAnsi="Helvetica Neue Thin"/>
          <w:sz w:val="32"/>
          <w:szCs w:val="32"/>
        </w:rPr>
      </w:pPr>
      <w:r>
        <w:rPr>
          <w:rFonts w:ascii="Helvetica Neue Thin" w:hAnsi="Helvetica Neue Thin"/>
          <w:sz w:val="32"/>
          <w:szCs w:val="32"/>
        </w:rPr>
        <w:t xml:space="preserve">A mediana é o valor que ocupa a posição </w:t>
      </w:r>
      <m:oMath>
        <m:f>
          <m:fPr>
            <m:ctrlPr>
              <w:rPr>
                <w:rFonts w:ascii="Cambria Math" w:hAnsi="Cambria Math"/>
                <w:i/>
                <w:sz w:val="32"/>
                <w:szCs w:val="32"/>
              </w:rPr>
            </m:ctrlPr>
          </m:fPr>
          <m:num>
            <m:r>
              <w:rPr>
                <w:rFonts w:ascii="Cambria Math" w:hAnsi="Cambria Math"/>
                <w:sz w:val="32"/>
                <w:szCs w:val="32"/>
              </w:rPr>
              <m:t>n+1</m:t>
            </m:r>
          </m:num>
          <m:den>
            <m:r>
              <w:rPr>
                <w:rFonts w:ascii="Cambria Math" w:hAnsi="Cambria Math"/>
                <w:sz w:val="32"/>
                <w:szCs w:val="32"/>
              </w:rPr>
              <m:t>2</m:t>
            </m:r>
          </m:den>
        </m:f>
      </m:oMath>
      <w:r>
        <w:rPr>
          <w:rFonts w:ascii="Helvetica Neue Thin" w:eastAsiaTheme="minorEastAsia" w:hAnsi="Helvetica Neue Thin"/>
          <w:sz w:val="32"/>
          <w:szCs w:val="32"/>
        </w:rPr>
        <w:t>.</w:t>
      </w:r>
    </w:p>
    <w:p w14:paraId="48791F2A"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 xml:space="preserve">Nesse pequeno exemplo, temos que n = 5. Portanto a mediana é o 3º valor dessa sequência. </w:t>
      </w:r>
      <m:oMath>
        <m:f>
          <m:fPr>
            <m:ctrlPr>
              <w:rPr>
                <w:rFonts w:ascii="Cambria Math" w:hAnsi="Cambria Math"/>
                <w:i/>
                <w:sz w:val="32"/>
                <w:szCs w:val="32"/>
              </w:rPr>
            </m:ctrlPr>
          </m:fPr>
          <m:num>
            <m:r>
              <w:rPr>
                <w:rFonts w:ascii="Cambria Math" w:hAnsi="Cambria Math"/>
                <w:sz w:val="32"/>
                <w:szCs w:val="32"/>
              </w:rPr>
              <m:t>n+1</m:t>
            </m:r>
          </m:num>
          <m:den>
            <m:r>
              <w:rPr>
                <w:rFonts w:ascii="Cambria Math" w:hAnsi="Cambria Math"/>
                <w:sz w:val="32"/>
                <w:szCs w:val="32"/>
              </w:rPr>
              <m:t>2</m:t>
            </m:r>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5+1</m:t>
            </m:r>
          </m:num>
          <m:den>
            <m:r>
              <w:rPr>
                <w:rFonts w:ascii="Cambria Math" w:hAnsi="Cambria Math"/>
                <w:sz w:val="32"/>
                <w:szCs w:val="32"/>
              </w:rPr>
              <m:t>2</m:t>
            </m:r>
          </m:den>
        </m:f>
        <m:r>
          <w:rPr>
            <w:rFonts w:ascii="Cambria Math" w:hAnsi="Cambria Math"/>
            <w:sz w:val="32"/>
            <w:szCs w:val="32"/>
          </w:rPr>
          <m:t>=3</m:t>
        </m:r>
      </m:oMath>
    </w:p>
    <w:p w14:paraId="69AD70C9" w14:textId="77777777" w:rsidR="00BF69C1" w:rsidRDefault="00BF69C1" w:rsidP="00BF69C1">
      <w:pPr>
        <w:ind w:left="1560" w:firstLine="283"/>
        <w:jc w:val="both"/>
        <w:rPr>
          <w:rFonts w:ascii="Helvetica Neue Thin" w:hAnsi="Helvetica Neue Thin"/>
          <w:sz w:val="32"/>
          <w:szCs w:val="32"/>
        </w:rPr>
      </w:pPr>
    </w:p>
    <w:p w14:paraId="3DCCC9C1"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O 3º valor é o número 2.</w:t>
      </w:r>
    </w:p>
    <w:p w14:paraId="7464B8D1" w14:textId="77777777" w:rsidR="00BF69C1" w:rsidRDefault="00BF69C1" w:rsidP="00BF69C1">
      <w:pPr>
        <w:ind w:left="1560" w:firstLine="283"/>
        <w:jc w:val="both"/>
        <w:rPr>
          <w:rFonts w:ascii="Helvetica Neue Thin" w:hAnsi="Helvetica Neue Thin"/>
          <w:sz w:val="32"/>
          <w:szCs w:val="32"/>
        </w:rPr>
      </w:pPr>
    </w:p>
    <w:p w14:paraId="5713239C" w14:textId="77777777" w:rsidR="00BF69C1" w:rsidRDefault="00BF69C1" w:rsidP="00BF69C1">
      <w:pPr>
        <w:ind w:left="1560" w:firstLine="425"/>
        <w:jc w:val="center"/>
        <w:rPr>
          <w:rFonts w:ascii="Helvetica Neue Thin" w:hAnsi="Helvetica Neue Thin"/>
          <w:sz w:val="32"/>
          <w:szCs w:val="32"/>
        </w:rPr>
      </w:pPr>
      <w:r>
        <w:rPr>
          <w:rFonts w:ascii="Helvetica Neue Thin" w:hAnsi="Helvetica Neue Thin"/>
          <w:sz w:val="32"/>
          <w:szCs w:val="32"/>
        </w:rPr>
        <w:t>0    1    2    2    3</w:t>
      </w:r>
    </w:p>
    <w:p w14:paraId="1449F0EA"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noProof/>
          <w:sz w:val="32"/>
          <w:szCs w:val="32"/>
          <w:lang w:val="en-US"/>
        </w:rPr>
        <mc:AlternateContent>
          <mc:Choice Requires="wps">
            <w:drawing>
              <wp:anchor distT="0" distB="0" distL="114300" distR="114300" simplePos="0" relativeHeight="251659264" behindDoc="0" locked="0" layoutInCell="1" allowOverlap="1" wp14:anchorId="7766213A" wp14:editId="2415A3A3">
                <wp:simplePos x="0" y="0"/>
                <wp:positionH relativeFrom="column">
                  <wp:posOffset>3483448</wp:posOffset>
                </wp:positionH>
                <wp:positionV relativeFrom="paragraph">
                  <wp:posOffset>145037</wp:posOffset>
                </wp:positionV>
                <wp:extent cx="0" cy="228600"/>
                <wp:effectExtent l="50800" t="50800" r="76200" b="25400"/>
                <wp:wrapNone/>
                <wp:docPr id="2" name="Straight Arrow Connector 2"/>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16057" id="_x0000_t32" coordsize="21600,21600" o:spt="32" o:oned="t" path="m0,0l21600,21600e" filled="f">
                <v:path arrowok="t" fillok="f" o:connecttype="none"/>
                <o:lock v:ext="edit" shapetype="t"/>
              </v:shapetype>
              <v:shape id="Straight_x0020_Arrow_x0020_Connector_x0020_2" o:spid="_x0000_s1026" type="#_x0000_t32" style="position:absolute;margin-left:274.3pt;margin-top:11.4pt;width:0;height: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66UtgBAAAJBAAADgAAAGRycy9lMm9Eb2MueG1srFPLjhMxELwj8Q+W72Qmc1itokxWKAtcEEQs&#10;7N3raWcs+aV2k0n+nrYnOyBASCAulh9d5apye3t39k6cALONoZfrVSsFBB0HG469/PL57atbKTKp&#10;MCgXA/TyAlne7V6+2E5pA10coxsABZOEvJlSL0eitGmarEfwKq9igsCHJqJXxEs8NgOqidm9a7q2&#10;vWmmiEPCqCFn3r2fD+Wu8hsDmj4ak4GE6yVrozpiHZ/K2Oy2anNElUarrzLUP6jwyga+dKG6V6TE&#10;V7S/UHmrMeZoaKWjb6IxVkP1wG7W7U9uHkaVoHrhcHJaYsr/j1Z/OB1Q2KGXnRRBeX6iB0JljyOJ&#10;14hxEvsYAscYUXQlrSnlDYP24YDXVU4HLNbPBr0wzqZHboQaBtsT55r1ZckaziT0vKl5t+tub9r6&#10;DM3MUJgSZnoH0Ysy6WW+ClqUzOzq9D4Ta2DgM6CAXSgjKevehEHQJbElQqvC0UExwOWlpClGZul1&#10;RhcHM/wTGA6EJc7X1FaEvUNxUtxESmsItF6YuLrAjHVuAbbV/R+B1/oChdqmfwNeEPXmGGgBexsi&#10;/u52Oj9LNnP9cwKz7xLBUxwu9VFrNNxvNavr3ygN/eO6wr//4N03AAAA//8DAFBLAwQUAAYACAAA&#10;ACEAS2hxeN8AAAAJAQAADwAAAGRycy9kb3ducmV2LnhtbEyPzU7DMBCE70i8g7VI3KhDBJUb4lT8&#10;NAd6qESpKo5OvCSBeB3FbhvenkUc4La7M5r9Jl9OrhdHHEPnScP1LAGBVHvbUaNh91peKRAhGrKm&#10;94QavjDAsjg/y01m/Yle8LiNjeAQCpnR0MY4ZFKGukVnwswPSKy9+9GZyOvYSDuaE4e7XqZJMpfO&#10;dMQfWjPgY4v15/bgOOW5fFisPjZvav20dvuqdM1q4bS+vJju70BEnOKfGX7wGR0KZqr8gWwQvYbb&#10;GzVnq4Y05Qps+D1UPCgFssjl/wbFNwAAAP//AwBQSwECLQAUAAYACAAAACEA5JnDwPsAAADhAQAA&#10;EwAAAAAAAAAAAAAAAAAAAAAAW0NvbnRlbnRfVHlwZXNdLnhtbFBLAQItABQABgAIAAAAIQAjsmrh&#10;1wAAAJQBAAALAAAAAAAAAAAAAAAAACwBAABfcmVscy8ucmVsc1BLAQItABQABgAIAAAAIQCLnrpS&#10;2AEAAAkEAAAOAAAAAAAAAAAAAAAAACwCAABkcnMvZTJvRG9jLnhtbFBLAQItABQABgAIAAAAIQBL&#10;aHF43wAAAAkBAAAPAAAAAAAAAAAAAAAAADAEAABkcnMvZG93bnJldi54bWxQSwUGAAAAAAQABADz&#10;AAAAPAUAAAAA&#10;" strokecolor="#5b9bd5 [3204]" strokeweight=".5pt">
                <v:stroke endarrow="block" joinstyle="miter"/>
              </v:shape>
            </w:pict>
          </mc:Fallback>
        </mc:AlternateContent>
      </w:r>
    </w:p>
    <w:p w14:paraId="73AC014B" w14:textId="77777777" w:rsidR="00BF69C1" w:rsidRDefault="00BF69C1" w:rsidP="00BF69C1">
      <w:pPr>
        <w:ind w:left="1560" w:firstLine="283"/>
        <w:jc w:val="both"/>
        <w:rPr>
          <w:rFonts w:ascii="Helvetica Neue Thin" w:hAnsi="Helvetica Neue Thin"/>
          <w:sz w:val="32"/>
          <w:szCs w:val="32"/>
        </w:rPr>
      </w:pPr>
    </w:p>
    <w:p w14:paraId="28BA949B" w14:textId="77777777" w:rsidR="00BF69C1" w:rsidRDefault="00BF69C1" w:rsidP="00BF69C1">
      <w:pPr>
        <w:ind w:left="1560" w:firstLine="283"/>
        <w:jc w:val="both"/>
        <w:rPr>
          <w:rFonts w:ascii="Helvetica Neue Thin" w:hAnsi="Helvetica Neue Thin"/>
          <w:sz w:val="32"/>
          <w:szCs w:val="32"/>
        </w:rPr>
      </w:pPr>
    </w:p>
    <w:p w14:paraId="18E3C99D"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Observe que metade das demais observações se encontram abaixo e a outra metade, acima desse valor.</w:t>
      </w:r>
    </w:p>
    <w:p w14:paraId="75BA5490" w14:textId="77777777" w:rsidR="00BF69C1" w:rsidRDefault="00BF69C1" w:rsidP="00BF69C1">
      <w:pPr>
        <w:ind w:left="1560" w:firstLine="283"/>
        <w:jc w:val="both"/>
        <w:rPr>
          <w:rFonts w:ascii="Helvetica Neue Thin" w:hAnsi="Helvetica Neue Thin"/>
          <w:sz w:val="32"/>
          <w:szCs w:val="32"/>
        </w:rPr>
      </w:pPr>
    </w:p>
    <w:p w14:paraId="084B11ED"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No caso de termos n observações pares, por exemplo...</w:t>
      </w:r>
    </w:p>
    <w:p w14:paraId="42FB5D15" w14:textId="77777777" w:rsidR="00BF69C1" w:rsidRDefault="00BF69C1" w:rsidP="00BF69C1">
      <w:pPr>
        <w:ind w:left="1560" w:firstLine="283"/>
        <w:jc w:val="both"/>
        <w:rPr>
          <w:rFonts w:ascii="Helvetica Neue Thin" w:hAnsi="Helvetica Neue Thin"/>
          <w:sz w:val="32"/>
          <w:szCs w:val="32"/>
        </w:rPr>
      </w:pPr>
    </w:p>
    <w:p w14:paraId="402EBA02" w14:textId="77777777" w:rsidR="00BF69C1" w:rsidRDefault="00BF69C1" w:rsidP="00BF69C1">
      <w:pPr>
        <w:ind w:left="1560" w:firstLine="425"/>
        <w:jc w:val="center"/>
        <w:rPr>
          <w:rFonts w:ascii="Helvetica Neue Thin" w:hAnsi="Helvetica Neue Thin"/>
          <w:sz w:val="32"/>
          <w:szCs w:val="32"/>
        </w:rPr>
      </w:pPr>
      <w:r>
        <w:rPr>
          <w:rFonts w:ascii="Helvetica Neue Thin" w:hAnsi="Helvetica Neue Thin"/>
          <w:sz w:val="32"/>
          <w:szCs w:val="32"/>
        </w:rPr>
        <w:t>0    1    2    3    4   5</w:t>
      </w:r>
    </w:p>
    <w:p w14:paraId="5BA2AE39"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noProof/>
          <w:sz w:val="32"/>
          <w:szCs w:val="32"/>
          <w:lang w:val="en-US"/>
        </w:rPr>
        <mc:AlternateContent>
          <mc:Choice Requires="wps">
            <w:drawing>
              <wp:anchor distT="0" distB="0" distL="114300" distR="114300" simplePos="0" relativeHeight="251660288" behindDoc="0" locked="0" layoutInCell="1" allowOverlap="1" wp14:anchorId="00644012" wp14:editId="20FA99A7">
                <wp:simplePos x="0" y="0"/>
                <wp:positionH relativeFrom="column">
                  <wp:posOffset>3478368</wp:posOffset>
                </wp:positionH>
                <wp:positionV relativeFrom="paragraph">
                  <wp:posOffset>86076</wp:posOffset>
                </wp:positionV>
                <wp:extent cx="0" cy="457200"/>
                <wp:effectExtent l="50800" t="50800" r="76200" b="25400"/>
                <wp:wrapNone/>
                <wp:docPr id="3" name="Straight Arrow Connector 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9DCD" id="Straight_x0020_Arrow_x0020_Connector_x0020_3" o:spid="_x0000_s1026" type="#_x0000_t32" style="position:absolute;margin-left:273.9pt;margin-top:6.8pt;width:0;height:3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Rxw9YBAAAJBAAADgAAAGRycy9lMm9Eb2MueG1srFPLjhMxELwj8Q+W72SSXV6KMlmhLHBBELEs&#10;d6+nnbHkl9pNJvl72p7JgAAhLeLS8qOruqvc3tycvBNHwGxjaOVqsZQCgo6dDYdW3n959+y1FJlU&#10;6JSLAVp5hixvtk+fbIa0hqvYR9cBCiYJeT2kVvZEad00WffgVV7EBIEvTUSviLd4aDpUA7N711wt&#10;ly+bIWKXMGrImU9vx0u5rfzGgKZPxmQg4VrJvVGNWONDic12o9YHVKm3empD/UMXXtnARWeqW0VK&#10;fEP7G5W3GmOOhhY6+iYaYzVUDaxmtfxFzV2vElQtbE5Os035/9Hqj8c9Ctu18lqKoDw/0R2hsoee&#10;xBvEOIhdDIFtjCiui1tDymsG7cIep11OeyzSTwa9MM6mrzwI1QyWJ07V6/PsNZxI6PFQ8+nzF6/4&#10;GQtxMzIUpoSZ3kP0oixamaeG5k5GdnX8kGkEXgAF7EKJpKx7GzpB58SSCK0KBwdTnZLSFCFj63VF&#10;Zwcj/DMYNoRbHMvUUYSdQ3FUPERKawi0mpk4u8CMdW4GLqv6vwKn/AKFOqaPAc+IWjkGmsHehoh/&#10;qk6nS8tmzL84MOouFjzE7lwftVrD81bfZPobZaB/3lf4jx+8/Q4AAP//AwBQSwMEFAAGAAgAAAAh&#10;AKPnr0feAAAACQEAAA8AAABkcnMvZG93bnJldi54bWxMj8FOwzAMhu9IvENkJG4shbHSdU0nButh&#10;OyAxENoxbUxbaJyqybby9hhxgKP9//r8OVuOthNHHHzrSMH1JAKBVDnTUq3g9aW4SkD4oMnozhEq&#10;+EIPy/z8LNOpcSd6xuMu1IIh5FOtoAmhT6X0VYNW+4nrkTh7d4PVgcehlmbQJ4bbTt5EUSytbokv&#10;NLrHhwarz93BMmVTrObrj6d9sn3c2reysPV6bpW6vBjvFyACjuGvDD/6rA45O5XuQMaLTsHs9o7V&#10;AwfTGAQXfhelgmQWg8wz+f+D/BsAAP//AwBQSwECLQAUAAYACAAAACEA5JnDwPsAAADhAQAAEwAA&#10;AAAAAAAAAAAAAAAAAAAAW0NvbnRlbnRfVHlwZXNdLnhtbFBLAQItABQABgAIAAAAIQAjsmrh1wAA&#10;AJQBAAALAAAAAAAAAAAAAAAAACwBAABfcmVscy8ucmVsc1BLAQItABQABgAIAAAAIQAxpHHD1gEA&#10;AAkEAAAOAAAAAAAAAAAAAAAAACwCAABkcnMvZTJvRG9jLnhtbFBLAQItABQABgAIAAAAIQCj569H&#10;3gAAAAkBAAAPAAAAAAAAAAAAAAAAAC4EAABkcnMvZG93bnJldi54bWxQSwUGAAAAAAQABADzAAAA&#10;OQUAAAAA&#10;" strokecolor="#5b9bd5 [3204]" strokeweight=".5pt">
                <v:stroke endarrow="block" joinstyle="miter"/>
              </v:shape>
            </w:pict>
          </mc:Fallback>
        </mc:AlternateContent>
      </w:r>
    </w:p>
    <w:p w14:paraId="0B02B633" w14:textId="77777777" w:rsidR="00BF69C1" w:rsidRDefault="00BF69C1" w:rsidP="00BF69C1">
      <w:pPr>
        <w:ind w:left="1560" w:firstLine="283"/>
        <w:jc w:val="both"/>
        <w:rPr>
          <w:rFonts w:ascii="Helvetica Neue Thin" w:hAnsi="Helvetica Neue Thin"/>
          <w:sz w:val="32"/>
          <w:szCs w:val="32"/>
        </w:rPr>
      </w:pPr>
    </w:p>
    <w:p w14:paraId="02146ED0" w14:textId="77777777" w:rsidR="00BF69C1" w:rsidRDefault="00BF69C1" w:rsidP="00BF69C1">
      <w:pPr>
        <w:ind w:left="1560" w:firstLine="283"/>
        <w:jc w:val="both"/>
        <w:rPr>
          <w:rFonts w:ascii="Helvetica Neue Thin" w:hAnsi="Helvetica Neue Thin"/>
          <w:sz w:val="32"/>
          <w:szCs w:val="32"/>
        </w:rPr>
      </w:pPr>
    </w:p>
    <w:p w14:paraId="64EBE273" w14:textId="77777777" w:rsidR="00BF69C1" w:rsidRDefault="00BF69C1" w:rsidP="00BF69C1">
      <w:pPr>
        <w:ind w:left="1560" w:firstLine="283"/>
        <w:jc w:val="both"/>
        <w:rPr>
          <w:rFonts w:ascii="Helvetica Neue Thin" w:hAnsi="Helvetica Neue Thin"/>
          <w:sz w:val="32"/>
          <w:szCs w:val="32"/>
        </w:rPr>
      </w:pPr>
    </w:p>
    <w:p w14:paraId="485B3B28"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A mediana se localizaria entre dois valores. Quando isso acontecer, faça uma média simples entre esses valores.</w:t>
      </w:r>
    </w:p>
    <w:p w14:paraId="6EF95528" w14:textId="77777777" w:rsidR="00BF69C1" w:rsidRDefault="00BF69C1" w:rsidP="00BF69C1">
      <w:pPr>
        <w:ind w:left="1560" w:firstLine="283"/>
        <w:jc w:val="both"/>
        <w:rPr>
          <w:rFonts w:ascii="Helvetica Neue Thin" w:hAnsi="Helvetica Neue Thin"/>
          <w:sz w:val="32"/>
          <w:szCs w:val="32"/>
        </w:rPr>
      </w:pPr>
    </w:p>
    <w:p w14:paraId="6E44C163"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Portanto a mediana para o exemplo acima seria 2,5.</w:t>
      </w:r>
    </w:p>
    <w:p w14:paraId="5EBBD57E" w14:textId="77777777" w:rsidR="00BF69C1" w:rsidRDefault="00BF69C1" w:rsidP="00BF69C1">
      <w:pPr>
        <w:ind w:left="1560" w:firstLine="283"/>
        <w:jc w:val="both"/>
        <w:rPr>
          <w:rFonts w:ascii="Helvetica Neue Thin" w:hAnsi="Helvetica Neue Thin"/>
          <w:sz w:val="32"/>
          <w:szCs w:val="32"/>
        </w:rPr>
      </w:pPr>
    </w:p>
    <w:p w14:paraId="66FA3D94" w14:textId="77777777" w:rsidR="00BF69C1" w:rsidRDefault="00BF69C1" w:rsidP="00BF69C1">
      <w:pPr>
        <w:ind w:left="1560" w:firstLine="283"/>
        <w:jc w:val="both"/>
        <w:rPr>
          <w:rFonts w:ascii="Helvetica Neue Light" w:hAnsi="Helvetica Neue Light"/>
          <w:sz w:val="32"/>
          <w:szCs w:val="32"/>
        </w:rPr>
      </w:pPr>
      <w:r>
        <w:rPr>
          <w:rFonts w:ascii="Helvetica Neue Light" w:hAnsi="Helvetica Neue Light"/>
          <w:sz w:val="32"/>
          <w:szCs w:val="32"/>
        </w:rPr>
        <w:t>Percentis</w:t>
      </w:r>
    </w:p>
    <w:p w14:paraId="29194BCE" w14:textId="77777777" w:rsidR="00BF69C1" w:rsidRDefault="00BF69C1" w:rsidP="00BF69C1">
      <w:pPr>
        <w:ind w:left="1560" w:firstLine="283"/>
        <w:jc w:val="both"/>
        <w:rPr>
          <w:rFonts w:ascii="Helvetica Neue Light" w:hAnsi="Helvetica Neue Light"/>
          <w:sz w:val="32"/>
          <w:szCs w:val="32"/>
        </w:rPr>
      </w:pPr>
    </w:p>
    <w:p w14:paraId="4A7DED09" w14:textId="77777777" w:rsidR="00BF69C1" w:rsidRPr="00BF69C1" w:rsidRDefault="00BF69C1" w:rsidP="00BF69C1">
      <w:pPr>
        <w:ind w:left="1560" w:firstLine="283"/>
        <w:jc w:val="both"/>
        <w:rPr>
          <w:rFonts w:ascii="Helvetica Neue Thin" w:hAnsi="Helvetica Neue Thin"/>
          <w:sz w:val="32"/>
          <w:szCs w:val="32"/>
          <w:lang w:val="pt-PT"/>
        </w:rPr>
      </w:pPr>
      <w:r w:rsidRPr="00BF69C1">
        <w:rPr>
          <w:rFonts w:ascii="Helvetica Neue Thin" w:hAnsi="Helvetica Neue Thin"/>
          <w:sz w:val="32"/>
          <w:szCs w:val="32"/>
          <w:lang w:val="pt-PT"/>
        </w:rPr>
        <w:t xml:space="preserve">O percentil de ordem p x 100 (0 &lt; p &lt; 1), em um conjunto de dados de tamanho n, é o valor da variável que ocupa a posição p x (n + 1) do conjunto de dados ordenados. </w:t>
      </w:r>
    </w:p>
    <w:p w14:paraId="5BFB4BE2" w14:textId="77777777" w:rsidR="00BF69C1" w:rsidRDefault="00BF69C1" w:rsidP="00BF69C1">
      <w:pPr>
        <w:ind w:left="1560" w:firstLine="283"/>
        <w:jc w:val="both"/>
        <w:rPr>
          <w:rFonts w:ascii="Helvetica Neue Thin" w:hAnsi="Helvetica Neue Thin"/>
          <w:sz w:val="32"/>
          <w:szCs w:val="32"/>
        </w:rPr>
      </w:pPr>
    </w:p>
    <w:p w14:paraId="529B003B"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Ou seja, a mediana é um percentil de ordem 50. (50% pois ela é o centro das observações ordenadas, como discutimos acima.</w:t>
      </w:r>
    </w:p>
    <w:p w14:paraId="1F64BD30" w14:textId="77777777" w:rsidR="00BF69C1" w:rsidRDefault="00BF69C1" w:rsidP="00BF69C1">
      <w:pPr>
        <w:ind w:left="1560" w:firstLine="283"/>
        <w:jc w:val="both"/>
        <w:rPr>
          <w:rFonts w:ascii="Helvetica Neue Thin" w:hAnsi="Helvetica Neue Thin"/>
          <w:sz w:val="32"/>
          <w:szCs w:val="32"/>
        </w:rPr>
      </w:pPr>
    </w:p>
    <w:p w14:paraId="76BAA789"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Além da mediana, temos outros percentis muito úteis para a metodologia estatística:</w:t>
      </w:r>
    </w:p>
    <w:p w14:paraId="71BA2F73" w14:textId="77777777" w:rsidR="00BF69C1" w:rsidRDefault="00BF69C1" w:rsidP="00BF69C1">
      <w:pPr>
        <w:ind w:left="1560" w:firstLine="283"/>
        <w:jc w:val="both"/>
        <w:rPr>
          <w:rFonts w:ascii="Helvetica Neue Thin" w:hAnsi="Helvetica Neue Thin"/>
          <w:sz w:val="32"/>
          <w:szCs w:val="32"/>
        </w:rPr>
      </w:pPr>
    </w:p>
    <w:p w14:paraId="0EBB3236" w14:textId="77777777" w:rsidR="00BF69C1" w:rsidRDefault="00BF69C1" w:rsidP="00BF69C1">
      <w:pPr>
        <w:ind w:left="1560" w:firstLine="283"/>
        <w:jc w:val="both"/>
        <w:rPr>
          <w:rFonts w:ascii="Helvetica Neue Thin" w:eastAsiaTheme="minorEastAsia" w:hAnsi="Helvetica Neue Thin"/>
          <w:sz w:val="32"/>
          <w:szCs w:val="32"/>
        </w:rPr>
      </w:pPr>
      <w:r>
        <w:rPr>
          <w:rFonts w:ascii="Helvetica Neue Thin" w:hAnsi="Helvetica Neue Thin"/>
          <w:sz w:val="32"/>
          <w:szCs w:val="32"/>
        </w:rPr>
        <w:t xml:space="preserve">25 </w:t>
      </w:r>
      <m:oMath>
        <m:r>
          <w:rPr>
            <w:rFonts w:ascii="Cambria Math" w:hAnsi="Cambria Math"/>
            <w:sz w:val="32"/>
            <w:szCs w:val="32"/>
          </w:rPr>
          <m:t>→</m:t>
        </m:r>
      </m:oMath>
      <w:r>
        <w:rPr>
          <w:rFonts w:ascii="Helvetica Neue Thin" w:eastAsiaTheme="minorEastAsia" w:hAnsi="Helvetica Neue Thin"/>
          <w:sz w:val="32"/>
          <w:szCs w:val="32"/>
        </w:rPr>
        <w:t xml:space="preserve"> Q1 (Primeiro quartil)</w:t>
      </w:r>
    </w:p>
    <w:p w14:paraId="3E81F698" w14:textId="77777777" w:rsidR="00BF69C1" w:rsidRDefault="00BF69C1" w:rsidP="00BF69C1">
      <w:pPr>
        <w:ind w:left="1560" w:firstLine="283"/>
        <w:jc w:val="both"/>
        <w:rPr>
          <w:rFonts w:ascii="Helvetica Neue Thin" w:eastAsiaTheme="minorEastAsia" w:hAnsi="Helvetica Neue Thin"/>
          <w:sz w:val="32"/>
          <w:szCs w:val="32"/>
        </w:rPr>
      </w:pPr>
      <w:r>
        <w:rPr>
          <w:rFonts w:ascii="Helvetica Neue Thin" w:hAnsi="Helvetica Neue Thin"/>
          <w:sz w:val="32"/>
          <w:szCs w:val="32"/>
        </w:rPr>
        <w:t xml:space="preserve">50 </w:t>
      </w:r>
      <m:oMath>
        <m:r>
          <w:rPr>
            <w:rFonts w:ascii="Cambria Math" w:hAnsi="Cambria Math"/>
            <w:sz w:val="32"/>
            <w:szCs w:val="32"/>
          </w:rPr>
          <m:t>→</m:t>
        </m:r>
      </m:oMath>
      <w:r>
        <w:rPr>
          <w:rFonts w:ascii="Helvetica Neue Thin" w:eastAsiaTheme="minorEastAsia" w:hAnsi="Helvetica Neue Thin"/>
          <w:sz w:val="32"/>
          <w:szCs w:val="32"/>
        </w:rPr>
        <w:t xml:space="preserve"> Q2 (Segundo quartil corresponde à mediana)</w:t>
      </w:r>
    </w:p>
    <w:p w14:paraId="1ADDE8CF" w14:textId="77777777" w:rsidR="00BF69C1" w:rsidRDefault="00BF69C1" w:rsidP="00BF69C1">
      <w:pPr>
        <w:ind w:left="1560" w:firstLine="283"/>
        <w:jc w:val="both"/>
        <w:rPr>
          <w:rFonts w:ascii="Helvetica Neue Thin" w:eastAsiaTheme="minorEastAsia" w:hAnsi="Helvetica Neue Thin"/>
          <w:sz w:val="32"/>
          <w:szCs w:val="32"/>
        </w:rPr>
      </w:pPr>
      <w:r>
        <w:rPr>
          <w:rFonts w:ascii="Helvetica Neue Thin" w:hAnsi="Helvetica Neue Thin"/>
          <w:sz w:val="32"/>
          <w:szCs w:val="32"/>
        </w:rPr>
        <w:t xml:space="preserve">75 </w:t>
      </w:r>
      <m:oMath>
        <m:r>
          <w:rPr>
            <w:rFonts w:ascii="Cambria Math" w:hAnsi="Cambria Math"/>
            <w:sz w:val="32"/>
            <w:szCs w:val="32"/>
          </w:rPr>
          <m:t>→</m:t>
        </m:r>
      </m:oMath>
      <w:r>
        <w:rPr>
          <w:rFonts w:ascii="Helvetica Neue Thin" w:eastAsiaTheme="minorEastAsia" w:hAnsi="Helvetica Neue Thin"/>
          <w:sz w:val="32"/>
          <w:szCs w:val="32"/>
        </w:rPr>
        <w:t xml:space="preserve"> Q3 (Terceiro quartil)</w:t>
      </w:r>
    </w:p>
    <w:p w14:paraId="4E38FA88" w14:textId="77777777" w:rsidR="00BF69C1" w:rsidRDefault="00BF69C1" w:rsidP="00BF69C1">
      <w:pPr>
        <w:ind w:left="1560" w:firstLine="283"/>
        <w:jc w:val="both"/>
        <w:rPr>
          <w:rFonts w:ascii="Helvetica Neue Thin" w:hAnsi="Helvetica Neue Thin"/>
          <w:sz w:val="32"/>
          <w:szCs w:val="32"/>
        </w:rPr>
      </w:pPr>
    </w:p>
    <w:p w14:paraId="7AF0091F"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Assim como a mediana é o centro das observações ordenadas, o que você acha que acontece com os demais percentis apresentados?</w:t>
      </w:r>
    </w:p>
    <w:p w14:paraId="659AE2AB" w14:textId="77777777" w:rsidR="00BF69C1" w:rsidRDefault="00BF69C1" w:rsidP="00BF69C1">
      <w:pPr>
        <w:ind w:left="1560" w:firstLine="283"/>
        <w:jc w:val="both"/>
        <w:rPr>
          <w:rFonts w:ascii="Helvetica Neue Thin" w:hAnsi="Helvetica Neue Thin"/>
          <w:sz w:val="32"/>
          <w:szCs w:val="32"/>
        </w:rPr>
      </w:pPr>
    </w:p>
    <w:p w14:paraId="01F6B66E" w14:textId="3B41BC2A" w:rsidR="00BF69C1"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Cálculo dos percentis:</w:t>
      </w:r>
    </w:p>
    <w:p w14:paraId="3D6733F9" w14:textId="77777777" w:rsidR="00A10E74" w:rsidRDefault="00A10E74" w:rsidP="00BF69C1">
      <w:pPr>
        <w:ind w:left="1560" w:firstLine="283"/>
        <w:jc w:val="both"/>
        <w:rPr>
          <w:rFonts w:ascii="Helvetica Neue Thin" w:hAnsi="Helvetica Neue Thin"/>
          <w:sz w:val="32"/>
          <w:szCs w:val="32"/>
        </w:rPr>
      </w:pPr>
    </w:p>
    <w:p w14:paraId="6BCD8DE8" w14:textId="77777777"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P x (n +1) </w:t>
      </w:r>
    </w:p>
    <w:p w14:paraId="28A16BBB" w14:textId="77777777" w:rsidR="00A10E74" w:rsidRDefault="00A10E74" w:rsidP="00BF69C1">
      <w:pPr>
        <w:ind w:left="1560" w:firstLine="283"/>
        <w:jc w:val="both"/>
        <w:rPr>
          <w:rFonts w:ascii="Helvetica Neue Thin" w:hAnsi="Helvetica Neue Thin"/>
          <w:sz w:val="32"/>
          <w:szCs w:val="32"/>
        </w:rPr>
      </w:pPr>
    </w:p>
    <w:p w14:paraId="63DC6688" w14:textId="21C96989"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Exemplo, o percentil de ordem 25% da nossa amostra é obtido ao multiplicarmos 0,25 por 7 = 1,75. </w:t>
      </w:r>
    </w:p>
    <w:p w14:paraId="2A91394E" w14:textId="77777777" w:rsidR="00A10E74" w:rsidRDefault="00A10E74" w:rsidP="00A10E74">
      <w:pPr>
        <w:ind w:left="1560" w:firstLine="425"/>
        <w:jc w:val="center"/>
        <w:rPr>
          <w:rFonts w:ascii="Helvetica Neue Thin" w:hAnsi="Helvetica Neue Thin"/>
          <w:sz w:val="32"/>
          <w:szCs w:val="32"/>
        </w:rPr>
      </w:pPr>
    </w:p>
    <w:p w14:paraId="299DECC6" w14:textId="77777777" w:rsidR="00A10E74" w:rsidRDefault="00A10E74" w:rsidP="00A10E74">
      <w:pPr>
        <w:ind w:left="1560" w:firstLine="425"/>
        <w:jc w:val="center"/>
        <w:rPr>
          <w:rFonts w:ascii="Helvetica Neue Thin" w:hAnsi="Helvetica Neue Thin"/>
          <w:sz w:val="32"/>
          <w:szCs w:val="32"/>
        </w:rPr>
      </w:pPr>
      <w:r>
        <w:rPr>
          <w:rFonts w:ascii="Helvetica Neue Thin" w:hAnsi="Helvetica Neue Thin"/>
          <w:sz w:val="32"/>
          <w:szCs w:val="32"/>
        </w:rPr>
        <w:t>0    1    2    3    4   5</w:t>
      </w:r>
    </w:p>
    <w:p w14:paraId="4296ADFF" w14:textId="3D55E3E8" w:rsidR="00A10E74" w:rsidRPr="00BF69C1" w:rsidRDefault="00A10E74" w:rsidP="00BF69C1">
      <w:pPr>
        <w:ind w:left="1560" w:firstLine="283"/>
        <w:jc w:val="both"/>
        <w:rPr>
          <w:rFonts w:ascii="Helvetica Neue Thin" w:hAnsi="Helvetica Neue Thin"/>
          <w:sz w:val="32"/>
          <w:szCs w:val="32"/>
        </w:rPr>
      </w:pPr>
      <w:r>
        <w:rPr>
          <w:rFonts w:ascii="Helvetica Neue Thin" w:hAnsi="Helvetica Neue Thin"/>
          <w:noProof/>
          <w:sz w:val="32"/>
          <w:szCs w:val="32"/>
          <w:lang w:val="en-US"/>
        </w:rPr>
        <mc:AlternateContent>
          <mc:Choice Requires="wps">
            <w:drawing>
              <wp:anchor distT="0" distB="0" distL="114300" distR="114300" simplePos="0" relativeHeight="251661312" behindDoc="0" locked="0" layoutInCell="1" allowOverlap="1" wp14:anchorId="2315058A" wp14:editId="529C654B">
                <wp:simplePos x="0" y="0"/>
                <wp:positionH relativeFrom="column">
                  <wp:posOffset>3257064</wp:posOffset>
                </wp:positionH>
                <wp:positionV relativeFrom="paragraph">
                  <wp:posOffset>59271</wp:posOffset>
                </wp:positionV>
                <wp:extent cx="0" cy="342900"/>
                <wp:effectExtent l="50800" t="50800" r="76200" b="12700"/>
                <wp:wrapNone/>
                <wp:docPr id="4" name="Straight Arrow Connector 4"/>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E9532" id="Straight_x0020_Arrow_x0020_Connector_x0020_4" o:spid="_x0000_s1026" type="#_x0000_t32" style="position:absolute;margin-left:256.45pt;margin-top:4.65pt;width:0;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d8HNgBAAAJBAAADgAAAGRycy9lMm9Eb2MueG1srFPLjhMxELwj8Q+W72QmIUIQZbJCWeCCYMUC&#10;d6+nnbHkl9pNJvl72p5kWAFCAnGx/OgqV5Xb25uTd+IImG0MnVwuWikg6NjbcOjkl89vn72UIpMK&#10;vXIxQCfPkOXN7umT7Zg2sIpDdD2gYJKQN2Pq5ECUNk2T9QBe5UVMEPjQRPSKeImHpkc1Mrt3zapt&#10;XzRjxD5h1JAz795Oh3JX+Y0BTR+NyUDCdZK1UR2xjg9lbHZbtTmgSoPVFxnqH1R4ZQNfOlPdKlLi&#10;G9pfqLzVGHM0tNDRN9EYq6F6YDfL9ic394NKUL1wODnNMeX/R6s/HO9Q2L6TaymC8vxE94TKHgYS&#10;rxHjKPYxBI4xoliXtMaUNwzahzu8rHK6w2L9ZNAL42z6yo1Qw2B74lSzPs9Zw4mEnjY17z5fr161&#10;9RmaiaEwJcz0DqIXZdLJfBE0K5nY1fF9JtbAwCuggF0oIynr3oRe0DmxJUKrwsFBMcDlpaQpRibp&#10;dUZnBxP8ExgOhCVO19RWhL1DcVTcREprCLScmbi6wIx1bga21f0fgZf6AoXapn8DnhH15hhoBnsb&#10;Iv7udjpdJZup/prA5LtE8BD7c33UGg33W83q8jdKQz9eV/iPH7z7DgAA//8DAFBLAwQUAAYACAAA&#10;ACEAUAIGS94AAAAIAQAADwAAAGRycy9kb3ducmV2LnhtbEyPy07DMBBF90j9B2sqsaNOG1E1IU7F&#10;o1nQRSUKQiydeJqkxOModtvw9wxiAcure3XmTLYebSfOOPjWkYL5LAKBVDnTUq3g7bW4WYHwQZPR&#10;nSNU8IUe1vnkKtOpcRd6wfM+1IIh5FOtoAmhT6X0VYNW+5nrkbg7uMHqwHGopRn0heG2k4soWkqr&#10;W+ILje7xscHqc3+yTHkuHpLNcfex2j5t7XtZ2HqTWKWup+P9HYiAY/gbw48+q0POTqU7kfGiU3A7&#10;XyQ8VZDEILj/zaWCZRyDzDP5/4H8GwAA//8DAFBLAQItABQABgAIAAAAIQDkmcPA+wAAAOEBAAAT&#10;AAAAAAAAAAAAAAAAAAAAAABbQ29udGVudF9UeXBlc10ueG1sUEsBAi0AFAAGAAgAAAAhACOyauHX&#10;AAAAlAEAAAsAAAAAAAAAAAAAAAAALAEAAF9yZWxzLy5yZWxzUEsBAi0AFAAGAAgAAAAhALUnfBzY&#10;AQAACQQAAA4AAAAAAAAAAAAAAAAALAIAAGRycy9lMm9Eb2MueG1sUEsBAi0AFAAGAAgAAAAhAFAC&#10;BkveAAAACAEAAA8AAAAAAAAAAAAAAAAAMAQAAGRycy9kb3ducmV2LnhtbFBLBQYAAAAABAAEAPMA&#10;AAA7BQAAAAA=&#10;" strokecolor="#5b9bd5 [3204]" strokeweight=".5pt">
                <v:stroke endarrow="block" joinstyle="miter"/>
              </v:shape>
            </w:pict>
          </mc:Fallback>
        </mc:AlternateContent>
      </w:r>
    </w:p>
    <w:p w14:paraId="06E12E20" w14:textId="77777777" w:rsidR="00A10E74" w:rsidRDefault="00A10E74" w:rsidP="00BF69C1">
      <w:pPr>
        <w:pBdr>
          <w:bottom w:val="single" w:sz="4" w:space="1" w:color="auto"/>
        </w:pBdr>
        <w:ind w:left="1560" w:firstLine="283"/>
        <w:jc w:val="both"/>
        <w:rPr>
          <w:rFonts w:ascii="Helvetica Neue Thin" w:hAnsi="Helvetica Neue Thin"/>
          <w:sz w:val="32"/>
          <w:szCs w:val="32"/>
        </w:rPr>
      </w:pPr>
    </w:p>
    <w:p w14:paraId="31A7A13B" w14:textId="77777777" w:rsidR="00A10E74" w:rsidRDefault="00A10E74" w:rsidP="00BF69C1">
      <w:pPr>
        <w:pBdr>
          <w:bottom w:val="single" w:sz="4" w:space="1" w:color="auto"/>
        </w:pBdr>
        <w:ind w:left="1560" w:firstLine="283"/>
        <w:jc w:val="both"/>
        <w:rPr>
          <w:rFonts w:ascii="Helvetica Neue Thin" w:hAnsi="Helvetica Neue Thin"/>
          <w:sz w:val="32"/>
          <w:szCs w:val="32"/>
        </w:rPr>
      </w:pPr>
    </w:p>
    <w:p w14:paraId="44BB9CBB" w14:textId="77777777" w:rsidR="00BF69C1" w:rsidRDefault="00BF69C1" w:rsidP="00BF69C1">
      <w:pPr>
        <w:ind w:left="1560" w:firstLine="283"/>
        <w:jc w:val="both"/>
        <w:rPr>
          <w:rFonts w:ascii="Helvetica Neue Thin" w:hAnsi="Helvetica Neue Thin"/>
          <w:sz w:val="32"/>
          <w:szCs w:val="32"/>
        </w:rPr>
      </w:pPr>
    </w:p>
    <w:p w14:paraId="6C7883AE"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Outras medidas resumo importantes são:</w:t>
      </w:r>
    </w:p>
    <w:p w14:paraId="66608A91" w14:textId="77777777" w:rsidR="00BF69C1" w:rsidRDefault="00BF69C1" w:rsidP="00BF69C1">
      <w:pPr>
        <w:ind w:left="1560" w:firstLine="283"/>
        <w:jc w:val="both"/>
        <w:rPr>
          <w:rFonts w:ascii="Helvetica Neue Thin" w:hAnsi="Helvetica Neue Thin"/>
          <w:sz w:val="32"/>
          <w:szCs w:val="32"/>
        </w:rPr>
      </w:pPr>
    </w:p>
    <w:p w14:paraId="20B0CD4C" w14:textId="77777777" w:rsidR="00BF69C1" w:rsidRDefault="00BF69C1" w:rsidP="00BF69C1">
      <w:pPr>
        <w:ind w:left="1560" w:firstLine="283"/>
        <w:jc w:val="both"/>
        <w:rPr>
          <w:rFonts w:ascii="Helvetica Neue Thin" w:hAnsi="Helvetica Neue Thin"/>
          <w:sz w:val="32"/>
          <w:szCs w:val="32"/>
        </w:rPr>
      </w:pPr>
      <w:r>
        <w:rPr>
          <w:rFonts w:ascii="Helvetica Neue Thin" w:hAnsi="Helvetica Neue Thin"/>
          <w:sz w:val="32"/>
          <w:szCs w:val="32"/>
        </w:rPr>
        <w:t>Max e Min: Simplesmente as observações de valores máximo e mínimo da amostra.</w:t>
      </w:r>
    </w:p>
    <w:p w14:paraId="28A5540E" w14:textId="77777777" w:rsidR="00A10E74" w:rsidRDefault="00A10E74" w:rsidP="00BF69C1">
      <w:pPr>
        <w:ind w:left="1560" w:firstLine="283"/>
        <w:jc w:val="both"/>
        <w:rPr>
          <w:rFonts w:ascii="Helvetica Neue Thin" w:hAnsi="Helvetica Neue Thin"/>
          <w:sz w:val="32"/>
          <w:szCs w:val="32"/>
        </w:rPr>
      </w:pPr>
    </w:p>
    <w:p w14:paraId="6996786C" w14:textId="3ABA540D"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Moda: O valor mais frequente da amostra. </w:t>
      </w:r>
    </w:p>
    <w:p w14:paraId="19374F5E" w14:textId="77777777" w:rsidR="00A10E74" w:rsidRDefault="00A10E74" w:rsidP="00BF69C1">
      <w:pPr>
        <w:ind w:left="1560" w:firstLine="283"/>
        <w:jc w:val="both"/>
        <w:rPr>
          <w:rFonts w:ascii="Helvetica Neue Thin" w:hAnsi="Helvetica Neue Thin"/>
          <w:sz w:val="32"/>
          <w:szCs w:val="32"/>
        </w:rPr>
      </w:pPr>
    </w:p>
    <w:p w14:paraId="79EC780D" w14:textId="77777777" w:rsidR="00A10E74" w:rsidRDefault="00A10E74" w:rsidP="00A10E74">
      <w:pPr>
        <w:pBdr>
          <w:bottom w:val="single" w:sz="4" w:space="1" w:color="auto"/>
        </w:pBdr>
        <w:ind w:left="1560" w:firstLine="283"/>
        <w:jc w:val="both"/>
        <w:rPr>
          <w:rFonts w:ascii="Helvetica Neue Thin" w:hAnsi="Helvetica Neue Thin"/>
          <w:sz w:val="32"/>
          <w:szCs w:val="32"/>
        </w:rPr>
      </w:pPr>
    </w:p>
    <w:p w14:paraId="21898681" w14:textId="77777777" w:rsidR="00CD30D0" w:rsidRDefault="00CD30D0" w:rsidP="00BF69C1">
      <w:pPr>
        <w:ind w:left="1560" w:firstLine="283"/>
        <w:jc w:val="both"/>
        <w:rPr>
          <w:rFonts w:ascii="Helvetica Neue Thin" w:hAnsi="Helvetica Neue Thin"/>
          <w:sz w:val="32"/>
          <w:szCs w:val="32"/>
        </w:rPr>
      </w:pPr>
    </w:p>
    <w:p w14:paraId="39C09050" w14:textId="04E78FAE" w:rsidR="00BF69C1"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Outras medidas muito importantes para a estatística são as medidas de </w:t>
      </w:r>
      <w:r w:rsidRPr="00A10E74">
        <w:rPr>
          <w:rFonts w:ascii="Helvetica Neue Light" w:hAnsi="Helvetica Neue Light"/>
          <w:sz w:val="32"/>
          <w:szCs w:val="32"/>
        </w:rPr>
        <w:t>dispersão</w:t>
      </w:r>
      <w:r>
        <w:rPr>
          <w:rFonts w:ascii="Helvetica Neue Thin" w:hAnsi="Helvetica Neue Thin"/>
          <w:sz w:val="32"/>
          <w:szCs w:val="32"/>
        </w:rPr>
        <w:t xml:space="preserve">. </w:t>
      </w:r>
    </w:p>
    <w:p w14:paraId="2B6D0D47" w14:textId="77777777" w:rsidR="00BF69C1" w:rsidRDefault="00BF69C1" w:rsidP="00A10E74">
      <w:pPr>
        <w:jc w:val="both"/>
        <w:rPr>
          <w:rFonts w:ascii="Helvetica Neue Thin" w:hAnsi="Helvetica Neue Thin"/>
          <w:sz w:val="32"/>
          <w:szCs w:val="32"/>
        </w:rPr>
      </w:pPr>
    </w:p>
    <w:p w14:paraId="3B882CA4" w14:textId="34854BDC" w:rsidR="00BF69C1" w:rsidRDefault="00A10E74" w:rsidP="00A10E74">
      <w:pPr>
        <w:ind w:left="1560" w:firstLine="283"/>
        <w:jc w:val="both"/>
        <w:rPr>
          <w:rFonts w:ascii="Helvetica Neue Thin" w:hAnsi="Helvetica Neue Thin"/>
          <w:sz w:val="32"/>
          <w:szCs w:val="32"/>
        </w:rPr>
      </w:pPr>
      <w:r>
        <w:rPr>
          <w:rFonts w:ascii="Helvetica Neue Thin" w:hAnsi="Helvetica Neue Thin"/>
          <w:sz w:val="32"/>
          <w:szCs w:val="32"/>
        </w:rPr>
        <w:t>As principais medidas de dispersão são a variância e o desvio-padrão. O desvio-padrão é simplesmente a raiz quadrada da variância, então vamos nos concentrar apenas na fórmula do cálculo da variância:</w:t>
      </w:r>
    </w:p>
    <w:p w14:paraId="722550C3" w14:textId="77777777" w:rsidR="00BF69C1" w:rsidRDefault="00BF69C1" w:rsidP="00BF69C1">
      <w:pPr>
        <w:ind w:left="1560" w:firstLine="283"/>
        <w:jc w:val="both"/>
        <w:rPr>
          <w:rFonts w:ascii="Helvetica Neue Thin" w:hAnsi="Helvetica Neue Thin"/>
          <w:sz w:val="32"/>
          <w:szCs w:val="32"/>
        </w:rPr>
      </w:pPr>
    </w:p>
    <w:p w14:paraId="1C984A18" w14:textId="43135BC7" w:rsidR="00BF69C1"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Assim como na fórmula do cálculo da média, novamente teremos que lidar com o somatório para o cálculo da variância.</w:t>
      </w:r>
    </w:p>
    <w:p w14:paraId="219A9A04" w14:textId="77777777" w:rsidR="00A10E74" w:rsidRDefault="00A10E74" w:rsidP="00BF69C1">
      <w:pPr>
        <w:ind w:left="1560" w:firstLine="283"/>
        <w:jc w:val="both"/>
        <w:rPr>
          <w:rFonts w:ascii="Helvetica Neue Thin" w:hAnsi="Helvetica Neue Thin"/>
          <w:sz w:val="32"/>
          <w:szCs w:val="32"/>
        </w:rPr>
      </w:pPr>
    </w:p>
    <w:p w14:paraId="58B4B057" w14:textId="648EF05C" w:rsidR="00A10E74" w:rsidRPr="00A10E74" w:rsidRDefault="00F14D06" w:rsidP="00BF69C1">
      <w:pPr>
        <w:ind w:left="1560" w:firstLine="283"/>
        <w:jc w:val="both"/>
        <w:rPr>
          <w:rFonts w:ascii="Helvetica Neue Thin" w:eastAsiaTheme="minorEastAsia" w:hAnsi="Helvetica Neue Thin"/>
          <w:sz w:val="32"/>
          <w:szCs w:val="32"/>
        </w:rPr>
      </w:pPr>
      <m:oMathPara>
        <m:oMath>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num>
                <m:den>
                  <m:r>
                    <w:rPr>
                      <w:rFonts w:ascii="Cambria Math" w:hAnsi="Cambria Math"/>
                      <w:sz w:val="32"/>
                      <w:szCs w:val="32"/>
                    </w:rPr>
                    <m:t>n-1</m:t>
                  </m:r>
                </m:den>
              </m:f>
            </m:e>
          </m:nary>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oMath>
      </m:oMathPara>
    </w:p>
    <w:p w14:paraId="462AEA22" w14:textId="77777777" w:rsidR="00A10E74" w:rsidRDefault="00A10E74" w:rsidP="00BF69C1">
      <w:pPr>
        <w:ind w:left="1560" w:firstLine="283"/>
        <w:jc w:val="both"/>
        <w:rPr>
          <w:rFonts w:ascii="Helvetica Neue Thin" w:hAnsi="Helvetica Neue Thin"/>
          <w:sz w:val="32"/>
          <w:szCs w:val="32"/>
        </w:rPr>
      </w:pPr>
    </w:p>
    <w:p w14:paraId="7D545AB5" w14:textId="14F1678F"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Como se calcula a variância?</w:t>
      </w:r>
    </w:p>
    <w:p w14:paraId="0A164F6B" w14:textId="77777777" w:rsidR="00A10E74" w:rsidRDefault="00A10E74" w:rsidP="00BF69C1">
      <w:pPr>
        <w:ind w:left="1560" w:firstLine="283"/>
        <w:jc w:val="both"/>
        <w:rPr>
          <w:rFonts w:ascii="Helvetica Neue Thin" w:hAnsi="Helvetica Neue Thin"/>
          <w:sz w:val="32"/>
          <w:szCs w:val="32"/>
        </w:rPr>
      </w:pPr>
    </w:p>
    <w:p w14:paraId="7764F7A2" w14:textId="608C3183"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A variância é uma medida resumo muito importante, pois ela nos fornece uma informação muito útil sobre a dispersão das observações em torno na média. </w:t>
      </w:r>
    </w:p>
    <w:p w14:paraId="5AA7DD3A" w14:textId="77777777" w:rsidR="00A10E74" w:rsidRDefault="00A10E74" w:rsidP="00BF69C1">
      <w:pPr>
        <w:ind w:left="1560" w:firstLine="283"/>
        <w:jc w:val="both"/>
        <w:rPr>
          <w:rFonts w:ascii="Helvetica Neue Thin" w:hAnsi="Helvetica Neue Thin"/>
          <w:sz w:val="32"/>
          <w:szCs w:val="32"/>
        </w:rPr>
      </w:pPr>
    </w:p>
    <w:p w14:paraId="73353F6C" w14:textId="33FCB8C4" w:rsidR="00A10E74" w:rsidRDefault="00A10E74" w:rsidP="00A10E74">
      <w:pPr>
        <w:ind w:left="1560" w:firstLine="283"/>
        <w:jc w:val="both"/>
        <w:rPr>
          <w:rFonts w:ascii="Helvetica Neue Thin" w:hAnsi="Helvetica Neue Thin"/>
          <w:sz w:val="32"/>
          <w:szCs w:val="32"/>
          <w:lang w:val="pt-PT"/>
        </w:rPr>
      </w:pPr>
      <w:r>
        <w:rPr>
          <w:rFonts w:ascii="Helvetica Neue Thin" w:hAnsi="Helvetica Neue Thin"/>
          <w:sz w:val="32"/>
          <w:szCs w:val="32"/>
        </w:rPr>
        <w:t xml:space="preserve">Também pode ser interessante calcular o Coeficiente de variação: </w:t>
      </w:r>
      <w:r w:rsidRPr="00A10E74">
        <w:rPr>
          <w:rFonts w:ascii="Helvetica Neue Thin" w:hAnsi="Helvetica Neue Thin"/>
          <w:sz w:val="32"/>
          <w:szCs w:val="32"/>
          <w:lang w:val="pt-PT"/>
        </w:rPr>
        <w:t>É uma medida de dispersão relativa</w:t>
      </w:r>
      <w:r w:rsidR="00076FE9">
        <w:rPr>
          <w:rFonts w:ascii="MS Mincho" w:eastAsia="MS Mincho" w:hAnsi="MS Mincho" w:cs="MS Mincho"/>
          <w:sz w:val="32"/>
          <w:szCs w:val="32"/>
          <w:lang w:val="pt-PT"/>
        </w:rPr>
        <w:t>,</w:t>
      </w:r>
      <w:r w:rsidRPr="00A10E74">
        <w:rPr>
          <w:rFonts w:ascii="Helvetica Neue Thin" w:hAnsi="Helvetica Neue Thin"/>
          <w:sz w:val="32"/>
          <w:szCs w:val="32"/>
          <w:lang w:val="pt-PT"/>
        </w:rPr>
        <w:t xml:space="preserve"> elimina o efeito da magnitude dos dados</w:t>
      </w:r>
      <w:r w:rsidRPr="00A10E74">
        <w:rPr>
          <w:rFonts w:ascii="MS Mincho" w:eastAsia="MS Mincho" w:hAnsi="MS Mincho" w:cs="MS Mincho"/>
          <w:sz w:val="32"/>
          <w:szCs w:val="32"/>
          <w:lang w:val="pt-PT"/>
        </w:rPr>
        <w:t> </w:t>
      </w:r>
      <w:r w:rsidR="00076FE9">
        <w:rPr>
          <w:rFonts w:ascii="Helvetica Neue Thin" w:hAnsi="Helvetica Neue Thin"/>
          <w:sz w:val="32"/>
          <w:szCs w:val="32"/>
          <w:lang w:val="pt-PT"/>
        </w:rPr>
        <w:t>e</w:t>
      </w:r>
      <w:r w:rsidRPr="00A10E74">
        <w:rPr>
          <w:rFonts w:ascii="Helvetica Neue Thin" w:hAnsi="Helvetica Neue Thin"/>
          <w:sz w:val="32"/>
          <w:szCs w:val="32"/>
          <w:lang w:val="pt-PT"/>
        </w:rPr>
        <w:t xml:space="preserve"> exprime a v</w:t>
      </w:r>
      <w:r>
        <w:rPr>
          <w:rFonts w:ascii="Helvetica Neue Thin" w:hAnsi="Helvetica Neue Thin"/>
          <w:sz w:val="32"/>
          <w:szCs w:val="32"/>
          <w:lang w:val="pt-PT"/>
        </w:rPr>
        <w:t>ariabilidade em relação à média.</w:t>
      </w:r>
    </w:p>
    <w:p w14:paraId="2A8D56E8" w14:textId="77777777" w:rsidR="00A10E74" w:rsidRDefault="00A10E74" w:rsidP="00A10E74">
      <w:pPr>
        <w:ind w:left="1560" w:firstLine="283"/>
        <w:jc w:val="both"/>
        <w:rPr>
          <w:rFonts w:ascii="Helvetica Neue Thin" w:hAnsi="Helvetica Neue Thin"/>
          <w:sz w:val="32"/>
          <w:szCs w:val="32"/>
          <w:lang w:val="pt-PT"/>
        </w:rPr>
      </w:pPr>
    </w:p>
    <w:p w14:paraId="731B3E8D" w14:textId="3FB77906" w:rsidR="00A10E74" w:rsidRDefault="00A10E74" w:rsidP="00A10E74">
      <w:pPr>
        <w:ind w:left="1560" w:firstLine="283"/>
        <w:jc w:val="both"/>
        <w:rPr>
          <w:rFonts w:ascii="Helvetica Neue Thin" w:hAnsi="Helvetica Neue Thin"/>
          <w:sz w:val="32"/>
          <w:szCs w:val="32"/>
          <w:lang w:val="pt-PT"/>
        </w:rPr>
      </w:pPr>
      <w:r>
        <w:rPr>
          <w:rFonts w:ascii="Helvetica Neue Thin" w:hAnsi="Helvetica Neue Thin"/>
          <w:sz w:val="32"/>
          <w:szCs w:val="32"/>
          <w:lang w:val="pt-PT"/>
        </w:rPr>
        <w:t xml:space="preserve">O CV é muito utilizado quando queremos comparar a variação entre dados com magnitudes diferentes. </w:t>
      </w:r>
    </w:p>
    <w:p w14:paraId="6607438E" w14:textId="77777777" w:rsidR="00A10E74" w:rsidRDefault="00A10E74" w:rsidP="00A10E74">
      <w:pPr>
        <w:ind w:left="1560" w:firstLine="283"/>
        <w:jc w:val="both"/>
        <w:rPr>
          <w:rFonts w:ascii="Helvetica Neue Thin" w:hAnsi="Helvetica Neue Thin"/>
          <w:sz w:val="32"/>
          <w:szCs w:val="32"/>
          <w:lang w:val="pt-PT"/>
        </w:rPr>
      </w:pPr>
    </w:p>
    <w:p w14:paraId="7CAABE3B" w14:textId="4F34FF0E" w:rsidR="00A10E74" w:rsidRDefault="00A10E74" w:rsidP="00A10E74">
      <w:pPr>
        <w:ind w:left="1560" w:firstLine="283"/>
        <w:jc w:val="both"/>
        <w:rPr>
          <w:rFonts w:ascii="Helvetica Neue Thin" w:hAnsi="Helvetica Neue Thin"/>
          <w:sz w:val="32"/>
          <w:szCs w:val="32"/>
          <w:lang w:val="pt-PT"/>
        </w:rPr>
      </w:pPr>
      <w:r>
        <w:rPr>
          <w:rFonts w:ascii="Helvetica Neue Thin" w:hAnsi="Helvetica Neue Thin"/>
          <w:sz w:val="32"/>
          <w:szCs w:val="32"/>
          <w:lang w:val="pt-PT"/>
        </w:rPr>
        <w:t>Fórmula:</w:t>
      </w:r>
    </w:p>
    <w:p w14:paraId="27BB1583" w14:textId="77777777" w:rsidR="00A10E74" w:rsidRDefault="00A10E74" w:rsidP="00A10E74">
      <w:pPr>
        <w:ind w:left="1560" w:firstLine="283"/>
        <w:jc w:val="both"/>
        <w:rPr>
          <w:rFonts w:ascii="Helvetica Neue Thin" w:hAnsi="Helvetica Neue Thin"/>
          <w:sz w:val="32"/>
          <w:szCs w:val="32"/>
          <w:lang w:val="pt-PT"/>
        </w:rPr>
      </w:pPr>
    </w:p>
    <w:p w14:paraId="3F29AC54" w14:textId="5251199E" w:rsidR="00A10E74" w:rsidRPr="00E922BB" w:rsidRDefault="00A10E74" w:rsidP="00A10E74">
      <w:pPr>
        <w:ind w:left="1560" w:firstLine="283"/>
        <w:jc w:val="both"/>
        <w:rPr>
          <w:rFonts w:ascii="Helvetica Neue Thin" w:eastAsiaTheme="minorEastAsia" w:hAnsi="Helvetica Neue Thin"/>
          <w:sz w:val="32"/>
          <w:szCs w:val="32"/>
        </w:rPr>
      </w:pPr>
      <m:oMathPara>
        <m:oMath>
          <m:r>
            <w:rPr>
              <w:rFonts w:ascii="Cambria Math" w:hAnsi="Cambria Math"/>
              <w:sz w:val="32"/>
              <w:szCs w:val="32"/>
            </w:rPr>
            <m:t>CV=</m:t>
          </m:r>
          <m:f>
            <m:fPr>
              <m:ctrlPr>
                <w:rPr>
                  <w:rFonts w:ascii="Cambria Math" w:hAnsi="Cambria Math"/>
                  <w:i/>
                  <w:sz w:val="32"/>
                  <w:szCs w:val="32"/>
                </w:rPr>
              </m:ctrlPr>
            </m:fPr>
            <m:num>
              <m:r>
                <w:rPr>
                  <w:rFonts w:ascii="Cambria Math" w:hAnsi="Cambria Math"/>
                  <w:sz w:val="32"/>
                  <w:szCs w:val="32"/>
                </w:rPr>
                <m:t>S</m:t>
              </m:r>
            </m:num>
            <m:den>
              <m:acc>
                <m:accPr>
                  <m:chr m:val="̅"/>
                  <m:ctrlPr>
                    <w:rPr>
                      <w:rFonts w:ascii="Cambria Math" w:hAnsi="Cambria Math"/>
                      <w:i/>
                      <w:sz w:val="32"/>
                      <w:szCs w:val="32"/>
                    </w:rPr>
                  </m:ctrlPr>
                </m:accPr>
                <m:e>
                  <m:r>
                    <w:rPr>
                      <w:rFonts w:ascii="Cambria Math" w:hAnsi="Cambria Math"/>
                      <w:sz w:val="32"/>
                      <w:szCs w:val="32"/>
                    </w:rPr>
                    <m:t>x</m:t>
                  </m:r>
                </m:e>
              </m:acc>
            </m:den>
          </m:f>
          <m:r>
            <w:rPr>
              <w:rFonts w:ascii="Cambria Math" w:hAnsi="Cambria Math"/>
              <w:sz w:val="32"/>
              <w:szCs w:val="32"/>
            </w:rPr>
            <m:t xml:space="preserve"> 100%</m:t>
          </m:r>
        </m:oMath>
      </m:oMathPara>
    </w:p>
    <w:p w14:paraId="05C18D53" w14:textId="77777777" w:rsidR="00E922BB" w:rsidRDefault="00E922BB" w:rsidP="00A10E74">
      <w:pPr>
        <w:ind w:left="1560" w:firstLine="283"/>
        <w:jc w:val="both"/>
        <w:rPr>
          <w:rFonts w:ascii="Helvetica Neue Thin" w:eastAsiaTheme="minorEastAsia" w:hAnsi="Helvetica Neue Thin"/>
          <w:sz w:val="32"/>
          <w:szCs w:val="32"/>
        </w:rPr>
      </w:pPr>
    </w:p>
    <w:p w14:paraId="6D576E02" w14:textId="25769F16" w:rsidR="00E922BB" w:rsidRDefault="00E922BB" w:rsidP="008F59CB">
      <w:pPr>
        <w:ind w:left="2694" w:hanging="2127"/>
        <w:jc w:val="both"/>
        <w:rPr>
          <w:rFonts w:ascii="Helvetica Neue Thin" w:eastAsiaTheme="minorEastAsia" w:hAnsi="Helvetica Neue Thin"/>
          <w:sz w:val="32"/>
          <w:szCs w:val="32"/>
        </w:rPr>
      </w:pPr>
      <w:r w:rsidRPr="008F59CB">
        <w:rPr>
          <w:rFonts w:ascii="Helvetica Neue Light" w:eastAsiaTheme="minorEastAsia" w:hAnsi="Helvetica Neue Light"/>
          <w:sz w:val="32"/>
          <w:szCs w:val="32"/>
        </w:rPr>
        <w:t>Interpretação:</w:t>
      </w:r>
      <w:r>
        <w:rPr>
          <w:rFonts w:ascii="Helvetica Neue Thin" w:eastAsiaTheme="minorEastAsia" w:hAnsi="Helvetica Neue Thin"/>
          <w:sz w:val="32"/>
          <w:szCs w:val="32"/>
        </w:rPr>
        <w:t xml:space="preserve"> Quanto maior o CV, mais dispersos estão os dados ao redor da média.</w:t>
      </w:r>
    </w:p>
    <w:p w14:paraId="0F730499" w14:textId="77777777" w:rsidR="008F59CB" w:rsidRDefault="008F59CB" w:rsidP="008F59CB">
      <w:pPr>
        <w:ind w:left="2694" w:hanging="2127"/>
        <w:jc w:val="both"/>
        <w:rPr>
          <w:rFonts w:ascii="Helvetica Neue Thin" w:eastAsiaTheme="minorEastAsia" w:hAnsi="Helvetica Neue Thin"/>
          <w:sz w:val="32"/>
          <w:szCs w:val="32"/>
        </w:rPr>
      </w:pPr>
      <w:bookmarkStart w:id="0" w:name="_GoBack"/>
      <w:bookmarkEnd w:id="0"/>
    </w:p>
    <w:p w14:paraId="7831B195" w14:textId="7AAA4B4C" w:rsidR="00E922BB" w:rsidRPr="00A10E74" w:rsidRDefault="00E922BB" w:rsidP="008F59CB">
      <w:pPr>
        <w:ind w:left="2694"/>
        <w:jc w:val="both"/>
        <w:rPr>
          <w:rFonts w:ascii="Helvetica Neue Thin" w:hAnsi="Helvetica Neue Thin"/>
          <w:sz w:val="32"/>
          <w:szCs w:val="32"/>
        </w:rPr>
      </w:pPr>
      <w:r>
        <w:rPr>
          <w:rFonts w:ascii="Helvetica Neue Thin" w:eastAsiaTheme="minorEastAsia" w:hAnsi="Helvetica Neue Thin"/>
          <w:sz w:val="32"/>
          <w:szCs w:val="32"/>
        </w:rPr>
        <w:t>Quanto menor o CV, mais concentrados os dados ao redor da média.</w:t>
      </w:r>
    </w:p>
    <w:p w14:paraId="40B55E0A" w14:textId="77777777" w:rsidR="00A10E74" w:rsidRDefault="00A10E74" w:rsidP="00BF69C1">
      <w:pPr>
        <w:ind w:left="1560" w:firstLine="283"/>
        <w:jc w:val="both"/>
        <w:rPr>
          <w:rFonts w:ascii="Helvetica Neue Thin" w:hAnsi="Helvetica Neue Thin"/>
          <w:sz w:val="32"/>
          <w:szCs w:val="32"/>
        </w:rPr>
      </w:pPr>
    </w:p>
    <w:p w14:paraId="76543ACB" w14:textId="77777777" w:rsidR="00A10E74" w:rsidRDefault="00A10E74" w:rsidP="00A10E74">
      <w:pPr>
        <w:pBdr>
          <w:bottom w:val="single" w:sz="4" w:space="1" w:color="auto"/>
        </w:pBdr>
        <w:ind w:left="1560" w:firstLine="283"/>
        <w:jc w:val="both"/>
        <w:rPr>
          <w:rFonts w:ascii="Helvetica Neue Thin" w:hAnsi="Helvetica Neue Thin"/>
          <w:sz w:val="32"/>
          <w:szCs w:val="32"/>
        </w:rPr>
      </w:pPr>
    </w:p>
    <w:p w14:paraId="22D51F86" w14:textId="1155E2D4" w:rsidR="00A10E74" w:rsidRPr="00A10E74" w:rsidRDefault="00A10E74" w:rsidP="00BF69C1">
      <w:pPr>
        <w:ind w:left="1560" w:firstLine="283"/>
        <w:jc w:val="both"/>
        <w:rPr>
          <w:rFonts w:ascii="Helvetica Neue Light" w:hAnsi="Helvetica Neue Light"/>
          <w:sz w:val="32"/>
          <w:szCs w:val="32"/>
        </w:rPr>
      </w:pPr>
      <w:r w:rsidRPr="00A10E74">
        <w:rPr>
          <w:rFonts w:ascii="Helvetica Neue Light" w:hAnsi="Helvetica Neue Light"/>
          <w:sz w:val="32"/>
          <w:szCs w:val="32"/>
        </w:rPr>
        <w:t>Boxplot</w:t>
      </w:r>
    </w:p>
    <w:p w14:paraId="2A0B5F5B" w14:textId="77777777" w:rsidR="00A10E74" w:rsidRDefault="00A10E74" w:rsidP="00BF69C1">
      <w:pPr>
        <w:ind w:left="1560" w:firstLine="283"/>
        <w:jc w:val="both"/>
        <w:rPr>
          <w:rFonts w:ascii="Helvetica Neue Thin" w:hAnsi="Helvetica Neue Thin"/>
          <w:sz w:val="32"/>
          <w:szCs w:val="32"/>
        </w:rPr>
      </w:pPr>
    </w:p>
    <w:p w14:paraId="26EB9E68" w14:textId="2F306533" w:rsidR="00A10E74" w:rsidRDefault="00A10E74" w:rsidP="00BF69C1">
      <w:pPr>
        <w:ind w:left="1560" w:firstLine="283"/>
        <w:jc w:val="both"/>
        <w:rPr>
          <w:rFonts w:ascii="Helvetica Neue Thin" w:hAnsi="Helvetica Neue Thin"/>
          <w:sz w:val="32"/>
          <w:szCs w:val="32"/>
        </w:rPr>
      </w:pPr>
      <w:r>
        <w:rPr>
          <w:rFonts w:ascii="Helvetica Neue Thin" w:hAnsi="Helvetica Neue Thin"/>
          <w:sz w:val="32"/>
          <w:szCs w:val="32"/>
        </w:rPr>
        <w:t xml:space="preserve">Agora que já estudamos os percentis, podemos </w:t>
      </w:r>
      <w:r w:rsidR="002154EA">
        <w:rPr>
          <w:rFonts w:ascii="Helvetica Neue Thin" w:hAnsi="Helvetica Neue Thin"/>
          <w:sz w:val="32"/>
          <w:szCs w:val="32"/>
        </w:rPr>
        <w:t>falar sobre outro método de representação gráfica muito comum: o Boxplot.</w:t>
      </w:r>
    </w:p>
    <w:p w14:paraId="4B0F90BC" w14:textId="77777777" w:rsidR="002154EA" w:rsidRDefault="002154EA" w:rsidP="00BF69C1">
      <w:pPr>
        <w:ind w:left="1560" w:firstLine="283"/>
        <w:jc w:val="both"/>
        <w:rPr>
          <w:rFonts w:ascii="Helvetica Neue Thin" w:hAnsi="Helvetica Neue Thin"/>
          <w:sz w:val="32"/>
          <w:szCs w:val="32"/>
        </w:rPr>
      </w:pPr>
    </w:p>
    <w:p w14:paraId="6EA71464" w14:textId="4CEF0D92" w:rsidR="002154EA" w:rsidRDefault="002154EA" w:rsidP="00BF69C1">
      <w:pPr>
        <w:ind w:left="1560" w:firstLine="283"/>
        <w:jc w:val="both"/>
        <w:rPr>
          <w:rFonts w:ascii="Helvetica Neue Thin" w:hAnsi="Helvetica Neue Thin"/>
          <w:sz w:val="32"/>
          <w:szCs w:val="32"/>
        </w:rPr>
      </w:pPr>
      <w:r>
        <w:rPr>
          <w:rFonts w:ascii="Helvetica Neue Thin" w:hAnsi="Helvetica Neue Thin"/>
          <w:sz w:val="32"/>
          <w:szCs w:val="32"/>
        </w:rPr>
        <w:t xml:space="preserve">O Boxplot fornece vários tipos de informações ao mesmo tempo. É utilizado quando se quer ter uma noção geral sobre o comportamento da variável. </w:t>
      </w:r>
    </w:p>
    <w:p w14:paraId="3CC42C94" w14:textId="738ACC74" w:rsidR="002154EA" w:rsidRDefault="0062795D" w:rsidP="00BF69C1">
      <w:pPr>
        <w:ind w:left="1560" w:firstLine="283"/>
        <w:jc w:val="both"/>
        <w:rPr>
          <w:rFonts w:ascii="Helvetica Neue Thin" w:hAnsi="Helvetica Neue Thin"/>
          <w:sz w:val="32"/>
          <w:szCs w:val="32"/>
        </w:rPr>
      </w:pPr>
      <w:r>
        <w:rPr>
          <w:noProof/>
          <w:lang w:val="en-US"/>
        </w:rPr>
        <mc:AlternateContent>
          <mc:Choice Requires="wps">
            <w:drawing>
              <wp:anchor distT="0" distB="0" distL="114300" distR="114300" simplePos="0" relativeHeight="251675648" behindDoc="0" locked="0" layoutInCell="1" allowOverlap="1" wp14:anchorId="35F0CCD6" wp14:editId="449E297B">
                <wp:simplePos x="0" y="0"/>
                <wp:positionH relativeFrom="column">
                  <wp:posOffset>2108200</wp:posOffset>
                </wp:positionH>
                <wp:positionV relativeFrom="paragraph">
                  <wp:posOffset>2020151</wp:posOffset>
                </wp:positionV>
                <wp:extent cx="566420" cy="454660"/>
                <wp:effectExtent l="0" t="0" r="68580" b="78740"/>
                <wp:wrapNone/>
                <wp:docPr id="13" name="Straight Arrow Connector 13"/>
                <wp:cNvGraphicFramePr/>
                <a:graphic xmlns:a="http://schemas.openxmlformats.org/drawingml/2006/main">
                  <a:graphicData uri="http://schemas.microsoft.com/office/word/2010/wordprocessingShape">
                    <wps:wsp>
                      <wps:cNvCnPr/>
                      <wps:spPr>
                        <a:xfrm>
                          <a:off x="0" y="0"/>
                          <a:ext cx="566420" cy="454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4F303" id="_x0000_t32" coordsize="21600,21600" o:spt="32" o:oned="t" path="m0,0l21600,21600e" filled="f">
                <v:path arrowok="t" fillok="f" o:connecttype="none"/>
                <o:lock v:ext="edit" shapetype="t"/>
              </v:shapetype>
              <v:shape id="Straight_x0020_Arrow_x0020_Connector_x0020_13" o:spid="_x0000_s1026" type="#_x0000_t32" style="position:absolute;margin-left:166pt;margin-top:159.05pt;width:44.6pt;height:3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o9dsBAAAGBAAADgAAAGRycy9lMm9Eb2MueG1srFPbjtMwEH1H4h8sv9O0pVuhqukKdYEXBBUL&#10;H+B1xo0l3zQemvbvGTvdLFoQEogXJ7bnzJxzZry9PXsnToDZxtDKxWwuBQQdOxuOrfz29f2rN1Jk&#10;UqFTLgZo5QWyvN29fLEd0gaWsY+uAxScJOTNkFrZE6VN02Tdg1d5FhMEvjQRvSLe4rHpUA2c3btm&#10;OZ+vmyFilzBqyJlP78ZLuav5jQFNn43JQMK1krlRXbGuD2Vtdlu1OaJKvdVXGuofWHhlAxedUt0p&#10;UuI72l9Seasx5mhopqNvojFWQ9XAahbzZ2rue5WgamFzcppsyv8vrf50OqCwHffutRRBee7RPaGy&#10;x57EW8Q4iH0MgX2MKDiE/RpS3jBsHw543eV0wCL+bNCXL8sS5+rxZfIYziQ0H96s16sld0Lz1epm&#10;tV7XHjRP4ISZPkD0ovy0Ml/JTCwW1Wd1+piJyzPwEVAqu1BWUta9C52gS2I5hFaFo4PCncNLSFM0&#10;jKzrH10cjPAvYNgN5jmWqXMIe4fipHiClNYQaDFl4ugCM9a5CTiv/P4IvMYXKNQZ/RvwhKiVY6AJ&#10;7G2I+LvqdH6kbMb4RwdG3cWCh9hdaj+rNTxs1avrwyjT/PO+wp+e7+4HAAAA//8DAFBLAwQUAAYA&#10;CAAAACEA0DNUcOAAAAALAQAADwAAAGRycy9kb3ducmV2LnhtbEyPwU7DMBBE70j8g7VI3KgTF0Ga&#10;xqkQEj2CKBzozY1dO2q8jmI3CXw9y4nedndGs2+qzew7NpohtgEl5IsMmMEm6BathM+Pl7sCWEwK&#10;teoCGgnfJsKmvr6qVKnDhO9m3CXLKARjqSS4lPqS89g441VchN4gaccweJVoHSzXg5oo3HdcZNkD&#10;96pF+uBUb56daU67s5fwZr9GL3Db8uNq/7O1r/rkpiTl7c38tAaWzJz+zfCHT+hQE9MhnFFH1klY&#10;LgV1STTkRQ6MHPciF8AOdClWj8Dril92qH8BAAD//wMAUEsBAi0AFAAGAAgAAAAhAOSZw8D7AAAA&#10;4QEAABMAAAAAAAAAAAAAAAAAAAAAAFtDb250ZW50X1R5cGVzXS54bWxQSwECLQAUAAYACAAAACEA&#10;I7Jq4dcAAACUAQAACwAAAAAAAAAAAAAAAAAsAQAAX3JlbHMvLnJlbHNQSwECLQAUAAYACAAAACEA&#10;hw/o9dsBAAAGBAAADgAAAAAAAAAAAAAAAAAsAgAAZHJzL2Uyb0RvYy54bWxQSwECLQAUAAYACAAA&#10;ACEA0DNUcOAAAAALAQAADwAAAAAAAAAAAAAAAAAzBAAAZHJzL2Rvd25yZXYueG1sUEsFBgAAAAAE&#10;AAQA8wAAAEAFAAAAAA==&#10;" strokecolor="#5b9bd5 [3204]" strokeweight=".5pt">
                <v:stroke endarrow="block" joinstyle="miter"/>
              </v:shape>
            </w:pict>
          </mc:Fallback>
        </mc:AlternateContent>
      </w:r>
      <w:r w:rsidRPr="002154EA">
        <w:rPr>
          <w:rFonts w:ascii="Helvetica Neue Thin" w:hAnsi="Helvetica Neue Thin"/>
          <w:noProof/>
          <w:sz w:val="32"/>
          <w:szCs w:val="32"/>
          <w:lang w:val="en-US"/>
        </w:rPr>
        <w:drawing>
          <wp:anchor distT="0" distB="0" distL="114300" distR="114300" simplePos="0" relativeHeight="251662336" behindDoc="0" locked="0" layoutInCell="1" allowOverlap="1" wp14:anchorId="4DA5AD05" wp14:editId="6F27CAC3">
            <wp:simplePos x="0" y="0"/>
            <wp:positionH relativeFrom="column">
              <wp:posOffset>54610</wp:posOffset>
            </wp:positionH>
            <wp:positionV relativeFrom="paragraph">
              <wp:posOffset>417411</wp:posOffset>
            </wp:positionV>
            <wp:extent cx="5955665" cy="4686935"/>
            <wp:effectExtent l="0" t="0" r="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5665" cy="4686935"/>
                    </a:xfrm>
                    <a:prstGeom prst="rect">
                      <a:avLst/>
                    </a:prstGeom>
                  </pic:spPr>
                </pic:pic>
              </a:graphicData>
            </a:graphic>
            <wp14:sizeRelH relativeFrom="page">
              <wp14:pctWidth>0</wp14:pctWidth>
            </wp14:sizeRelH>
            <wp14:sizeRelV relativeFrom="page">
              <wp14:pctHeight>0</wp14:pctHeight>
            </wp14:sizeRelV>
          </wp:anchor>
        </w:drawing>
      </w:r>
    </w:p>
    <w:p w14:paraId="09E871C9" w14:textId="6B854A93" w:rsidR="002154EA" w:rsidRDefault="0062795D" w:rsidP="002154EA">
      <w:pPr>
        <w:ind w:left="1560" w:firstLine="283"/>
        <w:jc w:val="center"/>
        <w:rPr>
          <w:rFonts w:ascii="Helvetica Neue Thin" w:hAnsi="Helvetica Neue Thin"/>
          <w:sz w:val="32"/>
          <w:szCs w:val="32"/>
        </w:rPr>
      </w:pPr>
      <w:r>
        <w:rPr>
          <w:noProof/>
          <w:lang w:val="en-US"/>
        </w:rPr>
        <mc:AlternateContent>
          <mc:Choice Requires="wps">
            <w:drawing>
              <wp:anchor distT="0" distB="0" distL="114300" distR="114300" simplePos="0" relativeHeight="251685888" behindDoc="0" locked="0" layoutInCell="1" allowOverlap="1" wp14:anchorId="4C2C809F" wp14:editId="29A784D8">
                <wp:simplePos x="0" y="0"/>
                <wp:positionH relativeFrom="column">
                  <wp:posOffset>-517525</wp:posOffset>
                </wp:positionH>
                <wp:positionV relativeFrom="paragraph">
                  <wp:posOffset>2574290</wp:posOffset>
                </wp:positionV>
                <wp:extent cx="3044190" cy="1570355"/>
                <wp:effectExtent l="0" t="0" r="0" b="4445"/>
                <wp:wrapThrough wrapText="bothSides">
                  <wp:wrapPolygon edited="0">
                    <wp:start x="180" y="0"/>
                    <wp:lineTo x="180" y="21312"/>
                    <wp:lineTo x="21086" y="21312"/>
                    <wp:lineTo x="21267" y="0"/>
                    <wp:lineTo x="180" y="0"/>
                  </wp:wrapPolygon>
                </wp:wrapThrough>
                <wp:docPr id="21" name="Text Box 21"/>
                <wp:cNvGraphicFramePr/>
                <a:graphic xmlns:a="http://schemas.openxmlformats.org/drawingml/2006/main">
                  <a:graphicData uri="http://schemas.microsoft.com/office/word/2010/wordprocessingShape">
                    <wps:wsp>
                      <wps:cNvSpPr txBox="1"/>
                      <wps:spPr>
                        <a:xfrm>
                          <a:off x="0" y="0"/>
                          <a:ext cx="3044190" cy="1570355"/>
                        </a:xfrm>
                        <a:prstGeom prst="rect">
                          <a:avLst/>
                        </a:prstGeom>
                        <a:noFill/>
                        <a:ln>
                          <a:noFill/>
                        </a:ln>
                        <a:effectLst/>
                      </wps:spPr>
                      <wps:txbx>
                        <w:txbxContent>
                          <w:p w14:paraId="2AD84658" w14:textId="28FED86D" w:rsidR="0062795D" w:rsidRPr="0062795D" w:rsidRDefault="0062795D" w:rsidP="0062795D">
                            <w:pPr>
                              <w:ind w:left="1560" w:firstLine="283"/>
                              <w:jc w:val="center"/>
                              <w:rPr>
                                <w:rFonts w:ascii="Helvetica Neue Thin" w:hAnsi="Helvetica Neue Thi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95D">
                              <w:rPr>
                                <w:rFonts w:ascii="Helvetica Neue Thin" w:hAnsi="Helvetica Neue Thi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Simetria ou assimetria da distribuição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C809F" id="_x0000_t202" coordsize="21600,21600" o:spt="202" path="m0,0l0,21600,21600,21600,21600,0xe">
                <v:stroke joinstyle="miter"/>
                <v:path gradientshapeok="t" o:connecttype="rect"/>
              </v:shapetype>
              <v:shape id="Text_x0020_Box_x0020_21" o:spid="_x0000_s1026" type="#_x0000_t202" style="position:absolute;left:0;text-align:left;margin-left:-40.75pt;margin-top:202.7pt;width:239.7pt;height:12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KGoSsCAABZBAAADgAAAGRycy9lMm9Eb2MueG1srFRdb9owFH2ftP9g+X0kobC2EaFirZgmobYS&#10;TH02jk0ixb6ebUjYr9+1Eyhr+zTtxdyvXN97zjGzu0415CCsq0EXNBullAjNoaz1rqA/N8svN5Q4&#10;z3TJGtCioEfh6N3886dZa3IxhgqaUliCTbTLW1PQynuTJ4njlVDMjcAIjUkJVjGPrt0lpWUtdldN&#10;Mk7Tr0kLtjQWuHAOow99ks5jfykF909SOuFJU1CczcfTxnMbzmQ+Y/nOMlPVfBiD/cMUitUaLz23&#10;emCekb2t37VSNbfgQPoRB5WAlDUXcQfcJkvfbLOumBFxFwTHmTNM7v+15Y+HZ0vqsqDjjBLNFHK0&#10;EZ0n36AjGEJ8WuNyLFsbLPQdxpHnU9xhMKzdSavCLy5EMI9IH8/ohm4cg1fpZJLdYopjLptep1fT&#10;aeiTvH5urPPfBSgSjIJapC+iyg4r5/vSU0m4TcOybppIYaP/CmDPPiKiBoavwyb9xMHy3bYb1ttC&#10;ecTtLPT6cIYva5xgxZx/ZhYFgVOjyP0THrKBtqAwWJRUYH9/FA/1yBNmKWlRYAV1v/bMCkqaHxoZ&#10;vM0mk6DI6Eym12N07GVme5nRe3UPqGEkCaeLZqj3zcmUFtQLvoVFuBVTTHO8u6D+ZN77Xvb4lrhY&#10;LGIRatAwv9Jrw0PrAGHAd9O9MGsGEjzy9wgnKbL8DRd9bQ/+Yu9B1pGoAHCPKhIcHNRvpHp4a+GB&#10;XPqx6vUfYf4HAAD//wMAUEsDBBQABgAIAAAAIQB+QjHh4AAAAAsBAAAPAAAAZHJzL2Rvd25yZXYu&#10;eG1sTI/LTsMwEEX3SPyDNUjsWrslaZuQSYVAbEGUh8TOjadJRDyOYrcJf1+zKsvRPbr3TLGdbCdO&#10;NPjWMcJirkAQV860XCN8vD/PNiB80Gx055gQfsnDtry+KnRu3MhvdNqFWsQS9rlGaELocyl91ZDV&#10;fu564pgd3GB1iOdQSzPoMZbbTi6VWkmrW44Lje7psaHqZ3e0CJ8vh++vRL3WTzbtRzcpyTaTiLc3&#10;08M9iEBTuMDwpx/VoYxOe3dk40WHMNss0ogiJCpNQETiLltnIPYIq3S5BlkW8v8P5RkAAP//AwBQ&#10;SwECLQAUAAYACAAAACEA5JnDwPsAAADhAQAAEwAAAAAAAAAAAAAAAAAAAAAAW0NvbnRlbnRfVHlw&#10;ZXNdLnhtbFBLAQItABQABgAIAAAAIQAjsmrh1wAAAJQBAAALAAAAAAAAAAAAAAAAACwBAABfcmVs&#10;cy8ucmVsc1BLAQItABQABgAIAAAAIQA58oahKwIAAFkEAAAOAAAAAAAAAAAAAAAAACwCAABkcnMv&#10;ZTJvRG9jLnhtbFBLAQItABQABgAIAAAAIQB+QjHh4AAAAAsBAAAPAAAAAAAAAAAAAAAAAIMEAABk&#10;cnMvZG93bnJldi54bWxQSwUGAAAAAAQABADzAAAAkAUAAAAA&#10;" filled="f" stroked="f">
                <v:fill o:detectmouseclick="t"/>
                <v:textbox>
                  <w:txbxContent>
                    <w:p w14:paraId="2AD84658" w14:textId="28FED86D" w:rsidR="0062795D" w:rsidRPr="0062795D" w:rsidRDefault="0062795D" w:rsidP="0062795D">
                      <w:pPr>
                        <w:ind w:left="1560" w:firstLine="283"/>
                        <w:jc w:val="center"/>
                        <w:rPr>
                          <w:rFonts w:ascii="Helvetica Neue Thin" w:hAnsi="Helvetica Neue Thi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95D">
                        <w:rPr>
                          <w:rFonts w:ascii="Helvetica Neue Thin" w:hAnsi="Helvetica Neue Thi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Simetria ou assimetria da distribuição</w:t>
                      </w:r>
                    </w:p>
                  </w:txbxContent>
                </v:textbox>
                <w10:wrap type="through"/>
              </v:shape>
            </w:pict>
          </mc:Fallback>
        </mc:AlternateContent>
      </w:r>
      <w:r>
        <w:rPr>
          <w:rFonts w:ascii="Helvetica Neue Thin" w:hAnsi="Helvetica Neue Thin"/>
          <w:noProof/>
          <w:sz w:val="32"/>
          <w:szCs w:val="32"/>
          <w:lang w:val="en-US"/>
        </w:rPr>
        <mc:AlternateContent>
          <mc:Choice Requires="wps">
            <w:drawing>
              <wp:anchor distT="0" distB="0" distL="114300" distR="114300" simplePos="0" relativeHeight="251683840" behindDoc="0" locked="0" layoutInCell="1" allowOverlap="1" wp14:anchorId="26016253" wp14:editId="2ED28370">
                <wp:simplePos x="0" y="0"/>
                <wp:positionH relativeFrom="column">
                  <wp:posOffset>1991617</wp:posOffset>
                </wp:positionH>
                <wp:positionV relativeFrom="paragraph">
                  <wp:posOffset>2922270</wp:posOffset>
                </wp:positionV>
                <wp:extent cx="345440" cy="566420"/>
                <wp:effectExtent l="50800" t="0" r="35560" b="17780"/>
                <wp:wrapThrough wrapText="bothSides">
                  <wp:wrapPolygon edited="0">
                    <wp:start x="7941" y="0"/>
                    <wp:lineTo x="-3176" y="0"/>
                    <wp:lineTo x="-3176" y="15498"/>
                    <wp:lineTo x="7941" y="15498"/>
                    <wp:lineTo x="7941" y="21309"/>
                    <wp:lineTo x="22235" y="21309"/>
                    <wp:lineTo x="15882" y="16466"/>
                    <wp:lineTo x="14294" y="15498"/>
                    <wp:lineTo x="22235" y="969"/>
                    <wp:lineTo x="22235" y="0"/>
                    <wp:lineTo x="7941" y="0"/>
                  </wp:wrapPolygon>
                </wp:wrapThrough>
                <wp:docPr id="20" name="Left Brace 20"/>
                <wp:cNvGraphicFramePr/>
                <a:graphic xmlns:a="http://schemas.openxmlformats.org/drawingml/2006/main">
                  <a:graphicData uri="http://schemas.microsoft.com/office/word/2010/wordprocessingShape">
                    <wps:wsp>
                      <wps:cNvSpPr/>
                      <wps:spPr>
                        <a:xfrm>
                          <a:off x="0" y="0"/>
                          <a:ext cx="345440" cy="5664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AEE25"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_x0020_Brace_x0020_20" o:spid="_x0000_s1026" type="#_x0000_t87" style="position:absolute;margin-left:156.8pt;margin-top:230.1pt;width:27.2pt;height:4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adCl0CAAARBQAADgAAAGRycy9lMm9Eb2MueG1srFTfT9swEH6ftP/B8vuativdVpGiDsQ0qQI0&#10;mHg2jk2j2T7v7Dbp/nrOTpoihniY9uLc+X5/+c6nZ601bKcw1OBKPhmNOVNOQlW7x5L/vLv88Jmz&#10;EIWrhAGnSr5XgZ8t3787bfxCTWEDplLIKIkLi8aXfBOjXxRFkBtlRRiBV46MGtCKSCo+FhWKhrJb&#10;U0zH43nRAFYeQaoQ6PaiM/Jlzq+1kvFa66AiMyWn3mI+MZ8P6SyWp2LxiMJvatm3If6hCytqR0WH&#10;VBciCrbF+q9UtpYIAXQcSbAFaF1LlWegaSbjF9PcboRXeRYCJ/gBpvD/0sqr3Q2yuir5lOBxwtI/&#10;Wisd2VcUUjG6JIQaHxbkeOtvsNcCiWncVqNNXxqEtRnV/YCqaiOTdPlxdjKbUXJJppP5fNblLI7B&#10;HkP8psCyJJTcUPlcPQMqdusQqSr5H/xISR11PWQp7o1KbRj3Q2maJlXN0ZlH6twg2wliQPVrkuah&#10;XNkzhejamCFo/HZQ75vCVObWEDh9O3DwzhXBxSHQ1g7wteDYHlrVnf9h6m7WNPYDVHv6eQgdq4OX&#10;lzUhuBYh3ggkGhPotJrxmg5toCk59BJnG8A/r90nf2IXWTlraC1KHn5vBSrOzHdHvPsyyf8yZmV2&#10;8imxBp9bHp5b3NaeA+E+oUfAyywm/2gOokaw97TBq1SVTMJJql1yGfGgnMduXekNkGq1ym60O17E&#10;tbv1MiVPqCZy3LX3An1Po0j8u4LDConFCyJ1vinSwWobQdeZZUdce7xp7zJh+jciLfZzPXsdX7Ll&#10;EwAAAP//AwBQSwMEFAAGAAgAAAAhACMFfdfgAAAACwEAAA8AAABkcnMvZG93bnJldi54bWxMj8tu&#10;gzAQRfeV+g/WVOquMQmEUoKJ+lC6yiaUD3Cwi1HsMbINoX9fd9UsR3N077nVfjGazNL5wSKD9SoB&#10;IrGzYsCeQft1eCqA+MBRcG1RMviRHvb1/V3FS2GveJJzE3oSQ9CXnIEKYSwp9Z2ShvuVHSXG37d1&#10;hod4up4Kx68x3Gi6SZKcGj5gbFB8lO9KdpdmMgya8bD9fD5+TK7NNLbdrIrj24mxx4fldQckyCX8&#10;w/CnH9Whjk5nO6HwRDNI12keUQZZnmyARCLNi7juzGCbvWRA64rebqh/AQAA//8DAFBLAQItABQA&#10;BgAIAAAAIQDkmcPA+wAAAOEBAAATAAAAAAAAAAAAAAAAAAAAAABbQ29udGVudF9UeXBlc10ueG1s&#10;UEsBAi0AFAAGAAgAAAAhACOyauHXAAAAlAEAAAsAAAAAAAAAAAAAAAAALAEAAF9yZWxzLy5yZWxz&#10;UEsBAi0AFAAGAAgAAAAhAEZWnQpdAgAAEQUAAA4AAAAAAAAAAAAAAAAALAIAAGRycy9lMm9Eb2Mu&#10;eG1sUEsBAi0AFAAGAAgAAAAhACMFfdfgAAAACwEAAA8AAAAAAAAAAAAAAAAAtQQAAGRycy9kb3du&#10;cmV2LnhtbFBLBQYAAAAABAAEAPMAAADCBQAAAAA=&#10;" adj="1098" strokecolor="black [3200]" strokeweight="1.5pt">
                <v:stroke joinstyle="miter"/>
                <w10:wrap type="through"/>
              </v:shape>
            </w:pict>
          </mc:Fallback>
        </mc:AlternateContent>
      </w:r>
      <w:r w:rsidR="00F62538">
        <w:rPr>
          <w:noProof/>
          <w:lang w:val="en-US"/>
        </w:rPr>
        <mc:AlternateContent>
          <mc:Choice Requires="wps">
            <w:drawing>
              <wp:anchor distT="0" distB="0" distL="114300" distR="114300" simplePos="0" relativeHeight="251681792" behindDoc="0" locked="0" layoutInCell="1" allowOverlap="1" wp14:anchorId="41754429" wp14:editId="3127A164">
                <wp:simplePos x="0" y="0"/>
                <wp:positionH relativeFrom="column">
                  <wp:posOffset>3366135</wp:posOffset>
                </wp:positionH>
                <wp:positionV relativeFrom="paragraph">
                  <wp:posOffset>1660525</wp:posOffset>
                </wp:positionV>
                <wp:extent cx="228600" cy="114300"/>
                <wp:effectExtent l="50800" t="0" r="25400" b="63500"/>
                <wp:wrapNone/>
                <wp:docPr id="17" name="Straight Arrow Connector 17"/>
                <wp:cNvGraphicFramePr/>
                <a:graphic xmlns:a="http://schemas.openxmlformats.org/drawingml/2006/main">
                  <a:graphicData uri="http://schemas.microsoft.com/office/word/2010/wordprocessingShape">
                    <wps:wsp>
                      <wps:cNvCnPr/>
                      <wps:spPr>
                        <a:xfrm flipH="1">
                          <a:off x="0" y="0"/>
                          <a:ext cx="2286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12FED" id="Straight_x0020_Arrow_x0020_Connector_x0020_17" o:spid="_x0000_s1026" type="#_x0000_t32" style="position:absolute;margin-left:265.05pt;margin-top:130.75pt;width:18pt;height:9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LdmN4BAAAQBAAADgAAAGRycy9lMm9Eb2MueG1srFPbjtMwEH1H4h8sv9MkBS2rqOkKdbk8IKhY&#10;+ACvYyeWfNN4aNq/Z+ykAQFCAvFi+TLnzJwz493d2Vl2UpBM8B1vNjVnysvQGz90/MvnN89uOUso&#10;fC9s8KrjF5X43f7pk90UW7UNY7C9AkYkPrVT7PiIGNuqSnJUTqRNiMrTow7gBNIRhqoHMRG7s9W2&#10;rm+qKUAfIUiVEt3ez498X/i1VhI/ap0UMttxqg3LCmV9zGu134l2ABFHI5cyxD9U4YTxlHSluhco&#10;2Fcwv1A5IyGkoHEjg6uC1kaqooHUNPVPah5GEVXRQuakuNqU/h+t/HA6AjM99e4lZ1446tEDgjDD&#10;iOwVQJjYIXhPPgZgFEJ+TTG1BDv4IyynFI+QxZ81OKatie+IrthBAtm5uH1Z3VZnZJIut9vbm5p6&#10;IumpaV48pz3xVTNNpouQ8K0KjuVNx9NS1lrPnEKc3iecgVdABlufVxTGvvY9w0skYQhG+MGqJU8O&#10;qbKauf6yw4tVM/yT0uQL1TmnKROpDhbYSdAsCSmVx2ZlougM08baFVgXC/4IXOIzVJVp/RvwiiiZ&#10;g8cV7IwP8LvseL6WrOf4qwOz7mzBY+gvpbPFGhq70pPli+S5/vFc4N8/8v4bAAAA//8DAFBLAwQU&#10;AAYACAAAACEAVgkfauEAAAALAQAADwAAAGRycy9kb3ducmV2LnhtbEyPTU+DQBCG7yb+h82YeLML&#10;NWBBlsaPcrAHE6sxHhd2BJSdJey2xX/f8aTHeefNM88U69kO4oCT7x0piBcRCKTGmZ5aBW+v1dUK&#10;hA+ajB4coYIf9LAuz88KnRt3pBc87EIrGEI+1wq6EMZcSt90aLVfuBGJd59usjrwOLXSTPrIcDvI&#10;ZRSl0uqe+EKnR3zosPne7S1Tnqr7bPP1/LHaPm7te13ZdpNZpS4v5rtbEAHn8FeGX31Wh5Kdarcn&#10;48WgILmOYq4qWKZxAoIbSZpyUnNykyUgy0L+/6E8AQAA//8DAFBLAQItABQABgAIAAAAIQDkmcPA&#10;+wAAAOEBAAATAAAAAAAAAAAAAAAAAAAAAABbQ29udGVudF9UeXBlc10ueG1sUEsBAi0AFAAGAAgA&#10;AAAhACOyauHXAAAAlAEAAAsAAAAAAAAAAAAAAAAALAEAAF9yZWxzLy5yZWxzUEsBAi0AFAAGAAgA&#10;AAAhALmS3ZjeAQAAEAQAAA4AAAAAAAAAAAAAAAAALAIAAGRycy9lMm9Eb2MueG1sUEsBAi0AFAAG&#10;AAgAAAAhAFYJH2rhAAAACwEAAA8AAAAAAAAAAAAAAAAANgQAAGRycy9kb3ducmV2LnhtbFBLBQYA&#10;AAAABAAEAPMAAABEBQAAAAA=&#10;" strokecolor="#5b9bd5 [3204]" strokeweight=".5pt">
                <v:stroke endarrow="block" joinstyle="miter"/>
              </v:shape>
            </w:pict>
          </mc:Fallback>
        </mc:AlternateContent>
      </w:r>
      <w:r w:rsidR="00F62538">
        <w:rPr>
          <w:noProof/>
          <w:lang w:val="en-US"/>
        </w:rPr>
        <mc:AlternateContent>
          <mc:Choice Requires="wps">
            <w:drawing>
              <wp:anchor distT="0" distB="0" distL="114300" distR="114300" simplePos="0" relativeHeight="251680768" behindDoc="0" locked="0" layoutInCell="1" allowOverlap="1" wp14:anchorId="028EE22B" wp14:editId="6F4E188B">
                <wp:simplePos x="0" y="0"/>
                <wp:positionH relativeFrom="column">
                  <wp:posOffset>3366135</wp:posOffset>
                </wp:positionH>
                <wp:positionV relativeFrom="paragraph">
                  <wp:posOffset>1317625</wp:posOffset>
                </wp:positionV>
                <wp:extent cx="228600" cy="114300"/>
                <wp:effectExtent l="50800" t="50800" r="25400" b="38100"/>
                <wp:wrapNone/>
                <wp:docPr id="16" name="Straight Arrow Connector 16"/>
                <wp:cNvGraphicFramePr/>
                <a:graphic xmlns:a="http://schemas.openxmlformats.org/drawingml/2006/main">
                  <a:graphicData uri="http://schemas.microsoft.com/office/word/2010/wordprocessingShape">
                    <wps:wsp>
                      <wps:cNvCnPr/>
                      <wps:spPr>
                        <a:xfrm flipH="1" flipV="1">
                          <a:off x="0" y="0"/>
                          <a:ext cx="2286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C73FD" id="Straight_x0020_Arrow_x0020_Connector_x0020_16" o:spid="_x0000_s1026" type="#_x0000_t32" style="position:absolute;margin-left:265.05pt;margin-top:103.75pt;width:18pt;height:9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xUeIBAAAaBAAADgAAAGRycy9lMm9Eb2MueG1srFNNj9MwEL0j8R8s32mSgqpV1XSFunwcEFQs&#10;7N3r2Iklf2k8NO2/Z+ykAQFaCcTFGsfz3sx7M9ndnp1lJwXJBN/yZlVzprwMnfF9y79+efvihrOE&#10;wnfCBq9aflGJ3+6fP9uNcavWYQi2U8CIxKftGFs+IMZtVSU5KCfSKkTl6VEHcALpCn3VgRiJ3dlq&#10;XdebagzQRQhSpURf76ZHvi/8WiuJn7ROCpltOfWG5YRyPuaz2u/EtgcRByPnNsQ/dOGE8VR0oboT&#10;KNg3ML9ROSMhpKBxJYOrgtZGqqKB1DT1L2ruBxFV0ULmpLjYlP4frfx4OgIzHc1uw5kXjmZ0jyBM&#10;PyB7DRBGdgjek48BGKWQX2NMW4Id/BHmW4pHyOLPGhzT1sT3RMdL9JCj/EZS2bn4fll8V2dkkj6u&#10;1zebmqYj6alpXr2kmJiriTCDIyR8p4JjOWh5mhtcOptKiNOHhBPwCshg6/OJwtg3vmN4iSQRwQjf&#10;WzXXySlV1jUpKRFerJrgn5Umh6jPqUzZTXWwwE6CtkpIqTw2CxNlZ5g21i7AuljwJHDOz1BV9vZv&#10;wAuiVA4eF7AzPsCfquP52rKe8q8OTLqzBY+hu5QZF2toActM5p8lb/jP9wL/8UvvvwMAAP//AwBQ&#10;SwMEFAAGAAgAAAAhAJ7ylNfgAAAACwEAAA8AAABkcnMvZG93bnJldi54bWxMj0FOwzAQRfdI3MEa&#10;JHbUbpDTJsSpUEQl2EHhANPYTQKxncZOG3p6hhUs58/TnzfFZrY9O5kxdN4pWC4EMONqrzvXKPh4&#10;396tgYWITmPvnVHwbQJsyuurAnPtz+7NnHaxYVTiQo4K2hiHnPNQt8ZiWPjBONod/Ggx0jg2XI94&#10;pnLb80SIlFvsHF1ocTBVa+qv3WQVHOfq8+mS4fb5dXU5vnRVNlUyU+r2Zn58ABbNHP9g+NUndSjJ&#10;ae8npwPrFch7sSRUQSJWEhgRMk0p2VOSSAm8LPj/H8ofAAAA//8DAFBLAQItABQABgAIAAAAIQDk&#10;mcPA+wAAAOEBAAATAAAAAAAAAAAAAAAAAAAAAABbQ29udGVudF9UeXBlc10ueG1sUEsBAi0AFAAG&#10;AAgAAAAhACOyauHXAAAAlAEAAAsAAAAAAAAAAAAAAAAALAEAAF9yZWxzLy5yZWxzUEsBAi0AFAAG&#10;AAgAAAAhAOSPsVHiAQAAGgQAAA4AAAAAAAAAAAAAAAAALAIAAGRycy9lMm9Eb2MueG1sUEsBAi0A&#10;FAAGAAgAAAAhAJ7ylNfgAAAACwEAAA8AAAAAAAAAAAAAAAAAOgQAAGRycy9kb3ducmV2LnhtbFBL&#10;BQYAAAAABAAEAPMAAABHBQAAAAA=&#10;" strokecolor="#5b9bd5 [3204]" strokeweight=".5pt">
                <v:stroke endarrow="block" joinstyle="miter"/>
              </v:shape>
            </w:pict>
          </mc:Fallback>
        </mc:AlternateContent>
      </w:r>
      <w:r w:rsidR="00F62538">
        <w:rPr>
          <w:noProof/>
          <w:lang w:val="en-US"/>
        </w:rPr>
        <mc:AlternateContent>
          <mc:Choice Requires="wps">
            <w:drawing>
              <wp:anchor distT="0" distB="0" distL="114300" distR="114300" simplePos="0" relativeHeight="251679744" behindDoc="0" locked="0" layoutInCell="1" allowOverlap="1" wp14:anchorId="303F671D" wp14:editId="71BCED4D">
                <wp:simplePos x="0" y="0"/>
                <wp:positionH relativeFrom="column">
                  <wp:posOffset>-405765</wp:posOffset>
                </wp:positionH>
                <wp:positionV relativeFrom="paragraph">
                  <wp:posOffset>4293870</wp:posOffset>
                </wp:positionV>
                <wp:extent cx="2811780" cy="61595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2811780" cy="615950"/>
                        </a:xfrm>
                        <a:prstGeom prst="rect">
                          <a:avLst/>
                        </a:prstGeom>
                        <a:noFill/>
                        <a:ln>
                          <a:noFill/>
                        </a:ln>
                        <a:effectLst/>
                      </wps:spPr>
                      <wps:txbx>
                        <w:txbxContent>
                          <w:p w14:paraId="146D96C7" w14:textId="32B787DF" w:rsidR="00F62538" w:rsidRPr="00F62538" w:rsidRDefault="00F62538" w:rsidP="00F62538">
                            <w:pPr>
                              <w:ind w:left="1560" w:firstLine="283"/>
                              <w:jc w:val="cente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Limite </w:t>
                            </w:r>
                            <w: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Inferio</w:t>
                            </w: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p w14:paraId="4B3E15C0" w14:textId="77777777" w:rsidR="00F62538" w:rsidRDefault="00F62538" w:rsidP="00F625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3F671D" id="Text_x0020_Box_x0020_15" o:spid="_x0000_s1027" type="#_x0000_t202" style="position:absolute;left:0;text-align:left;margin-left:-31.95pt;margin-top:338.1pt;width:221.4pt;height:48.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78IywCAABdBAAADgAAAGRycy9lMm9Eb2MueG1srFTfb9owEH6ftP/B8vsIQdDSiFCxVkyTUFuJ&#10;Tn02jkMixT9kGxL21++zQyjr9jTtxZzvLue77/uOxX0nG3IU1tVa5TQdjSkRiuuiVvuc/nhdf5lT&#10;4jxTBWu0Ejk9CUfvl58/LVqTiYmudFMIS1BEuaw1Oa28N1mSOF4JydxIG6EQLLWVzONq90lhWYvq&#10;skkm4/FN0mpbGKu5cA7exz5Il7F+WQrun8vSCU+anKI3H08bz104k+WCZXvLTFXzcxvsH7qQrFZ4&#10;9FLqkXlGDrb+o5SsudVOl37EtUx0WdZcxBkwTTr+MM22YkbEWQCOMxeY3P8ry5+OL5bUBbibUaKY&#10;BEevovPkq+4IXMCnNS5D2tYg0XfwI3fwOzjD2F1pZfjFQARxIH26oBuqcTgn8zS9nSPEEbtJZ3ez&#10;CH/y/rWxzn8TWpJg5NSCvQgqO26cRydIHVLCY0qv66aJDDbqNwcSe4+IEjh/HQbpGw6W73ZdP/gw&#10;zE4XJ8xoda8SZ/i6RiMb5vwLs5AFeofU/TOOstFtTvXZoqTS9uff/CEfbCFKSQuZ5VRhDyhpviuw&#10;eJdOp0GV8TKd3U5wsdeR3XVEHeSDho5TrJTh0Qz5vhnM0mr5hn1YhTcRYorj5Zz6wXzwvfSxT1ys&#10;VjEJOjTMb9TW8FA64BhAfu3emDVnJjw4fNKDHFn2gZA+N3zpzOrgQUtkK6DcYwrqwgUajiSe9y0s&#10;yfU9Zr3/Kyx/AQAA//8DAFBLAwQUAAYACAAAACEAppBiv98AAAALAQAADwAAAGRycy9kb3ducmV2&#10;LnhtbEyPwVKDMBCG7874Dpl1xlsbCgoUWTpOtWe1+gAprAQhCUPSFvv0ric97u43/35/uZnNIE40&#10;+c5ZhNUyAkG2dk1nW4SP990iB+GDso0anCWEb/Kwqa6vSlU07mzf6LQPreAQ6wuFoEMYCyl9rcko&#10;v3QjWb59usmowOPUymZSZw43g4yjKJVGdZY/aDXSVlPd748GIY/MS9+v41dv7i6re719cs/jF+Lt&#10;zfz4ACLQHP5g+NVndajY6eCOtvFiQFikyZpRhDRLYxBMJFnOmwNCliUxyKqU/ztUPwAAAP//AwBQ&#10;SwECLQAUAAYACAAAACEA5JnDwPsAAADhAQAAEwAAAAAAAAAAAAAAAAAAAAAAW0NvbnRlbnRfVHlw&#10;ZXNdLnhtbFBLAQItABQABgAIAAAAIQAjsmrh1wAAAJQBAAALAAAAAAAAAAAAAAAAACwBAABfcmVs&#10;cy8ucmVsc1BLAQItABQABgAIAAAAIQBLPvwjLAIAAF0EAAAOAAAAAAAAAAAAAAAAACwCAABkcnMv&#10;ZTJvRG9jLnhtbFBLAQItABQABgAIAAAAIQCmkGK/3wAAAAsBAAAPAAAAAAAAAAAAAAAAAIQEAABk&#10;cnMvZG93bnJldi54bWxQSwUGAAAAAAQABADzAAAAkAUAAAAA&#10;" filled="f" stroked="f">
                <v:textbox style="mso-fit-shape-to-text:t">
                  <w:txbxContent>
                    <w:p w14:paraId="146D96C7" w14:textId="32B787DF" w:rsidR="00F62538" w:rsidRPr="00F62538" w:rsidRDefault="00F62538" w:rsidP="00F62538">
                      <w:pPr>
                        <w:ind w:left="1560" w:firstLine="283"/>
                        <w:jc w:val="cente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Limite </w:t>
                      </w:r>
                      <w: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Inferio</w:t>
                      </w: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p w14:paraId="4B3E15C0" w14:textId="77777777" w:rsidR="00F62538" w:rsidRDefault="00F62538" w:rsidP="00F62538"/>
                  </w:txbxContent>
                </v:textbox>
                <w10:wrap type="through"/>
              </v:shape>
            </w:pict>
          </mc:Fallback>
        </mc:AlternateContent>
      </w:r>
      <w:r w:rsidR="00F62538">
        <w:rPr>
          <w:noProof/>
          <w:lang w:val="en-US"/>
        </w:rPr>
        <mc:AlternateContent>
          <mc:Choice Requires="wps">
            <w:drawing>
              <wp:anchor distT="0" distB="0" distL="114300" distR="114300" simplePos="0" relativeHeight="251677696" behindDoc="0" locked="0" layoutInCell="1" allowOverlap="1" wp14:anchorId="3A00C1A4" wp14:editId="229B237C">
                <wp:simplePos x="0" y="0"/>
                <wp:positionH relativeFrom="column">
                  <wp:posOffset>-63500</wp:posOffset>
                </wp:positionH>
                <wp:positionV relativeFrom="paragraph">
                  <wp:posOffset>1316990</wp:posOffset>
                </wp:positionV>
                <wp:extent cx="2995295" cy="615950"/>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95295" cy="615950"/>
                        </a:xfrm>
                        <a:prstGeom prst="rect">
                          <a:avLst/>
                        </a:prstGeom>
                        <a:noFill/>
                        <a:ln>
                          <a:noFill/>
                        </a:ln>
                        <a:effectLst/>
                      </wps:spPr>
                      <wps:txbx>
                        <w:txbxContent>
                          <w:p w14:paraId="69DD8286" w14:textId="3D5812F9" w:rsidR="00F62538" w:rsidRPr="00F62538" w:rsidRDefault="00F62538" w:rsidP="00F62538">
                            <w:pPr>
                              <w:ind w:left="1560" w:firstLine="283"/>
                              <w:jc w:val="cente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 Superior</w:t>
                            </w:r>
                          </w:p>
                          <w:p w14:paraId="091DBA64" w14:textId="77777777" w:rsidR="00F62538" w:rsidRDefault="00F625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00C1A4" id="Text_x0020_Box_x0020_14" o:spid="_x0000_s1028" type="#_x0000_t202" style="position:absolute;left:0;text-align:left;margin-left:-5pt;margin-top:103.7pt;width:235.85pt;height:48.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gBVy0CAABdBAAADgAAAGRycy9lMm9Eb2MueG1srFRNj9owEL1X6n+wfC+BCLYlIqzorqgqod2V&#10;oNqzcRwSKf6QbUjor++zQ1i67anqxYxnJuOZ996wuO9kQ07CulqrnE5GY0qE4rqo1SGnP3brT18o&#10;cZ6pgjVaiZyehaP3y48fFq3JRKor3RTCEhRRLmtNTivvTZYkjldCMjfSRigES20l87jaQ1JY1qK6&#10;bJJ0PL5LWm0LYzUXzsH72AfpMtYvS8H9c1k64UmTU/Tm42njuQ9nslyw7GCZqWp+aYP9QxeS1QqP&#10;Xks9Ms/I0dZ/lJI1t9rp0o+4lokuy5qLOAOmmYzfTbOtmBFxFoDjzBUm9//K8qfTiyV1Ae6mlCgm&#10;wdFOdJ581R2BC/i0xmVI2xok+g5+5A5+B2cYuyutDL8YiCAOpM9XdEM1Dmc6n8/S+YwSjtjdZDaf&#10;RfiTt6+Ndf6b0JIEI6cW7EVQ2WnjPDpB6pASHlN6XTdNZLBRvzmQ2HtElMDl6zBI33CwfLfv4uDp&#10;MMxeF2fMaHWvEmf4ukYjG+b8C7OQBcaC1P0zjrLRbU71xaKk0vbn3/whH2whSkkLmeVUYQ8oab4r&#10;sDifTKdBlfEynX1OcbG3kf1tRB3lg4aOJ1gpw6MZ8n0zmKXV8hX7sApvIsQUx8s59YP54HvpY5+4&#10;WK1iEnRomN+oreGhdMAxgLzrXpk1FyY8OHzSgxxZ9o6QPjd86czq6EFLZCug3GMK6sIFGo4kXvYt&#10;LMntPWa9/SssfwEAAP//AwBQSwMEFAAGAAgAAAAhALCPX8DfAAAACwEAAA8AAABkcnMvZG93bnJl&#10;di54bWxMj81OwzAQhO9IvIO1SNxaO8H0J2RToQJnSuEB3Hgbh8R2FLtt4OkxJziOZjTzTbmZbM/O&#10;NIbWO4RsLoCRq71uXYPw8f4yWwELUTmteu8I4YsCbKrrq1IV2l/cG533sWGpxIVCIZgYh4LzUBuy&#10;Ksz9QC55Rz9aFZMcG65HdUnltue5EAtuVevSglEDbQ3V3f5kEVbCvnbdOt8FK7+ze7N98s/DJ+Lt&#10;zfT4ACzSFP/C8Iuf0KFKTAd/cjqwHmGWifQlIuRiKYGlhFxkS2AHhDshJfCq5P8/VD8AAAD//wMA&#10;UEsBAi0AFAAGAAgAAAAhAOSZw8D7AAAA4QEAABMAAAAAAAAAAAAAAAAAAAAAAFtDb250ZW50X1R5&#10;cGVzXS54bWxQSwECLQAUAAYACAAAACEAI7Jq4dcAAACUAQAACwAAAAAAAAAAAAAAAAAsAQAAX3Jl&#10;bHMvLnJlbHNQSwECLQAUAAYACAAAACEAGIgBVy0CAABdBAAADgAAAAAAAAAAAAAAAAAsAgAAZHJz&#10;L2Uyb0RvYy54bWxQSwECLQAUAAYACAAAACEAsI9fwN8AAAALAQAADwAAAAAAAAAAAAAAAACFBAAA&#10;ZHJzL2Rvd25yZXYueG1sUEsFBgAAAAAEAAQA8wAAAJEFAAAAAA==&#10;" filled="f" stroked="f">
                <v:textbox style="mso-fit-shape-to-text:t">
                  <w:txbxContent>
                    <w:p w14:paraId="69DD8286" w14:textId="3D5812F9" w:rsidR="00F62538" w:rsidRPr="00F62538" w:rsidRDefault="00F62538" w:rsidP="00F62538">
                      <w:pPr>
                        <w:ind w:left="1560" w:firstLine="283"/>
                        <w:jc w:val="center"/>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Light" w:hAnsi="Helvetica Neue Light"/>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 Superior</w:t>
                      </w:r>
                    </w:p>
                    <w:p w14:paraId="091DBA64" w14:textId="77777777" w:rsidR="00F62538" w:rsidRDefault="00F62538"/>
                  </w:txbxContent>
                </v:textbox>
                <w10:wrap type="through"/>
              </v:shape>
            </w:pict>
          </mc:Fallback>
        </mc:AlternateContent>
      </w:r>
      <w:r w:rsidR="00F62538">
        <w:rPr>
          <w:noProof/>
          <w:lang w:val="en-US"/>
        </w:rPr>
        <mc:AlternateContent>
          <mc:Choice Requires="wps">
            <w:drawing>
              <wp:anchor distT="0" distB="0" distL="114300" distR="114300" simplePos="0" relativeHeight="251674624" behindDoc="0" locked="0" layoutInCell="1" allowOverlap="1" wp14:anchorId="45FA8059" wp14:editId="5CE5F1C0">
                <wp:simplePos x="0" y="0"/>
                <wp:positionH relativeFrom="column">
                  <wp:posOffset>2337435</wp:posOffset>
                </wp:positionH>
                <wp:positionV relativeFrom="paragraph">
                  <wp:posOffset>3717925</wp:posOffset>
                </wp:positionV>
                <wp:extent cx="342900" cy="457200"/>
                <wp:effectExtent l="0" t="50800" r="63500" b="25400"/>
                <wp:wrapNone/>
                <wp:docPr id="12" name="Straight Arrow Connector 12"/>
                <wp:cNvGraphicFramePr/>
                <a:graphic xmlns:a="http://schemas.openxmlformats.org/drawingml/2006/main">
                  <a:graphicData uri="http://schemas.microsoft.com/office/word/2010/wordprocessingShape">
                    <wps:wsp>
                      <wps:cNvCnPr/>
                      <wps:spPr>
                        <a:xfrm flipV="1">
                          <a:off x="0" y="0"/>
                          <a:ext cx="342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70878" id="Straight_x0020_Arrow_x0020_Connector_x0020_12" o:spid="_x0000_s1026" type="#_x0000_t32" style="position:absolute;margin-left:184.05pt;margin-top:292.75pt;width:27pt;height:3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RfN4BAAAQBAAADgAAAGRycy9lMm9Eb2MueG1srFPbjtMwEH1H4h8sv9OkZbls1HSFusALgmqX&#10;5d3rjBtLvmlsmvTvGTtpQICQQLxYvsw5M+fMeHszWsNOgFF71/L1quYMnPSddseWP3x+9+w1ZzEJ&#10;1wnjHbT8DJHf7J4+2Q6hgY3vvekAGZG42Ayh5X1KoamqKHuwIq58AEePyqMViY54rDoUA7FbU23q&#10;+mU1eOwCegkx0u3t9Mh3hV8pkOmTUhESMy2n2lJZsayPea12W9EcUYRey7kM8Q9VWKEdJV2obkUS&#10;7CvqX6isluijV2klva28UlpC0UBq1vVPau57EaBoIXNiWGyK/49WfjwdkOmOerfhzAlLPbpPKPSx&#10;T+wNoh/Y3jtHPnpkFEJ+DSE2BNu7A86nGA6YxY8KLVNGhy9EV+wggWwsbp8Xt2FMTNLl86vNdU09&#10;kfR09eIVdTOzVxNNpgsY03vwluVNy+Nc1lLPlEKcPsQ0AS+ADDYur0lo89Z1LJ0DCUuohTsamPPk&#10;kCqrmeovu3Q2MMHvQJEvVOeUpkwk7A2yk6BZElKCS+uFiaIzTGljFmBdLPgjcI7PUCjT+jfgBVEy&#10;e5cWsNXO4++yp/FSspriLw5MurMFj747l84Wa2jsSk/mL5Ln+sdzgX//yLtvAAAA//8DAFBLAwQU&#10;AAYACAAAACEAolb3BOIAAAALAQAADwAAAGRycy9kb3ducmV2LnhtbEyPTU+DQBCG7yb+h82YeLNL&#10;UZAiS+NHOdiDidUYjws7AsrOEnbb4r93POlxZt4887zFeraDOODke0cKlosIBFLjTE+tgteX6iID&#10;4YMmowdHqOAbPazL05NC58Yd6RkPu9AKhpDPtYIuhDGX0jcdWu0XbkTi24ebrA48Tq00kz4y3A4y&#10;jqJUWt0Tf+j0iPcdNl+7vWXKY3W32nw+vWfbh619qyvbblZWqfOz+fYGRMA5/IXhV5/VoWSn2u3J&#10;eDEouEyzJUcVJFmSgODEVRzzplaQJtcJyLKQ/zuUPwAAAP//AwBQSwECLQAUAAYACAAAACEA5JnD&#10;wPsAAADhAQAAEwAAAAAAAAAAAAAAAAAAAAAAW0NvbnRlbnRfVHlwZXNdLnhtbFBLAQItABQABgAI&#10;AAAAIQAjsmrh1wAAAJQBAAALAAAAAAAAAAAAAAAAACwBAABfcmVscy8ucmVsc1BLAQItABQABgAI&#10;AAAAIQD7J9F83gEAABAEAAAOAAAAAAAAAAAAAAAAACwCAABkcnMvZTJvRG9jLnhtbFBLAQItABQA&#10;BgAIAAAAIQCiVvcE4gAAAAsBAAAPAAAAAAAAAAAAAAAAADYEAABkcnMvZG93bnJldi54bWxQSwUG&#10;AAAAAAQABADzAAAARQUAAAAA&#10;" strokecolor="#5b9bd5 [3204]" strokeweight=".5pt">
                <v:stroke endarrow="block" joinstyle="miter"/>
              </v:shape>
            </w:pict>
          </mc:Fallback>
        </mc:AlternateContent>
      </w:r>
      <w:r w:rsidR="00F62538">
        <w:rPr>
          <w:noProof/>
          <w:lang w:val="en-US"/>
        </w:rPr>
        <mc:AlternateContent>
          <mc:Choice Requires="wps">
            <w:drawing>
              <wp:anchor distT="0" distB="0" distL="114300" distR="114300" simplePos="0" relativeHeight="251673600" behindDoc="0" locked="0" layoutInCell="1" allowOverlap="1" wp14:anchorId="278B9D87" wp14:editId="6A0CEC12">
                <wp:simplePos x="0" y="0"/>
                <wp:positionH relativeFrom="column">
                  <wp:posOffset>2451100</wp:posOffset>
                </wp:positionH>
                <wp:positionV relativeFrom="paragraph">
                  <wp:posOffset>1202690</wp:posOffset>
                </wp:positionV>
                <wp:extent cx="2928620" cy="68389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928620" cy="683895"/>
                        </a:xfrm>
                        <a:prstGeom prst="rect">
                          <a:avLst/>
                        </a:prstGeom>
                        <a:noFill/>
                        <a:ln>
                          <a:noFill/>
                        </a:ln>
                        <a:effectLst/>
                      </wps:spPr>
                      <wps:txbx>
                        <w:txbxContent>
                          <w:p w14:paraId="4A526C44" w14:textId="06BC2909" w:rsidR="00F62538" w:rsidRPr="00F62538" w:rsidRDefault="00F62538" w:rsidP="00F62538">
                            <w:pPr>
                              <w:ind w:left="1560" w:firstLine="283"/>
                              <w:jc w:val="center"/>
                              <w:rPr>
                                <w:rFonts w:ascii="Helvetica Neue" w:hAnsi="Helvetica Neu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w:hAnsi="Helvetica Neu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8B9D87" id="Text_x0020_Box_x0020_11" o:spid="_x0000_s1029" type="#_x0000_t202" style="position:absolute;left:0;text-align:left;margin-left:193pt;margin-top:94.7pt;width:230.6pt;height:53.8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teGywCAABdBAAADgAAAGRycy9lMm9Eb2MueG1srFRdb9owFH2ftP9g+X0EKGUQESrWimlS1VaC&#10;qc/GcUik+EO2IWG/fscOobTb07QX5/re6+t7zznO4q6VNTkK6yqtMjoaDCkRiuu8UvuM/tyuv8wo&#10;cZ6pnNVaiYyehKN3y8+fFo1JxViXus6FJSiiXNqYjJbemzRJHC+FZG6gjVAIFtpK5rG1+yS3rEF1&#10;WSfj4XCaNNrmxmounIP3oQvSZaxfFIL756JwwpM6o+jNx9XGdRfWZLlg6d4yU1b83Ab7hy4kqxQu&#10;vZR6YJ6Rg63+KCUrbrXThR9wLRNdFBUXcQZMMxp+mGZTMiPiLADHmQtM7v+V5U/HF0uqHNyNKFFM&#10;gqOtaD35plsCF/BpjEuRtjFI9C38yO39Ds4wdltYGb4YiCAOpE8XdEM1Dud4Pp5NxwhxxKazm9n8&#10;NpRJ3k4b6/x3oSUJRkYt2IugsuOj811qnxIuU3pd1XVksFbvHKjZeUSUwPl0GKRrOFi+3bVx8Jt+&#10;mJ3OT5jR6k4lzvB1hUYemfMvzEIW6B1S989Yilo3GdVni5JS219/84d8sIUoJQ1kllGFd0BJ/UOB&#10;xfloMgmqjJvJ7deAjr2O7K4j6iDvNXQMotBbNEO+r3uzsFq+4j2swp0IMcVxc0Z9b977Tvp4T1ys&#10;VjEJOjTMP6qN4aF0wDGAvG1fmTVnJjw4fNK9HFn6gZAuN5x0ZnXwoCWyFVDuMAXLYQMNR77P7y08&#10;kut9zHr7Kyx/AwAA//8DAFBLAwQUAAYACAAAACEAdqiKSt8AAAALAQAADwAAAGRycy9kb3ducmV2&#10;LnhtbEyPwU7DMBBE70j8g7VI3KiTEFonjVOhAmdK4QPc2I1D4nUUu23g61lOcBzNaOZNtZndwM5m&#10;Cp1HCekiAWaw8brDVsLH+8udABaiQq0Gj0bClwmwqa+vKlVqf8E3c97HllEJhlJJsDGOJeehscap&#10;sPCjQfKOfnIqkpxarid1oXI38CxJltypDmnBqtFsrWn6/clJEIl77fsi2wWXf6cPdvvkn8dPKW9v&#10;5sc1sGjm+BeGX3xCh5qYDv6EOrBBwr1Y0pdIhihyYJQQ+SoDdpCQFasUeF3x/x/qHwAAAP//AwBQ&#10;SwECLQAUAAYACAAAACEA5JnDwPsAAADhAQAAEwAAAAAAAAAAAAAAAAAAAAAAW0NvbnRlbnRfVHlw&#10;ZXNdLnhtbFBLAQItABQABgAIAAAAIQAjsmrh1wAAAJQBAAALAAAAAAAAAAAAAAAAACwBAABfcmVs&#10;cy8ucmVsc1BLAQItABQABgAIAAAAIQCJW14bLAIAAF0EAAAOAAAAAAAAAAAAAAAAACwCAABkcnMv&#10;ZTJvRG9jLnhtbFBLAQItABQABgAIAAAAIQB2qIpK3wAAAAsBAAAPAAAAAAAAAAAAAAAAAIQEAABk&#10;cnMvZG93bnJldi54bWxQSwUGAAAAAAQABADzAAAAkAUAAAAA&#10;" filled="f" stroked="f">
                <v:textbox style="mso-fit-shape-to-text:t">
                  <w:txbxContent>
                    <w:p w14:paraId="4A526C44" w14:textId="06BC2909" w:rsidR="00F62538" w:rsidRPr="00F62538" w:rsidRDefault="00F62538" w:rsidP="00F62538">
                      <w:pPr>
                        <w:ind w:left="1560" w:firstLine="283"/>
                        <w:jc w:val="center"/>
                        <w:rPr>
                          <w:rFonts w:ascii="Helvetica Neue" w:hAnsi="Helvetica Neu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w:hAnsi="Helvetica Neu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Outliers</w:t>
                      </w:r>
                    </w:p>
                  </w:txbxContent>
                </v:textbox>
                <w10:wrap type="through"/>
              </v:shape>
            </w:pict>
          </mc:Fallback>
        </mc:AlternateContent>
      </w:r>
      <w:r w:rsidR="00F62538">
        <w:rPr>
          <w:noProof/>
          <w:lang w:val="en-US"/>
        </w:rPr>
        <mc:AlternateContent>
          <mc:Choice Requires="wps">
            <w:drawing>
              <wp:anchor distT="0" distB="0" distL="114300" distR="114300" simplePos="0" relativeHeight="251671552" behindDoc="0" locked="0" layoutInCell="1" allowOverlap="1" wp14:anchorId="55DD1399" wp14:editId="29D14132">
                <wp:simplePos x="0" y="0"/>
                <wp:positionH relativeFrom="column">
                  <wp:posOffset>4394200</wp:posOffset>
                </wp:positionH>
                <wp:positionV relativeFrom="paragraph">
                  <wp:posOffset>3031490</wp:posOffset>
                </wp:positionV>
                <wp:extent cx="1946275" cy="69088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946275" cy="690880"/>
                        </a:xfrm>
                        <a:prstGeom prst="rect">
                          <a:avLst/>
                        </a:prstGeom>
                        <a:noFill/>
                        <a:ln>
                          <a:noFill/>
                        </a:ln>
                        <a:effectLst/>
                      </wps:spPr>
                      <wps:txbx>
                        <w:txbxContent>
                          <w:p w14:paraId="328CA962" w14:textId="2A344D83" w:rsidR="00F62538" w:rsidRPr="00F62538" w:rsidRDefault="00F62538" w:rsidP="00F62538">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DD1399" id="Text_x0020_Box_x0020_10" o:spid="_x0000_s1030" type="#_x0000_t202" style="position:absolute;left:0;text-align:left;margin-left:346pt;margin-top:238.7pt;width:153.25pt;height:54.4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sLriwCAABdBAAADgAAAGRycy9lMm9Eb2MueG1srFRNj9owEL1X6n+wfC8BxLIQEVZ0V1SV0O5K&#10;UO3ZOA6JFH/INiT01/fZISzd9lT14syXxzPz3mTx0MqanIR1lVYZHQ2GlAjFdV6pQ0Z/7NZfZpQ4&#10;z1TOaq1ERs/C0Yfl50+LxqRirEtd58ISJFEubUxGS+9NmiSOl0IyN9BGKDgLbSXzUO0hyS1rkF3W&#10;yXg4nCaNtrmxmgvnYH3qnHQZ8xeF4P6lKJzwpM4oavPxtPHchzNZLlh6sMyUFb+Uwf6hCskqhUev&#10;qZ6YZ+Roqz9SyYpb7XThB1zLRBdFxUXsAd2Mhh+62ZbMiNgLhuPMdUzu/6Xlz6dXS6oc2GE8iklg&#10;tBOtJ191S2DCfBrjUoRtDQJ9Cztie7uDMbTdFlaGLxoi8CPV+TrdkI2HS/PJdHx/RwmHbzofzmYx&#10;ffJ+21jnvwktSRAyaoFeHCo7bZxHJQjtQ8JjSq+ruo4I1uo3AwI7i4gUuNwOjXQFB8m3+zY2Pumb&#10;2ev8jB6t7ljiDF9XKGTDnH9lFrRAW6C6f8FR1LrJqL5IlJTa/vybPcQDLXgpaUCzjCrsASX1dwUU&#10;56PJJLAyKpO7+zEUe+vZ33rUUT5q8HiElTI8iiHe171YWC3fsA+r8CZcTHG8nFHfi4++oz72iYvV&#10;KgaBh4b5jdoaHlKHOYYh79o3Zs0FCQ8Mn3VPR5Z+AKSLDTedWR09YIlohSl3MwV0QQGHI4iXfQtL&#10;cqvHqPe/wvIXAAAA//8DAFBLAwQUAAYACAAAACEAMxiXMd8AAAALAQAADwAAAGRycy9kb3ducmV2&#10;LnhtbEyPQU+DQBSE7yb+h80z8WaXEqCAPBpT9axWf8CWfQLCviXstkV/vevJHiczmfmm2i5mFCea&#10;XW8ZYb2KQBA3VvfcIny8P9/lIJxXrNVomRC+ycG2vr6qVKntmd/otPetCCXsSoXQeT+VUrqmI6Pc&#10;yk7Ewfu0s1E+yLmVelbnUG5GGUdRJo3qOSx0aqJdR82wPxqEPDIvw1DEr84kP+u02z3ap+kL8fZm&#10;ebgH4Wnx/2H4ww/oUAemgz2ydmJEyIo4fPEIyWaTgAiJoshTEAeENM9ikHUlLz/UvwAAAP//AwBQ&#10;SwECLQAUAAYACAAAACEA5JnDwPsAAADhAQAAEwAAAAAAAAAAAAAAAAAAAAAAW0NvbnRlbnRfVHlw&#10;ZXNdLnhtbFBLAQItABQABgAIAAAAIQAjsmrh1wAAAJQBAAALAAAAAAAAAAAAAAAAACwBAABfcmVs&#10;cy8ucmVsc1BLAQItABQABgAIAAAAIQCOCwuuLAIAAF0EAAAOAAAAAAAAAAAAAAAAACwCAABkcnMv&#10;ZTJvRG9jLnhtbFBLAQItABQABgAIAAAAIQAzGJcx3wAAAAsBAAAPAAAAAAAAAAAAAAAAAIQEAABk&#10;cnMvZG93bnJldi54bWxQSwUGAAAAAAQABADzAAAAkAUAAAAA&#10;" filled="f" stroked="f">
                <v:textbox style="mso-fit-shape-to-text:t">
                  <w:txbxContent>
                    <w:p w14:paraId="328CA962" w14:textId="2A344D83" w:rsidR="00F62538" w:rsidRPr="00F62538" w:rsidRDefault="00F62538" w:rsidP="00F62538">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Q2</w:t>
                      </w:r>
                    </w:p>
                  </w:txbxContent>
                </v:textbox>
                <w10:wrap type="through"/>
              </v:shape>
            </w:pict>
          </mc:Fallback>
        </mc:AlternateContent>
      </w:r>
      <w:r w:rsidR="00F62538">
        <w:rPr>
          <w:rFonts w:ascii="Helvetica Neue Thin" w:hAnsi="Helvetica Neue Thin"/>
          <w:noProof/>
          <w:sz w:val="32"/>
          <w:szCs w:val="32"/>
          <w:lang w:val="en-US"/>
        </w:rPr>
        <mc:AlternateContent>
          <mc:Choice Requires="wps">
            <w:drawing>
              <wp:anchor distT="0" distB="0" distL="114300" distR="114300" simplePos="0" relativeHeight="251669504" behindDoc="0" locked="0" layoutInCell="1" allowOverlap="1" wp14:anchorId="52EFB1C4" wp14:editId="3CD76B7E">
                <wp:simplePos x="0" y="0"/>
                <wp:positionH relativeFrom="column">
                  <wp:posOffset>4166235</wp:posOffset>
                </wp:positionH>
                <wp:positionV relativeFrom="paragraph">
                  <wp:posOffset>3375025</wp:posOffset>
                </wp:positionV>
                <wp:extent cx="1371600" cy="0"/>
                <wp:effectExtent l="25400" t="76200" r="0" b="101600"/>
                <wp:wrapNone/>
                <wp:docPr id="9" name="Straight Arrow Connector 9"/>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FD71E" id="Straight_x0020_Arrow_x0020_Connector_x0020_9" o:spid="_x0000_s1026" type="#_x0000_t32" style="position:absolute;margin-left:328.05pt;margin-top:265.75pt;width:10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2KnNkBAAAKBAAADgAAAGRycy9lMm9Eb2MueG1srFPLjhMxELwj8Q+W72Qmi7SwUSYrlOVxQBCx&#10;7Ad4Pe2MJb/UbjLJ39P2JAMCJLSIi+VHV7mq3F7fHr0TB8BsY+jkctFKAUHH3oZ9Jx++vnvxWopM&#10;KvTKxQCdPEGWt5vnz9ZjWsFVHKLrAQWThLwaUycHorRqmqwH8CovYoLAhyaiV8RL3Dc9qpHZvWuu&#10;2va6GSP2CaOGnHn3bjqUm8pvDGj6bEwGEq6TrI3qiHV8LGOzWavVHlUarD7LUP+gwisb+NKZ6k6R&#10;Et/Q/kblrcaYo6GFjr6JxlgN1QO7Wba/uLkfVILqhcPJaY4p/z9a/emwQ2H7Tt5IEZTnJ7onVHY/&#10;kHiDGEexjSFwjBHFTUlrTHnFoG3Y4XmV0w6L9aNBL4yz6QM3Qg2D7Yljzfo0Zw1HEpo3ly9fLa9b&#10;fhJ9OWsmikKVMNN7iF6USSfzWdEsZaJXh4+ZWAQDL4ACdqGMpKx7G3pBp8SeCK0KewfFAZeXkqY4&#10;mbTXGZ0cTPAvYDiRorG6qL0IW4fioLiLlNYQaDkzcXWBGevcDGz/DjzXFyjUPn0KeEbUm2OgGext&#10;iPin2+l4kWym+ksCk+8SwWPsT/VVazTccDWr8+coHf3zusJ/fOHNdwAAAP//AwBQSwMEFAAGAAgA&#10;AAAhAGOZFpfgAAAACwEAAA8AAABkcnMvZG93bnJldi54bWxMj01Pg0AQhu8m/ofNmHizCzUgRZbG&#10;j3KwBxOrMR4XdgSUnSXstsV/75iY6HHeefPMM8V6toM44OR7RwriRQQCqXGmp1bBy3N1kYHwQZPR&#10;gyNU8IUe1uXpSaFz4470hIddaAVDyOdaQRfCmEvpmw6t9gs3IvHu3U1WBx6nVppJHxluB7mMolRa&#10;3RNf6PSIdx02n7u9ZcpDdbvafDy+Zdv7rX2tK9tuVlap87P55hpEwDn8leFHn9WhZKfa7cl4MShI&#10;kzTmqoLkMk5AcCO7WnJS/yayLOT/H8pvAAAA//8DAFBLAQItABQABgAIAAAAIQDkmcPA+wAAAOEB&#10;AAATAAAAAAAAAAAAAAAAAAAAAABbQ29udGVudF9UeXBlc10ueG1sUEsBAi0AFAAGAAgAAAAhACOy&#10;auHXAAAAlAEAAAsAAAAAAAAAAAAAAAAALAEAAF9yZWxzLy5yZWxzUEsBAi0AFAAGAAgAAAAhAObd&#10;ipzZAQAACgQAAA4AAAAAAAAAAAAAAAAALAIAAGRycy9lMm9Eb2MueG1sUEsBAi0AFAAGAAgAAAAh&#10;AGOZFpfgAAAACwEAAA8AAAAAAAAAAAAAAAAAMQQAAGRycy9kb3ducmV2LnhtbFBLBQYAAAAABAAE&#10;APMAAAA+BQAAAAA=&#10;" strokecolor="#5b9bd5 [3204]" strokeweight=".5pt">
                <v:stroke endarrow="block" joinstyle="miter"/>
              </v:shape>
            </w:pict>
          </mc:Fallback>
        </mc:AlternateContent>
      </w:r>
      <w:r w:rsidR="00F62538">
        <w:rPr>
          <w:rFonts w:ascii="Helvetica Neue Thin" w:hAnsi="Helvetica Neue Thin"/>
          <w:noProof/>
          <w:sz w:val="32"/>
          <w:szCs w:val="32"/>
          <w:lang w:val="en-US"/>
        </w:rPr>
        <mc:AlternateContent>
          <mc:Choice Requires="wps">
            <w:drawing>
              <wp:anchor distT="0" distB="0" distL="114300" distR="114300" simplePos="0" relativeHeight="251663360" behindDoc="0" locked="0" layoutInCell="1" allowOverlap="1" wp14:anchorId="5E6DD532" wp14:editId="4D7FFE23">
                <wp:simplePos x="0" y="0"/>
                <wp:positionH relativeFrom="column">
                  <wp:posOffset>4057164</wp:posOffset>
                </wp:positionH>
                <wp:positionV relativeFrom="paragraph">
                  <wp:posOffset>3491865</wp:posOffset>
                </wp:positionV>
                <wp:extent cx="568703" cy="799992"/>
                <wp:effectExtent l="50800" t="50800" r="41275" b="38735"/>
                <wp:wrapNone/>
                <wp:docPr id="5" name="Straight Arrow Connector 5"/>
                <wp:cNvGraphicFramePr/>
                <a:graphic xmlns:a="http://schemas.openxmlformats.org/drawingml/2006/main">
                  <a:graphicData uri="http://schemas.microsoft.com/office/word/2010/wordprocessingShape">
                    <wps:wsp>
                      <wps:cNvCnPr/>
                      <wps:spPr>
                        <a:xfrm flipH="1" flipV="1">
                          <a:off x="0" y="0"/>
                          <a:ext cx="568703" cy="799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CB3CB" id="Straight_x0020_Arrow_x0020_Connector_x0020_5" o:spid="_x0000_s1026" type="#_x0000_t32" style="position:absolute;margin-left:319.45pt;margin-top:274.95pt;width:44.8pt;height:6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6gOMBAAAYBAAADgAAAGRycy9lMm9Eb2MueG1srFNNj9MwEL0j8R8s32nSou4uVdMV6vJxQFCx&#10;C3evYyeW/KXx0LT/nrGTBsQiJBA5jMaZeTPznsfb25Oz7KggmeAbvlzUnCkvQ2t81/AvD29f3HCW&#10;UPhW2OBVw88q8dvd82fbIW7UKvTBtgoYFfFpM8SG94hxU1VJ9sqJtAhReQrqAE4gHaGrWhADVXe2&#10;WtX1VTUEaCMEqVKiv3djkO9Kfa2VxE9aJ4XMNpxmw2Kh2Mdsq91WbDoQsTdyGkP8wxROGE9N51J3&#10;AgX7BuZJKWckhBQ0LmRwVdDaSFU4EJtl/Qub+15EVbiQOCnOMqX/V1Z+PB6Ambbha868cHRF9wjC&#10;dD2y1wBhYPvgPckYgK2zWkNMGwLt/QGmU4oHyNRPGhzT1sT3tAi8eF+zl2NElJ2K6udZdXVCJunn&#10;+urmun7JmaTQ9Sv6VrlPNRbM4AgJ36ngWHYanqb55sHGFuL4IeEIvAAy2PpsURj7xrcMz5EYIhjh&#10;O6umPjmlyrxGJsXDs1Uj/LPSpA/NObYpm6n2FthR0E4JKZXH5VyJsjNMG2tnYF0k+CNwys9QVbb2&#10;b8AzonQOHmewMz7A77rj6TKyHvMvCoy8swSPoT2XOy7S0PqVO5meSt7vn88F/uNB774DAAD//wMA&#10;UEsDBBQABgAIAAAAIQD+YMhJ4AAAAAsBAAAPAAAAZHJzL2Rvd25yZXYueG1sTI/BToNAEIbvJr7D&#10;Zky82cUqhUWWxhCb6K1WH2AKI6DsLmWXFvv0jie9zeT/8s83+Xo2vTjS6DtnNdwuIhBkK1d3ttHw&#10;/ra5SUH4gLbG3lnS8E0e1sXlRY5Z7U72lY670AgusT5DDW0IQyalr1oy6BduIMvZhxsNBl7HRtYj&#10;nrjc9HIZRStpsLN8ocWBypaqr91kNBzm8vPprHDzvE3Oh5euVFMZK62vr+bHBxCB5vAHw68+q0PB&#10;Tns32dqLXsPqLlWMaojvFQ9MJMs0BrHnKIkVyCKX/38ofgAAAP//AwBQSwECLQAUAAYACAAAACEA&#10;5JnDwPsAAADhAQAAEwAAAAAAAAAAAAAAAAAAAAAAW0NvbnRlbnRfVHlwZXNdLnhtbFBLAQItABQA&#10;BgAIAAAAIQAjsmrh1wAAAJQBAAALAAAAAAAAAAAAAAAAACwBAABfcmVscy8ucmVsc1BLAQItABQA&#10;BgAIAAAAIQAUTPqA4wEAABgEAAAOAAAAAAAAAAAAAAAAACwCAABkcnMvZTJvRG9jLnhtbFBLAQIt&#10;ABQABgAIAAAAIQD+YMhJ4AAAAAsBAAAPAAAAAAAAAAAAAAAAADsEAABkcnMvZG93bnJldi54bWxQ&#10;SwUGAAAAAAQABADzAAAASAUAAAAA&#10;" strokecolor="#5b9bd5 [3204]" strokeweight=".5pt">
                <v:stroke endarrow="block" joinstyle="miter"/>
              </v:shape>
            </w:pict>
          </mc:Fallback>
        </mc:AlternateContent>
      </w:r>
      <w:r w:rsidR="00F62538">
        <w:rPr>
          <w:noProof/>
          <w:lang w:val="en-US"/>
        </w:rPr>
        <mc:AlternateContent>
          <mc:Choice Requires="wps">
            <w:drawing>
              <wp:anchor distT="0" distB="0" distL="114300" distR="114300" simplePos="0" relativeHeight="251668480" behindDoc="0" locked="0" layoutInCell="1" allowOverlap="1" wp14:anchorId="4C5E297E" wp14:editId="5D5E2487">
                <wp:simplePos x="0" y="0"/>
                <wp:positionH relativeFrom="column">
                  <wp:posOffset>4622800</wp:posOffset>
                </wp:positionH>
                <wp:positionV relativeFrom="paragraph">
                  <wp:posOffset>1888490</wp:posOffset>
                </wp:positionV>
                <wp:extent cx="1946275" cy="69088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946275" cy="690880"/>
                        </a:xfrm>
                        <a:prstGeom prst="rect">
                          <a:avLst/>
                        </a:prstGeom>
                        <a:noFill/>
                        <a:ln>
                          <a:noFill/>
                        </a:ln>
                        <a:effectLst/>
                      </wps:spPr>
                      <wps:txbx>
                        <w:txbxContent>
                          <w:p w14:paraId="7DF837EE" w14:textId="1B46187A" w:rsidR="00F62538" w:rsidRPr="00F62538" w:rsidRDefault="00F62538" w:rsidP="00F62538">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5E297E" id="Text_x0020_Box_x0020_8" o:spid="_x0000_s1031" type="#_x0000_t202" style="position:absolute;left:0;text-align:left;margin-left:364pt;margin-top:148.7pt;width:153.25pt;height:54.4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LGOywCAABbBAAADgAAAGRycy9lMm9Eb2MueG1srFRNj9owEL1X6n+wfC8BBCxEhBXdFVUltLsS&#10;W+3ZOA6JFH/INiT01/fZISzd9lT14syXx/PmzWR538qanIR1lVYZHQ2GlAjFdV6pQ0Z/vG6+zClx&#10;nqmc1VqJjJ6Fo/erz5+WjUnFWJe6zoUlSKJc2piMlt6bNEkcL4VkbqCNUHAW2krmodpDklvWILus&#10;k/FwOEsabXNjNRfOwfrYOekq5i8Kwf1zUTjhSZ1R1ObjaeO5D2eyWrL0YJkpK34pg/1DFZJVCo9e&#10;Uz0yz8jRVn+kkhW32unCD7iWiS6KiouIAWhGww9odiUzImJBc5y5tsn9v7T86fRiSZVnFEQpJkHR&#10;q2g9+apbMg/daYxLEbQzCPMtzGC5tzsYA+i2sDJ8AYfAjz6fr70NyXi4tJjMxndTSjh8s8VwPo/N&#10;T95vG+v8N6ElCUJGLbiLLWWnrfOoBKF9SHhM6U1V15G/Wv1mQGBnEXEALrcDkK7gIPl230bY0x7M&#10;XudnYLS6mxFn+KZCIVvm/AuzGArAwqD7ZxxFrZuM6otESantz7/ZQzy4gpeSBkOWUYUtoKT+rsDh&#10;YjSZhJmMymR6N4Zibz37W486ygeNKR5hoQyPYoj3dS8WVss3bMM6vAkXUxwvZ9T34oPvBh/bxMV6&#10;HYMwhYb5rdoZHlKHPoYmv7ZvzJoLEx4cPul+GFn6gZAuNtx0Zn30oCWyFbrc9RTUBQUTHEm8bFtY&#10;kVs9Rr3/E1a/AAAA//8DAFBLAwQUAAYACAAAACEAaZMU4t8AAAAMAQAADwAAAGRycy9kb3ducmV2&#10;LnhtbEyPwU7DMBBE70j8g7VI3Khdk7ZpiFOhAmdK4QPceIlD4nUUu23g63FPcBzNaOZNuZlcz044&#10;htaTgvlMAEOqvWmpUfDx/nKXAwtRk9G9J1TwjQE21fVVqQvjz/SGp31sWCqhUGgFNsah4DzUFp0O&#10;Mz8gJe/Tj07HJMeGm1GfU7nruRRiyZ1uKS1YPeDWYt3tj05BLtxr163lLrjsZ76w2yf/PHwpdXsz&#10;PT4AizjFvzBc8BM6VInp4I9kAusVrGSevkQFcr3KgF0S4j5bADsoyMRSAq9K/v9E9QsAAP//AwBQ&#10;SwECLQAUAAYACAAAACEA5JnDwPsAAADhAQAAEwAAAAAAAAAAAAAAAAAAAAAAW0NvbnRlbnRfVHlw&#10;ZXNdLnhtbFBLAQItABQABgAIAAAAIQAjsmrh1wAAAJQBAAALAAAAAAAAAAAAAAAAACwBAABfcmVs&#10;cy8ucmVsc1BLAQItABQABgAIAAAAIQA/wsY7LAIAAFsEAAAOAAAAAAAAAAAAAAAAACwCAABkcnMv&#10;ZTJvRG9jLnhtbFBLAQItABQABgAIAAAAIQBpkxTi3wAAAAwBAAAPAAAAAAAAAAAAAAAAAIQEAABk&#10;cnMvZG93bnJldi54bWxQSwUGAAAAAAQABADzAAAAkAUAAAAA&#10;" filled="f" stroked="f">
                <v:textbox style="mso-fit-shape-to-text:t">
                  <w:txbxContent>
                    <w:p w14:paraId="7DF837EE" w14:textId="1B46187A" w:rsidR="00F62538" w:rsidRPr="00F62538" w:rsidRDefault="00F62538" w:rsidP="00F62538">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538">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w:t>
                      </w:r>
                    </w:p>
                  </w:txbxContent>
                </v:textbox>
                <w10:wrap type="through"/>
              </v:shape>
            </w:pict>
          </mc:Fallback>
        </mc:AlternateContent>
      </w:r>
      <w:r w:rsidR="002154EA">
        <w:rPr>
          <w:noProof/>
          <w:lang w:val="en-US"/>
        </w:rPr>
        <mc:AlternateContent>
          <mc:Choice Requires="wps">
            <w:drawing>
              <wp:anchor distT="0" distB="0" distL="114300" distR="114300" simplePos="0" relativeHeight="251666432" behindDoc="0" locked="0" layoutInCell="1" allowOverlap="1" wp14:anchorId="39490EB5" wp14:editId="7556D205">
                <wp:simplePos x="0" y="0"/>
                <wp:positionH relativeFrom="column">
                  <wp:posOffset>3479800</wp:posOffset>
                </wp:positionH>
                <wp:positionV relativeFrom="paragraph">
                  <wp:posOffset>4174490</wp:posOffset>
                </wp:positionV>
                <wp:extent cx="1946275" cy="690880"/>
                <wp:effectExtent l="0" t="0" r="0" b="0"/>
                <wp:wrapThrough wrapText="bothSides">
                  <wp:wrapPolygon edited="0">
                    <wp:start x="0" y="0"/>
                    <wp:lineTo x="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1946275" cy="690880"/>
                        </a:xfrm>
                        <a:prstGeom prst="rect">
                          <a:avLst/>
                        </a:prstGeom>
                        <a:noFill/>
                        <a:ln>
                          <a:noFill/>
                        </a:ln>
                        <a:effectLst/>
                      </wps:spPr>
                      <wps:txbx>
                        <w:txbxContent>
                          <w:p w14:paraId="397F83E3" w14:textId="08D9E513" w:rsidR="002154EA" w:rsidRPr="002154EA" w:rsidRDefault="002154EA" w:rsidP="002154EA">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490EB5" id="Text_x0020_Box_x0020_7" o:spid="_x0000_s1032" type="#_x0000_t202" style="position:absolute;left:0;text-align:left;margin-left:274pt;margin-top:328.7pt;width:153.25pt;height:54.4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0vkCwCAABbBAAADgAAAGRycy9lMm9Eb2MueG1srFTfb9owEH6ftP/B8vsIIAolIlSsFdMk1FaC&#10;qc/GsUkk22fZhoT99Ts7hLJuT9NenPvl83333WXx0GpFTsL5GkxBR4MhJcJwKGtzKOiP3frLPSU+&#10;MFMyBUYU9Cw8fVh+/rRobC7GUIEqhSOYxPi8sQWtQrB5lnleCc38AKww6JTgNAuoukNWOtZgdq2y&#10;8XA4zRpwpXXAhfdofeqcdJnySyl4eJHSi0BUQbG2kE6Xzn08s+WC5QfHbFXzSxnsH6rQrDb46DXV&#10;EwuMHF39RypdcwceZBhw0BlIWXORMCCa0fADmm3FrEhYsDneXtvk/19a/nx6daQuCzqjxDCNFO1E&#10;G8hXaMksdqexPsegrcWw0KIZWe7tHo0RdCudjl+EQ9CPfT5fexuT8XhpPpmOZ3eUcPRN58P7+9T8&#10;7P22dT58E6BJFArqkLvUUnba+ICVYGgfEh8zsK6VSvwp85sBAzuLSANwuR2BdAVHKbT7NsGe9mD2&#10;UJ4Ro4NuRrzl6xoL2TAfXpnDoUBYOOjhBQ+poCkoXCRKKnA//2aP8cgVeilpcMgKanALKFHfDXI4&#10;H00mcSaTMrmbjVFxt579rccc9SPgFI9woSxPYowPqhelA/2G27CKb6KLGY4vFzT04mPoBh+3iYvV&#10;KgXhFFoWNmZreUwd+xibvGvfmLMXJgJy+Az9MLL8AyFdbLzp7eoYkJbEVuxy11OkLio4wYnEy7bF&#10;FbnVU9T7P2H5CwAA//8DAFBLAwQUAAYACAAAACEABDyLct8AAAALAQAADwAAAGRycy9kb3ducmV2&#10;LnhtbEyPwU7DMBBE70j8g7VI3KjTKE5DyKZCBc5A4QPceElC4nUUu23g6zEnOI5mNPOm2i52FCea&#10;fe8YYb1KQBA3zvTcIry/Pd0UIHzQbPTomBC+yMO2vryodGncmV/ptA+tiCXsS43QhTCVUvqmI6v9&#10;yk3E0ftws9UhyrmVZtbnWG5HmSZJLq3uOS50eqJdR82wP1qEIrHPw3Cbvnibfa9Vt3twj9Mn4vXV&#10;cn8HItAS/sLwix/RoY5MB3dk48WIoLIifgkIudpkIGKiUJkCcUDY5HkKsq7k/w/1DwAAAP//AwBQ&#10;SwECLQAUAAYACAAAACEA5JnDwPsAAADhAQAAEwAAAAAAAAAAAAAAAAAAAAAAW0NvbnRlbnRfVHlw&#10;ZXNdLnhtbFBLAQItABQABgAIAAAAIQAjsmrh1wAAAJQBAAALAAAAAAAAAAAAAAAAACwBAABfcmVs&#10;cy8ucmVsc1BLAQItABQABgAIAAAAIQBkXS+QLAIAAFsEAAAOAAAAAAAAAAAAAAAAACwCAABkcnMv&#10;ZTJvRG9jLnhtbFBLAQItABQABgAIAAAAIQAEPIty3wAAAAsBAAAPAAAAAAAAAAAAAAAAAIQEAABk&#10;cnMvZG93bnJldi54bWxQSwUGAAAAAAQABADzAAAAkAUAAAAA&#10;" filled="f" stroked="f">
                <v:textbox style="mso-fit-shape-to-text:t">
                  <w:txbxContent>
                    <w:p w14:paraId="397F83E3" w14:textId="08D9E513" w:rsidR="002154EA" w:rsidRPr="002154EA" w:rsidRDefault="002154EA" w:rsidP="002154EA">
                      <w:pPr>
                        <w:ind w:left="1560" w:firstLine="283"/>
                        <w:jc w:val="cente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Neue Thin" w:hAnsi="Helvetica Neue Thi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w:t>
                      </w:r>
                    </w:p>
                  </w:txbxContent>
                </v:textbox>
                <w10:wrap type="through"/>
              </v:shape>
            </w:pict>
          </mc:Fallback>
        </mc:AlternateContent>
      </w:r>
      <w:r w:rsidR="002154EA">
        <w:rPr>
          <w:rFonts w:ascii="Helvetica Neue Thin" w:hAnsi="Helvetica Neue Thin"/>
          <w:noProof/>
          <w:sz w:val="32"/>
          <w:szCs w:val="32"/>
          <w:lang w:val="en-US"/>
        </w:rPr>
        <mc:AlternateContent>
          <mc:Choice Requires="wps">
            <w:drawing>
              <wp:anchor distT="0" distB="0" distL="114300" distR="114300" simplePos="0" relativeHeight="251664384" behindDoc="0" locked="0" layoutInCell="1" allowOverlap="1" wp14:anchorId="57C70ECF" wp14:editId="54C8FB40">
                <wp:simplePos x="0" y="0"/>
                <wp:positionH relativeFrom="column">
                  <wp:posOffset>4163437</wp:posOffset>
                </wp:positionH>
                <wp:positionV relativeFrom="paragraph">
                  <wp:posOffset>2346325</wp:posOffset>
                </wp:positionV>
                <wp:extent cx="1602997" cy="568325"/>
                <wp:effectExtent l="50800" t="0" r="22860" b="92075"/>
                <wp:wrapNone/>
                <wp:docPr id="6" name="Straight Arrow Connector 6"/>
                <wp:cNvGraphicFramePr/>
                <a:graphic xmlns:a="http://schemas.openxmlformats.org/drawingml/2006/main">
                  <a:graphicData uri="http://schemas.microsoft.com/office/word/2010/wordprocessingShape">
                    <wps:wsp>
                      <wps:cNvCnPr/>
                      <wps:spPr>
                        <a:xfrm flipH="1">
                          <a:off x="0" y="0"/>
                          <a:ext cx="1602997" cy="568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30FF" id="Straight_x0020_Arrow_x0020_Connector_x0020_6" o:spid="_x0000_s1026" type="#_x0000_t32" style="position:absolute;margin-left:327.85pt;margin-top:184.75pt;width:126.2pt;height:4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zI94BAAAPBAAADgAAAGRycy9lMm9Eb2MueG1srFPbjtMwEH1H4h8sv9OkRRt2q6Yr1OXygKBi&#10;lw/wOuPGkm8aD03799hOmkWAhBbxMvJlzpk5x+PN7ckadgSM2ruWLxc1Z+Ck77Q7tPzbw/tX15xF&#10;Eq4Txjto+Rkiv92+fLEZwhpWvvemA2SJxMX1EFreE4V1VUXZgxVx4QO4dKk8WkFpi4eqQzEkdmuq&#10;VV031eCxC+glxJhO78ZLvi38SoGkL0pFIGZannqjErHExxyr7UasDyhCr+XUhviHLqzQLhWdqe4E&#10;CfYd9W9UVkv00StaSG8rr5SWUDQkNcv6FzX3vQhQtCRzYphtiv+PVn4+7pHpruUNZ07Y9ET3hEIf&#10;emJvEf3Adt65ZKNH1mS3hhDXCbRze5x2MewxSz8ptEwZHT6mQShmJHnsVLw+z17DiZhMh8umXt3c&#10;vOFMprur5vr16irTVyNP5gsY6QN4y/Ki5XFqa+5nrCGOnyKNwAsgg43LkYQ271zH6BySMEIt3MHA&#10;VCenVFnOKKCs6GxghH8FlWzJjRYpZSBhZ5AdRRolISU4Ws5MKTvDlDZmBtZ/B075GQplWJ8DnhGl&#10;snc0g612Hv9UnU6XltWYf3Fg1J0tePTduTxtsSZNXXmT6Yfksf55X+BP/3j7AwAA//8DAFBLAwQU&#10;AAYACAAAACEAIG/PK+EAAAALAQAADwAAAGRycy9kb3ducmV2LnhtbEyPPU/DMBBAdyT+g3VIbNQu&#10;kBCHOBUfzdAOSBSEGJ3YJIH4HMVuG/49xwTj6Z7evStWsxvYwU6h96hguRDALDbe9NgqeH2pLjJg&#10;IWo0evBoFXzbAKvy9KTQufFHfLaHXWwZSTDkWkEX45hzHprOOh0WfrRIuw8/OR1pnFpuJn0kuRv4&#10;pRApd7pHutDp0T50tvna7R1ZNtW9XH8+vWfbx617qyvXrqVT6vxsvrsFFu0c/2D4zad0KKmp9ns0&#10;gQ0K0iS5IVTBVSoTYERIkS2B1QquEymAlwX//0P5AwAA//8DAFBLAQItABQABgAIAAAAIQDkmcPA&#10;+wAAAOEBAAATAAAAAAAAAAAAAAAAAAAAAABbQ29udGVudF9UeXBlc10ueG1sUEsBAi0AFAAGAAgA&#10;AAAhACOyauHXAAAAlAEAAAsAAAAAAAAAAAAAAAAALAEAAF9yZWxzLy5yZWxzUEsBAi0AFAAGAAgA&#10;AAAhAC+8MyPeAQAADwQAAA4AAAAAAAAAAAAAAAAALAIAAGRycy9lMm9Eb2MueG1sUEsBAi0AFAAG&#10;AAgAAAAhACBvzyvhAAAACwEAAA8AAAAAAAAAAAAAAAAANgQAAGRycy9kb3ducmV2LnhtbFBLBQYA&#10;AAAABAAEAPMAAABEBQAAAAA=&#10;" strokecolor="#5b9bd5 [3204]" strokeweight=".5pt">
                <v:stroke endarrow="block" joinstyle="miter"/>
              </v:shape>
            </w:pict>
          </mc:Fallback>
        </mc:AlternateContent>
      </w:r>
      <w:r w:rsidR="002154EA">
        <w:rPr>
          <w:rFonts w:ascii="Helvetica Neue Thin" w:hAnsi="Helvetica Neue Thin"/>
          <w:sz w:val="32"/>
          <w:szCs w:val="32"/>
        </w:rPr>
        <w:t xml:space="preserve">                                            </w:t>
      </w:r>
    </w:p>
    <w:p w14:paraId="01491757" w14:textId="77777777" w:rsidR="00076FE9" w:rsidRDefault="00076FE9" w:rsidP="0062795D">
      <w:pPr>
        <w:ind w:left="1560" w:firstLine="283"/>
        <w:jc w:val="both"/>
        <w:rPr>
          <w:rFonts w:ascii="Helvetica Neue Thin" w:hAnsi="Helvetica Neue Thin"/>
          <w:sz w:val="32"/>
          <w:szCs w:val="32"/>
        </w:rPr>
      </w:pPr>
    </w:p>
    <w:p w14:paraId="52834E9D" w14:textId="35110D29" w:rsidR="002154EA" w:rsidRDefault="0062795D" w:rsidP="0062795D">
      <w:pPr>
        <w:ind w:left="1560" w:firstLine="283"/>
        <w:jc w:val="both"/>
        <w:rPr>
          <w:rFonts w:ascii="Helvetica Neue Thin" w:hAnsi="Helvetica Neue Thin"/>
          <w:sz w:val="32"/>
          <w:szCs w:val="32"/>
        </w:rPr>
      </w:pPr>
      <w:r>
        <w:rPr>
          <w:rFonts w:ascii="Helvetica Neue Thin" w:hAnsi="Helvetica Neue Thin"/>
          <w:sz w:val="32"/>
          <w:szCs w:val="32"/>
        </w:rPr>
        <w:t>Observe um histograma para a mesma variável Salário.</w:t>
      </w:r>
    </w:p>
    <w:p w14:paraId="5C188E1E" w14:textId="77777777" w:rsidR="0062795D" w:rsidRDefault="0062795D" w:rsidP="0062795D">
      <w:pPr>
        <w:ind w:left="1560" w:firstLine="283"/>
        <w:jc w:val="both"/>
        <w:rPr>
          <w:rFonts w:ascii="Helvetica Neue Thin" w:hAnsi="Helvetica Neue Thin"/>
          <w:sz w:val="32"/>
          <w:szCs w:val="32"/>
        </w:rPr>
      </w:pPr>
    </w:p>
    <w:p w14:paraId="6A32A5D3" w14:textId="46E225CF" w:rsidR="0062795D" w:rsidRDefault="0062795D" w:rsidP="0062795D">
      <w:pPr>
        <w:ind w:left="1560" w:firstLine="283"/>
        <w:jc w:val="both"/>
        <w:rPr>
          <w:rFonts w:ascii="Helvetica Neue Thin" w:hAnsi="Helvetica Neue Thin"/>
          <w:sz w:val="32"/>
          <w:szCs w:val="32"/>
        </w:rPr>
      </w:pPr>
      <w:r w:rsidRPr="0062795D">
        <w:rPr>
          <w:rFonts w:ascii="Helvetica Neue Thin" w:hAnsi="Helvetica Neue Thin"/>
          <w:noProof/>
          <w:sz w:val="32"/>
          <w:szCs w:val="32"/>
          <w:lang w:val="en-US"/>
        </w:rPr>
        <w:drawing>
          <wp:anchor distT="0" distB="0" distL="114300" distR="114300" simplePos="0" relativeHeight="251686912" behindDoc="0" locked="0" layoutInCell="1" allowOverlap="1" wp14:anchorId="445243E3" wp14:editId="1E1D76B5">
            <wp:simplePos x="0" y="0"/>
            <wp:positionH relativeFrom="column">
              <wp:posOffset>736600</wp:posOffset>
            </wp:positionH>
            <wp:positionV relativeFrom="paragraph">
              <wp:posOffset>0</wp:posOffset>
            </wp:positionV>
            <wp:extent cx="4685665" cy="36874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5665" cy="3687445"/>
                    </a:xfrm>
                    <a:prstGeom prst="rect">
                      <a:avLst/>
                    </a:prstGeom>
                  </pic:spPr>
                </pic:pic>
              </a:graphicData>
            </a:graphic>
            <wp14:sizeRelH relativeFrom="page">
              <wp14:pctWidth>0</wp14:pctWidth>
            </wp14:sizeRelH>
            <wp14:sizeRelV relativeFrom="page">
              <wp14:pctHeight>0</wp14:pctHeight>
            </wp14:sizeRelV>
          </wp:anchor>
        </w:drawing>
      </w:r>
    </w:p>
    <w:p w14:paraId="21325CDF" w14:textId="39647789" w:rsidR="0062795D" w:rsidRDefault="0062795D" w:rsidP="00BF69C1">
      <w:pPr>
        <w:ind w:left="1560" w:firstLine="283"/>
        <w:jc w:val="both"/>
        <w:rPr>
          <w:rFonts w:ascii="Helvetica Neue Thin" w:hAnsi="Helvetica Neue Thin"/>
          <w:sz w:val="32"/>
          <w:szCs w:val="32"/>
        </w:rPr>
      </w:pPr>
      <w:r>
        <w:rPr>
          <w:rFonts w:ascii="Helvetica Neue Thin" w:hAnsi="Helvetica Neue Thin"/>
          <w:sz w:val="32"/>
          <w:szCs w:val="32"/>
        </w:rPr>
        <w:t>Note a assimetria na distribuição à esquerda, ou seja, como há uma grande concentração de observações entre os valores de Salários de 1 a 1,5. Essa informação também é verificada no boxplot quando comparamos a espessura da faixa entre Q1 e Q2 com a espessura da faixa entre Q2 e Q3. Como? Já sabemos que 25% das observações estão abaixo de Q1, outros 25% entre Q1 e Q2, outros 25% entre Q2 e Q3 e os 25% restantes, acima de Q3. Assim, as espessuras dos retângulos do boxplot entregam os valores em que essas porcentagens de realizam. Se os valores estivessem igualmente distribuídos, esperaríamos observar um boxplot com retângulos de tamanhos iguais. Uma espessura pequena indica uma alta concentração e uma espessura grande uma alta dispersão dos dados.</w:t>
      </w:r>
    </w:p>
    <w:p w14:paraId="5E4A85C1" w14:textId="77777777" w:rsidR="0062795D" w:rsidRDefault="0062795D" w:rsidP="00BF69C1">
      <w:pPr>
        <w:ind w:left="1560" w:firstLine="283"/>
        <w:jc w:val="both"/>
        <w:rPr>
          <w:rFonts w:ascii="Helvetica Neue Thin" w:hAnsi="Helvetica Neue Thin"/>
          <w:sz w:val="32"/>
          <w:szCs w:val="32"/>
        </w:rPr>
      </w:pPr>
    </w:p>
    <w:p w14:paraId="6BFA25C9" w14:textId="343CF5B8" w:rsidR="0062795D" w:rsidRDefault="0062795D" w:rsidP="00BF69C1">
      <w:pPr>
        <w:ind w:left="1560" w:firstLine="283"/>
        <w:jc w:val="both"/>
        <w:rPr>
          <w:rFonts w:ascii="Helvetica Neue Thin" w:hAnsi="Helvetica Neue Thin"/>
          <w:sz w:val="32"/>
          <w:szCs w:val="32"/>
        </w:rPr>
      </w:pPr>
      <w:r>
        <w:rPr>
          <w:rFonts w:ascii="Helvetica Neue Thin" w:hAnsi="Helvetica Neue Thin"/>
          <w:sz w:val="32"/>
          <w:szCs w:val="32"/>
        </w:rPr>
        <w:t>Observe outro boxplot gerado a partir de uma sequência de idades com apenas uma observação para cada valor.</w:t>
      </w:r>
    </w:p>
    <w:p w14:paraId="768886B4" w14:textId="3B5001E5" w:rsidR="0062795D" w:rsidRDefault="0062795D" w:rsidP="00BF69C1">
      <w:pPr>
        <w:ind w:left="1560" w:firstLine="283"/>
        <w:jc w:val="both"/>
        <w:rPr>
          <w:rFonts w:ascii="Helvetica Neue Thin" w:hAnsi="Helvetica Neue Thin"/>
          <w:sz w:val="32"/>
          <w:szCs w:val="32"/>
        </w:rPr>
      </w:pPr>
    </w:p>
    <w:p w14:paraId="0765838A" w14:textId="77777777" w:rsidR="0062795D" w:rsidRDefault="0062795D" w:rsidP="00BF69C1">
      <w:pPr>
        <w:ind w:left="1560" w:firstLine="283"/>
        <w:jc w:val="both"/>
        <w:rPr>
          <w:rFonts w:ascii="Helvetica Neue Thin" w:hAnsi="Helvetica Neue Thin"/>
          <w:sz w:val="32"/>
          <w:szCs w:val="32"/>
        </w:rPr>
      </w:pPr>
    </w:p>
    <w:p w14:paraId="3B411B17" w14:textId="77777777" w:rsidR="0062795D" w:rsidRDefault="0062795D" w:rsidP="00BF69C1">
      <w:pPr>
        <w:ind w:left="1560" w:firstLine="283"/>
        <w:jc w:val="both"/>
        <w:rPr>
          <w:rFonts w:ascii="Helvetica Neue Thin" w:hAnsi="Helvetica Neue Thin"/>
          <w:sz w:val="32"/>
          <w:szCs w:val="32"/>
        </w:rPr>
      </w:pPr>
    </w:p>
    <w:p w14:paraId="60747231" w14:textId="6E4DAB13" w:rsidR="0062795D" w:rsidRDefault="0062795D" w:rsidP="00BF69C1">
      <w:pPr>
        <w:ind w:left="1560" w:firstLine="283"/>
        <w:jc w:val="both"/>
        <w:rPr>
          <w:rFonts w:ascii="Helvetica Neue Thin" w:hAnsi="Helvetica Neue Thin"/>
          <w:sz w:val="32"/>
          <w:szCs w:val="32"/>
        </w:rPr>
      </w:pPr>
      <w:r w:rsidRPr="0062795D">
        <w:rPr>
          <w:rFonts w:ascii="Helvetica Neue Thin" w:hAnsi="Helvetica Neue Thin"/>
          <w:noProof/>
          <w:sz w:val="32"/>
          <w:szCs w:val="32"/>
          <w:lang w:val="en-US"/>
        </w:rPr>
        <w:drawing>
          <wp:anchor distT="0" distB="0" distL="114300" distR="114300" simplePos="0" relativeHeight="251688960" behindDoc="0" locked="0" layoutInCell="1" allowOverlap="1" wp14:anchorId="34A8D99C" wp14:editId="57DFCDE9">
            <wp:simplePos x="0" y="0"/>
            <wp:positionH relativeFrom="column">
              <wp:posOffset>965835</wp:posOffset>
            </wp:positionH>
            <wp:positionV relativeFrom="paragraph">
              <wp:posOffset>14</wp:posOffset>
            </wp:positionV>
            <wp:extent cx="4294505" cy="33597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4505" cy="3359785"/>
                    </a:xfrm>
                    <a:prstGeom prst="rect">
                      <a:avLst/>
                    </a:prstGeom>
                  </pic:spPr>
                </pic:pic>
              </a:graphicData>
            </a:graphic>
            <wp14:sizeRelH relativeFrom="page">
              <wp14:pctWidth>0</wp14:pctWidth>
            </wp14:sizeRelH>
            <wp14:sizeRelV relativeFrom="page">
              <wp14:pctHeight>0</wp14:pctHeight>
            </wp14:sizeRelV>
          </wp:anchor>
        </w:drawing>
      </w:r>
    </w:p>
    <w:p w14:paraId="4D4B2DCC" w14:textId="77777777" w:rsidR="0062795D" w:rsidRDefault="0062795D" w:rsidP="00BF69C1">
      <w:pPr>
        <w:ind w:left="1560" w:firstLine="283"/>
        <w:jc w:val="both"/>
        <w:rPr>
          <w:rFonts w:ascii="Helvetica Neue Thin" w:hAnsi="Helvetica Neue Thin"/>
          <w:sz w:val="32"/>
          <w:szCs w:val="32"/>
        </w:rPr>
      </w:pPr>
    </w:p>
    <w:p w14:paraId="3EDDEF93" w14:textId="77777777" w:rsidR="0062795D" w:rsidRDefault="0062795D" w:rsidP="00BF69C1">
      <w:pPr>
        <w:ind w:left="1560" w:firstLine="283"/>
        <w:jc w:val="both"/>
        <w:rPr>
          <w:rFonts w:ascii="Helvetica Neue Thin" w:hAnsi="Helvetica Neue Thin"/>
          <w:sz w:val="32"/>
          <w:szCs w:val="32"/>
        </w:rPr>
      </w:pPr>
    </w:p>
    <w:p w14:paraId="633CA99A" w14:textId="77777777" w:rsidR="0062795D" w:rsidRDefault="0062795D" w:rsidP="00BF69C1">
      <w:pPr>
        <w:ind w:left="1560" w:firstLine="283"/>
        <w:jc w:val="both"/>
        <w:rPr>
          <w:rFonts w:ascii="Helvetica Neue Thin" w:hAnsi="Helvetica Neue Thin"/>
          <w:sz w:val="32"/>
          <w:szCs w:val="32"/>
        </w:rPr>
      </w:pPr>
    </w:p>
    <w:p w14:paraId="29435290" w14:textId="77777777" w:rsidR="0062795D" w:rsidRDefault="0062795D" w:rsidP="00BF69C1">
      <w:pPr>
        <w:ind w:left="1560" w:firstLine="283"/>
        <w:jc w:val="both"/>
        <w:rPr>
          <w:rFonts w:ascii="Helvetica Neue Thin" w:hAnsi="Helvetica Neue Thin"/>
          <w:sz w:val="32"/>
          <w:szCs w:val="32"/>
        </w:rPr>
      </w:pPr>
    </w:p>
    <w:p w14:paraId="16C31B15" w14:textId="77777777" w:rsidR="0062795D" w:rsidRDefault="0062795D" w:rsidP="00BF69C1">
      <w:pPr>
        <w:ind w:left="1560" w:firstLine="283"/>
        <w:jc w:val="both"/>
        <w:rPr>
          <w:rFonts w:ascii="Helvetica Neue Thin" w:hAnsi="Helvetica Neue Thin"/>
          <w:sz w:val="32"/>
          <w:szCs w:val="32"/>
        </w:rPr>
      </w:pPr>
    </w:p>
    <w:p w14:paraId="55F2B404" w14:textId="77777777" w:rsidR="0062795D" w:rsidRDefault="0062795D" w:rsidP="00BF69C1">
      <w:pPr>
        <w:ind w:left="1560" w:firstLine="283"/>
        <w:jc w:val="both"/>
        <w:rPr>
          <w:rFonts w:ascii="Helvetica Neue Thin" w:hAnsi="Helvetica Neue Thin"/>
          <w:sz w:val="32"/>
          <w:szCs w:val="32"/>
        </w:rPr>
      </w:pPr>
    </w:p>
    <w:p w14:paraId="5AF0F0EB" w14:textId="77777777" w:rsidR="0062795D" w:rsidRDefault="0062795D" w:rsidP="00BF69C1">
      <w:pPr>
        <w:ind w:left="1560" w:firstLine="283"/>
        <w:jc w:val="both"/>
        <w:rPr>
          <w:rFonts w:ascii="Helvetica Neue Thin" w:hAnsi="Helvetica Neue Thin"/>
          <w:sz w:val="32"/>
          <w:szCs w:val="32"/>
        </w:rPr>
      </w:pPr>
    </w:p>
    <w:p w14:paraId="68573DB0" w14:textId="77777777" w:rsidR="0062795D" w:rsidRDefault="0062795D" w:rsidP="00BF69C1">
      <w:pPr>
        <w:ind w:left="1560" w:firstLine="283"/>
        <w:jc w:val="both"/>
        <w:rPr>
          <w:rFonts w:ascii="Helvetica Neue Thin" w:hAnsi="Helvetica Neue Thin"/>
          <w:sz w:val="32"/>
          <w:szCs w:val="32"/>
        </w:rPr>
      </w:pPr>
    </w:p>
    <w:p w14:paraId="75E66C5D" w14:textId="77777777" w:rsidR="0062795D" w:rsidRDefault="0062795D" w:rsidP="00BF69C1">
      <w:pPr>
        <w:ind w:left="1560" w:firstLine="283"/>
        <w:jc w:val="both"/>
        <w:rPr>
          <w:rFonts w:ascii="Helvetica Neue Thin" w:hAnsi="Helvetica Neue Thin"/>
          <w:sz w:val="32"/>
          <w:szCs w:val="32"/>
        </w:rPr>
      </w:pPr>
    </w:p>
    <w:p w14:paraId="23D82D6A" w14:textId="77777777" w:rsidR="0062795D" w:rsidRDefault="0062795D" w:rsidP="00BF69C1">
      <w:pPr>
        <w:ind w:left="1560" w:firstLine="283"/>
        <w:jc w:val="both"/>
        <w:rPr>
          <w:rFonts w:ascii="Helvetica Neue Thin" w:hAnsi="Helvetica Neue Thin"/>
          <w:sz w:val="32"/>
          <w:szCs w:val="32"/>
        </w:rPr>
      </w:pPr>
    </w:p>
    <w:p w14:paraId="3752F847" w14:textId="77777777" w:rsidR="0062795D" w:rsidRDefault="0062795D" w:rsidP="00BF69C1">
      <w:pPr>
        <w:ind w:left="1560" w:firstLine="283"/>
        <w:jc w:val="both"/>
        <w:rPr>
          <w:rFonts w:ascii="Helvetica Neue Thin" w:hAnsi="Helvetica Neue Thin"/>
          <w:sz w:val="32"/>
          <w:szCs w:val="32"/>
        </w:rPr>
      </w:pPr>
    </w:p>
    <w:p w14:paraId="050B7B30" w14:textId="77777777" w:rsidR="0062795D" w:rsidRDefault="0062795D" w:rsidP="00BF69C1">
      <w:pPr>
        <w:ind w:left="1560" w:firstLine="283"/>
        <w:jc w:val="both"/>
        <w:rPr>
          <w:rFonts w:ascii="Helvetica Neue Thin" w:hAnsi="Helvetica Neue Thin"/>
          <w:sz w:val="32"/>
          <w:szCs w:val="32"/>
        </w:rPr>
      </w:pPr>
    </w:p>
    <w:p w14:paraId="2481872D" w14:textId="77777777" w:rsidR="0062795D" w:rsidRDefault="0062795D" w:rsidP="00BF69C1">
      <w:pPr>
        <w:ind w:left="1560" w:firstLine="283"/>
        <w:jc w:val="both"/>
        <w:rPr>
          <w:rFonts w:ascii="Helvetica Neue Thin" w:hAnsi="Helvetica Neue Thin"/>
          <w:sz w:val="32"/>
          <w:szCs w:val="32"/>
        </w:rPr>
      </w:pPr>
    </w:p>
    <w:p w14:paraId="082C947C" w14:textId="0E2CC3A6" w:rsidR="00F62538" w:rsidRDefault="005B0E73" w:rsidP="005B0E73">
      <w:pPr>
        <w:ind w:left="1560" w:firstLine="283"/>
        <w:jc w:val="both"/>
        <w:rPr>
          <w:rFonts w:ascii="Helvetica Neue Thin" w:hAnsi="Helvetica Neue Thin"/>
          <w:sz w:val="32"/>
          <w:szCs w:val="32"/>
        </w:rPr>
      </w:pPr>
      <w:r>
        <w:rPr>
          <w:rFonts w:ascii="Helvetica Neue Thin" w:hAnsi="Helvetica Neue Thin"/>
          <w:sz w:val="32"/>
          <w:szCs w:val="32"/>
        </w:rPr>
        <w:t>Também é importante falarmos sobre os tracejados acima e abaixo da caixa: Os limites inferior e superior.</w:t>
      </w:r>
    </w:p>
    <w:p w14:paraId="31491B49" w14:textId="1E6E591D" w:rsidR="00F62538" w:rsidRDefault="00F62538" w:rsidP="00BF69C1">
      <w:pPr>
        <w:ind w:left="1560" w:firstLine="283"/>
        <w:jc w:val="both"/>
        <w:rPr>
          <w:rFonts w:ascii="Helvetica Neue Thin" w:hAnsi="Helvetica Neue Thin"/>
          <w:sz w:val="32"/>
          <w:szCs w:val="32"/>
        </w:rPr>
      </w:pPr>
    </w:p>
    <w:p w14:paraId="38121E57" w14:textId="628E7DA2" w:rsidR="00F62538" w:rsidRDefault="00F62538" w:rsidP="00BF69C1">
      <w:pPr>
        <w:ind w:left="1560" w:firstLine="283"/>
        <w:jc w:val="both"/>
        <w:rPr>
          <w:rFonts w:ascii="Helvetica Neue Thin" w:hAnsi="Helvetica Neue Thin"/>
          <w:sz w:val="32"/>
          <w:szCs w:val="32"/>
        </w:rPr>
      </w:pPr>
      <w:r>
        <w:rPr>
          <w:rFonts w:ascii="Helvetica Neue Thin" w:hAnsi="Helvetica Neue Thin"/>
          <w:sz w:val="32"/>
          <w:szCs w:val="32"/>
        </w:rPr>
        <w:t>A grande maioria das nossas observações se encontra “dentro da caixa”, ou seja, entre Q1 e Q3.</w:t>
      </w:r>
    </w:p>
    <w:p w14:paraId="4D138C78" w14:textId="44E33693" w:rsidR="00F62538" w:rsidRDefault="00F62538" w:rsidP="00BF69C1">
      <w:pPr>
        <w:ind w:left="1560" w:firstLine="283"/>
        <w:jc w:val="both"/>
        <w:rPr>
          <w:rFonts w:ascii="Helvetica Neue Thin" w:hAnsi="Helvetica Neue Thin"/>
          <w:sz w:val="32"/>
          <w:szCs w:val="32"/>
        </w:rPr>
      </w:pPr>
      <w:r>
        <w:rPr>
          <w:rFonts w:ascii="Helvetica Neue Thin" w:hAnsi="Helvetica Neue Thin"/>
          <w:sz w:val="32"/>
          <w:szCs w:val="32"/>
        </w:rPr>
        <w:t xml:space="preserve">Os limites inferior e superior são calculados para que possamos encontrar os </w:t>
      </w:r>
      <w:r w:rsidRPr="00F62538">
        <w:rPr>
          <w:rFonts w:ascii="Helvetica Neue Light" w:hAnsi="Helvetica Neue Light"/>
          <w:sz w:val="32"/>
          <w:szCs w:val="32"/>
        </w:rPr>
        <w:t>outliers</w:t>
      </w:r>
      <w:r>
        <w:rPr>
          <w:rFonts w:ascii="Helvetica Neue Thin" w:hAnsi="Helvetica Neue Thin"/>
          <w:sz w:val="32"/>
          <w:szCs w:val="32"/>
        </w:rPr>
        <w:t xml:space="preserve"> ou valores </w:t>
      </w:r>
      <w:r w:rsidRPr="00F62538">
        <w:rPr>
          <w:rFonts w:ascii="Helvetica Neue Light" w:hAnsi="Helvetica Neue Light"/>
          <w:sz w:val="32"/>
          <w:szCs w:val="32"/>
        </w:rPr>
        <w:t>discrepantes</w:t>
      </w:r>
      <w:r w:rsidR="00D13730" w:rsidRPr="00D13730">
        <w:rPr>
          <w:rFonts w:ascii="Helvetica Neue Thin" w:hAnsi="Helvetica Neue Thin"/>
          <w:sz w:val="32"/>
          <w:szCs w:val="32"/>
        </w:rPr>
        <w:t>, que são valores que se destacam dos demais</w:t>
      </w:r>
      <w:r>
        <w:rPr>
          <w:rFonts w:ascii="Helvetica Neue Thin" w:hAnsi="Helvetica Neue Thin"/>
          <w:sz w:val="32"/>
          <w:szCs w:val="32"/>
        </w:rPr>
        <w:t xml:space="preserve">. </w:t>
      </w:r>
      <w:r w:rsidR="00D13730">
        <w:rPr>
          <w:rFonts w:ascii="Helvetica Neue Thin" w:hAnsi="Helvetica Neue Thin"/>
          <w:sz w:val="32"/>
          <w:szCs w:val="32"/>
        </w:rPr>
        <w:t>Isso pode ser útil também para identificarmos possíveis erros de digitação presentes no nosso banco de dados.</w:t>
      </w:r>
    </w:p>
    <w:p w14:paraId="665A7B0A" w14:textId="77777777" w:rsidR="005B0E73" w:rsidRDefault="005B0E73" w:rsidP="00BF69C1">
      <w:pPr>
        <w:ind w:left="1560" w:firstLine="283"/>
        <w:jc w:val="both"/>
        <w:rPr>
          <w:rFonts w:ascii="Helvetica Neue Thin" w:hAnsi="Helvetica Neue Thin"/>
          <w:sz w:val="32"/>
          <w:szCs w:val="32"/>
        </w:rPr>
      </w:pPr>
    </w:p>
    <w:p w14:paraId="382F1044" w14:textId="401A725C" w:rsidR="005B0E73" w:rsidRPr="005B0E73" w:rsidRDefault="005B0E73" w:rsidP="00BF69C1">
      <w:pPr>
        <w:ind w:left="1560" w:firstLine="283"/>
        <w:jc w:val="both"/>
        <w:rPr>
          <w:rFonts w:ascii="Helvetica Neue Light" w:hAnsi="Helvetica Neue Light"/>
          <w:sz w:val="32"/>
          <w:szCs w:val="32"/>
        </w:rPr>
      </w:pPr>
      <w:r w:rsidRPr="005B0E73">
        <w:rPr>
          <w:rFonts w:ascii="Helvetica Neue Light" w:hAnsi="Helvetica Neue Light"/>
          <w:sz w:val="32"/>
          <w:szCs w:val="32"/>
        </w:rPr>
        <w:t>Fórmula:</w:t>
      </w:r>
    </w:p>
    <w:p w14:paraId="51A21371" w14:textId="77777777" w:rsidR="005B0E73" w:rsidRDefault="005B0E73" w:rsidP="005B0E73">
      <w:pPr>
        <w:ind w:left="1560" w:firstLine="283"/>
        <w:jc w:val="both"/>
        <w:rPr>
          <w:rFonts w:ascii="Helvetica Neue Thin" w:hAnsi="Helvetica Neue Thin"/>
          <w:sz w:val="32"/>
          <w:szCs w:val="32"/>
        </w:rPr>
      </w:pPr>
      <w:r>
        <w:rPr>
          <w:rFonts w:ascii="Helvetica Neue Thin" w:hAnsi="Helvetica Neue Thin"/>
          <w:sz w:val="32"/>
          <w:szCs w:val="32"/>
        </w:rPr>
        <w:t>LS = Q3 + 1,5(Q3 – Q1)</w:t>
      </w:r>
    </w:p>
    <w:p w14:paraId="51D0BA4E" w14:textId="77777777" w:rsidR="005B0E73" w:rsidRDefault="005B0E73" w:rsidP="005B0E73">
      <w:pPr>
        <w:ind w:left="1560" w:firstLine="283"/>
        <w:jc w:val="both"/>
        <w:rPr>
          <w:rFonts w:ascii="Helvetica Neue Thin" w:hAnsi="Helvetica Neue Thin"/>
          <w:sz w:val="32"/>
          <w:szCs w:val="32"/>
        </w:rPr>
      </w:pPr>
      <w:r>
        <w:rPr>
          <w:rFonts w:ascii="Helvetica Neue Thin" w:hAnsi="Helvetica Neue Thin"/>
          <w:sz w:val="32"/>
          <w:szCs w:val="32"/>
        </w:rPr>
        <w:t>LI = Q1 – 1,5(Q3 – Q1)</w:t>
      </w:r>
    </w:p>
    <w:p w14:paraId="2C72830E" w14:textId="77777777" w:rsidR="005B0E73" w:rsidRPr="00BF69C1" w:rsidRDefault="005B0E73" w:rsidP="00BF69C1">
      <w:pPr>
        <w:ind w:left="1560" w:firstLine="283"/>
        <w:jc w:val="both"/>
        <w:rPr>
          <w:rFonts w:ascii="Helvetica Neue Thin" w:hAnsi="Helvetica Neue Thin"/>
          <w:sz w:val="32"/>
          <w:szCs w:val="32"/>
        </w:rPr>
      </w:pPr>
    </w:p>
    <w:sectPr w:rsidR="005B0E73" w:rsidRPr="00BF69C1" w:rsidSect="00BB3D4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F0FF3" w14:textId="77777777" w:rsidR="00F14D06" w:rsidRDefault="00F14D06" w:rsidP="00BF69C1">
      <w:r>
        <w:separator/>
      </w:r>
    </w:p>
  </w:endnote>
  <w:endnote w:type="continuationSeparator" w:id="0">
    <w:p w14:paraId="45626814" w14:textId="77777777" w:rsidR="00F14D06" w:rsidRDefault="00F14D06" w:rsidP="00BF6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Thin">
    <w:panose1 w:val="020B0403020202020204"/>
    <w:charset w:val="00"/>
    <w:family w:val="auto"/>
    <w:pitch w:val="variable"/>
    <w:sig w:usb0="E00002EF" w:usb1="5000205B" w:usb2="00000002" w:usb3="00000000" w:csb0="0000009F" w:csb1="00000000"/>
  </w:font>
  <w:font w:name="Helvetica Neue Light">
    <w:panose1 w:val="02000403000000020004"/>
    <w:charset w:val="00"/>
    <w:family w:val="auto"/>
    <w:pitch w:val="variable"/>
    <w:sig w:usb0="A00002FF" w:usb1="5000205B" w:usb2="00000002" w:usb3="00000000" w:csb0="00000007"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35B1A" w14:textId="77777777" w:rsidR="00F14D06" w:rsidRDefault="00F14D06" w:rsidP="00BF69C1">
      <w:r>
        <w:separator/>
      </w:r>
    </w:p>
  </w:footnote>
  <w:footnote w:type="continuationSeparator" w:id="0">
    <w:p w14:paraId="6FFE282B" w14:textId="77777777" w:rsidR="00F14D06" w:rsidRDefault="00F14D06" w:rsidP="00BF69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727A0"/>
    <w:multiLevelType w:val="hybridMultilevel"/>
    <w:tmpl w:val="CE8A2972"/>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
    <w:nsid w:val="22C2358C"/>
    <w:multiLevelType w:val="multilevel"/>
    <w:tmpl w:val="D7DA4670"/>
    <w:lvl w:ilvl="0">
      <w:start w:val="2"/>
      <w:numFmt w:val="decimal"/>
      <w:lvlText w:val="%1"/>
      <w:lvlJc w:val="left"/>
      <w:pPr>
        <w:ind w:left="440" w:hanging="44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2">
    <w:nsid w:val="2B546BF5"/>
    <w:multiLevelType w:val="hybridMultilevel"/>
    <w:tmpl w:val="CE74E108"/>
    <w:lvl w:ilvl="0" w:tplc="04090001">
      <w:start w:val="1"/>
      <w:numFmt w:val="bullet"/>
      <w:lvlText w:val=""/>
      <w:lvlJc w:val="left"/>
      <w:pPr>
        <w:ind w:left="9291" w:hanging="360"/>
      </w:pPr>
      <w:rPr>
        <w:rFonts w:ascii="Symbol" w:hAnsi="Symbol" w:hint="default"/>
      </w:rPr>
    </w:lvl>
    <w:lvl w:ilvl="1" w:tplc="04090003" w:tentative="1">
      <w:start w:val="1"/>
      <w:numFmt w:val="bullet"/>
      <w:lvlText w:val="o"/>
      <w:lvlJc w:val="left"/>
      <w:pPr>
        <w:ind w:left="10011" w:hanging="360"/>
      </w:pPr>
      <w:rPr>
        <w:rFonts w:ascii="Courier New" w:hAnsi="Courier New" w:cs="Courier New" w:hint="default"/>
      </w:rPr>
    </w:lvl>
    <w:lvl w:ilvl="2" w:tplc="04090005" w:tentative="1">
      <w:start w:val="1"/>
      <w:numFmt w:val="bullet"/>
      <w:lvlText w:val=""/>
      <w:lvlJc w:val="left"/>
      <w:pPr>
        <w:ind w:left="10731" w:hanging="360"/>
      </w:pPr>
      <w:rPr>
        <w:rFonts w:ascii="Wingdings" w:hAnsi="Wingdings" w:hint="default"/>
      </w:rPr>
    </w:lvl>
    <w:lvl w:ilvl="3" w:tplc="04090001" w:tentative="1">
      <w:start w:val="1"/>
      <w:numFmt w:val="bullet"/>
      <w:lvlText w:val=""/>
      <w:lvlJc w:val="left"/>
      <w:pPr>
        <w:ind w:left="11451" w:hanging="360"/>
      </w:pPr>
      <w:rPr>
        <w:rFonts w:ascii="Symbol" w:hAnsi="Symbol" w:hint="default"/>
      </w:rPr>
    </w:lvl>
    <w:lvl w:ilvl="4" w:tplc="04090003" w:tentative="1">
      <w:start w:val="1"/>
      <w:numFmt w:val="bullet"/>
      <w:lvlText w:val="o"/>
      <w:lvlJc w:val="left"/>
      <w:pPr>
        <w:ind w:left="12171" w:hanging="360"/>
      </w:pPr>
      <w:rPr>
        <w:rFonts w:ascii="Courier New" w:hAnsi="Courier New" w:cs="Courier New" w:hint="default"/>
      </w:rPr>
    </w:lvl>
    <w:lvl w:ilvl="5" w:tplc="04090005" w:tentative="1">
      <w:start w:val="1"/>
      <w:numFmt w:val="bullet"/>
      <w:lvlText w:val=""/>
      <w:lvlJc w:val="left"/>
      <w:pPr>
        <w:ind w:left="12891" w:hanging="360"/>
      </w:pPr>
      <w:rPr>
        <w:rFonts w:ascii="Wingdings" w:hAnsi="Wingdings" w:hint="default"/>
      </w:rPr>
    </w:lvl>
    <w:lvl w:ilvl="6" w:tplc="04090001" w:tentative="1">
      <w:start w:val="1"/>
      <w:numFmt w:val="bullet"/>
      <w:lvlText w:val=""/>
      <w:lvlJc w:val="left"/>
      <w:pPr>
        <w:ind w:left="13611" w:hanging="360"/>
      </w:pPr>
      <w:rPr>
        <w:rFonts w:ascii="Symbol" w:hAnsi="Symbol" w:hint="default"/>
      </w:rPr>
    </w:lvl>
    <w:lvl w:ilvl="7" w:tplc="04090003" w:tentative="1">
      <w:start w:val="1"/>
      <w:numFmt w:val="bullet"/>
      <w:lvlText w:val="o"/>
      <w:lvlJc w:val="left"/>
      <w:pPr>
        <w:ind w:left="14331" w:hanging="360"/>
      </w:pPr>
      <w:rPr>
        <w:rFonts w:ascii="Courier New" w:hAnsi="Courier New" w:cs="Courier New" w:hint="default"/>
      </w:rPr>
    </w:lvl>
    <w:lvl w:ilvl="8" w:tplc="04090005" w:tentative="1">
      <w:start w:val="1"/>
      <w:numFmt w:val="bullet"/>
      <w:lvlText w:val=""/>
      <w:lvlJc w:val="left"/>
      <w:pPr>
        <w:ind w:left="15051" w:hanging="360"/>
      </w:pPr>
      <w:rPr>
        <w:rFonts w:ascii="Wingdings" w:hAnsi="Wingdings" w:hint="default"/>
      </w:rPr>
    </w:lvl>
  </w:abstractNum>
  <w:abstractNum w:abstractNumId="3">
    <w:nsid w:val="353D3361"/>
    <w:multiLevelType w:val="hybridMultilevel"/>
    <w:tmpl w:val="6CE4FF12"/>
    <w:lvl w:ilvl="0" w:tplc="04DCDD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53D25B7C"/>
    <w:multiLevelType w:val="hybridMultilevel"/>
    <w:tmpl w:val="0048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FA7801"/>
    <w:multiLevelType w:val="hybridMultilevel"/>
    <w:tmpl w:val="87F4124E"/>
    <w:lvl w:ilvl="0" w:tplc="AC6678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8977ADA"/>
    <w:multiLevelType w:val="multilevel"/>
    <w:tmpl w:val="86FE4A3C"/>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7">
    <w:nsid w:val="7F50665D"/>
    <w:multiLevelType w:val="hybridMultilevel"/>
    <w:tmpl w:val="AF20CA20"/>
    <w:lvl w:ilvl="0" w:tplc="AC667890">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4"/>
  </w:num>
  <w:num w:numId="3">
    <w:abstractNumId w:val="6"/>
  </w:num>
  <w:num w:numId="4">
    <w:abstractNumId w:val="5"/>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C1"/>
    <w:rsid w:val="00076FE9"/>
    <w:rsid w:val="00164C50"/>
    <w:rsid w:val="002154EA"/>
    <w:rsid w:val="002E2A88"/>
    <w:rsid w:val="005B00E6"/>
    <w:rsid w:val="005B0E73"/>
    <w:rsid w:val="005D6E88"/>
    <w:rsid w:val="0062795D"/>
    <w:rsid w:val="00654E54"/>
    <w:rsid w:val="006D61DF"/>
    <w:rsid w:val="00717438"/>
    <w:rsid w:val="008E54CD"/>
    <w:rsid w:val="008F59CB"/>
    <w:rsid w:val="00A10E74"/>
    <w:rsid w:val="00B51E90"/>
    <w:rsid w:val="00BB3D49"/>
    <w:rsid w:val="00BF69C1"/>
    <w:rsid w:val="00CD30D0"/>
    <w:rsid w:val="00D13730"/>
    <w:rsid w:val="00D279DB"/>
    <w:rsid w:val="00DB25AB"/>
    <w:rsid w:val="00E922BB"/>
    <w:rsid w:val="00F14D06"/>
    <w:rsid w:val="00F62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957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9C1"/>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9C1"/>
    <w:pPr>
      <w:ind w:left="720"/>
      <w:contextualSpacing/>
    </w:pPr>
  </w:style>
  <w:style w:type="paragraph" w:styleId="FootnoteText">
    <w:name w:val="footnote text"/>
    <w:basedOn w:val="Normal"/>
    <w:link w:val="FootnoteTextChar"/>
    <w:uiPriority w:val="99"/>
    <w:unhideWhenUsed/>
    <w:rsid w:val="00BF69C1"/>
  </w:style>
  <w:style w:type="character" w:customStyle="1" w:styleId="FootnoteTextChar">
    <w:name w:val="Footnote Text Char"/>
    <w:basedOn w:val="DefaultParagraphFont"/>
    <w:link w:val="FootnoteText"/>
    <w:uiPriority w:val="99"/>
    <w:rsid w:val="00BF69C1"/>
    <w:rPr>
      <w:lang w:val="pt-BR"/>
    </w:rPr>
  </w:style>
  <w:style w:type="character" w:styleId="FootnoteReference">
    <w:name w:val="footnote reference"/>
    <w:basedOn w:val="DefaultParagraphFont"/>
    <w:uiPriority w:val="99"/>
    <w:unhideWhenUsed/>
    <w:rsid w:val="00BF69C1"/>
    <w:rPr>
      <w:vertAlign w:val="superscript"/>
    </w:rPr>
  </w:style>
  <w:style w:type="table" w:styleId="TableGrid">
    <w:name w:val="Table Grid"/>
    <w:basedOn w:val="TableNormal"/>
    <w:uiPriority w:val="39"/>
    <w:rsid w:val="00BF6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F69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1153</Words>
  <Characters>6574</Characters>
  <Application>Microsoft Macintosh Word</Application>
  <DocSecurity>0</DocSecurity>
  <Lines>54</Lines>
  <Paragraphs>15</Paragraphs>
  <ScaleCrop>false</ScaleCrop>
  <LinksUpToDate>false</LinksUpToDate>
  <CharactersWithSpaces>7712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albiero</dc:creator>
  <cp:keywords/>
  <dc:description/>
  <cp:lastModifiedBy>beatriz albiero</cp:lastModifiedBy>
  <cp:revision>12</cp:revision>
  <dcterms:created xsi:type="dcterms:W3CDTF">2017-08-15T12:45:00Z</dcterms:created>
  <dcterms:modified xsi:type="dcterms:W3CDTF">2017-09-25T15:05:00Z</dcterms:modified>
</cp:coreProperties>
</file>