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A92CF" w14:textId="0A2A857E" w:rsidR="00AB189E" w:rsidRDefault="00A15F2E">
      <w:r>
        <w:rPr>
          <w:noProof/>
        </w:rPr>
        <w:drawing>
          <wp:anchor distT="0" distB="0" distL="0" distR="0" simplePos="0" relativeHeight="251658240" behindDoc="1" locked="0" layoutInCell="1" hidden="0" allowOverlap="1" wp14:anchorId="2C24F2BF" wp14:editId="0EFFF8E9">
            <wp:simplePos x="0" y="0"/>
            <wp:positionH relativeFrom="margin">
              <wp:posOffset>-900430</wp:posOffset>
            </wp:positionH>
            <wp:positionV relativeFrom="margin">
              <wp:posOffset>-1322462</wp:posOffset>
            </wp:positionV>
            <wp:extent cx="7559040" cy="11113477"/>
            <wp:effectExtent l="0" t="0" r="0" b="0"/>
            <wp:wrapNone/>
            <wp:docPr id="27" name="image2.jpg" descr="layout_tese 230215-01"/>
            <wp:cNvGraphicFramePr/>
            <a:graphic xmlns:a="http://schemas.openxmlformats.org/drawingml/2006/main">
              <a:graphicData uri="http://schemas.openxmlformats.org/drawingml/2006/picture">
                <pic:pic xmlns:pic="http://schemas.openxmlformats.org/drawingml/2006/picture">
                  <pic:nvPicPr>
                    <pic:cNvPr id="0" name="image2.jpg" descr="layout_tese 230215-01"/>
                    <pic:cNvPicPr preferRelativeResize="0"/>
                  </pic:nvPicPr>
                  <pic:blipFill>
                    <a:blip r:embed="rId9"/>
                    <a:srcRect/>
                    <a:stretch>
                      <a:fillRect/>
                    </a:stretch>
                  </pic:blipFill>
                  <pic:spPr>
                    <a:xfrm>
                      <a:off x="0" y="0"/>
                      <a:ext cx="7562670" cy="11118814"/>
                    </a:xfrm>
                    <a:prstGeom prst="rect">
                      <a:avLst/>
                    </a:prstGeom>
                    <a:ln/>
                  </pic:spPr>
                </pic:pic>
              </a:graphicData>
            </a:graphic>
            <wp14:sizeRelV relativeFrom="margin">
              <wp14:pctHeight>0</wp14:pctHeight>
            </wp14:sizeRelV>
          </wp:anchor>
        </w:drawing>
      </w:r>
      <w:r w:rsidR="002D0B82">
        <w:rPr>
          <w:noProof/>
        </w:rPr>
        <mc:AlternateContent>
          <mc:Choice Requires="wps">
            <w:drawing>
              <wp:anchor distT="3175" distB="3175" distL="3175" distR="0" simplePos="0" relativeHeight="251659264" behindDoc="0" locked="0" layoutInCell="1" hidden="0" allowOverlap="1" wp14:anchorId="1A3F2DFE" wp14:editId="1C4FED98">
                <wp:simplePos x="0" y="0"/>
                <wp:positionH relativeFrom="column">
                  <wp:posOffset>1467046</wp:posOffset>
                </wp:positionH>
                <wp:positionV relativeFrom="paragraph">
                  <wp:posOffset>-771037</wp:posOffset>
                </wp:positionV>
                <wp:extent cx="4759081" cy="2098431"/>
                <wp:effectExtent l="0" t="0" r="3810" b="0"/>
                <wp:wrapNone/>
                <wp:docPr id="17" name="Rectangle 17"/>
                <wp:cNvGraphicFramePr/>
                <a:graphic xmlns:a="http://schemas.openxmlformats.org/drawingml/2006/main">
                  <a:graphicData uri="http://schemas.microsoft.com/office/word/2010/wordprocessingShape">
                    <wps:wsp>
                      <wps:cNvSpPr/>
                      <wps:spPr>
                        <a:xfrm>
                          <a:off x="0" y="0"/>
                          <a:ext cx="4759081" cy="2098431"/>
                        </a:xfrm>
                        <a:prstGeom prst="rect">
                          <a:avLst/>
                        </a:prstGeom>
                        <a:solidFill>
                          <a:schemeClr val="lt1"/>
                        </a:solidFill>
                        <a:ln>
                          <a:noFill/>
                        </a:ln>
                      </wps:spPr>
                      <wps:txbx>
                        <w:txbxContent>
                          <w:p w14:paraId="69CBC44F" w14:textId="77777777" w:rsidR="0011259B" w:rsidRDefault="0011259B">
                            <w:pPr>
                              <w:spacing w:line="275" w:lineRule="auto"/>
                              <w:textDirection w:val="btLr"/>
                              <w:rPr>
                                <w:rFonts w:ascii="Arial" w:eastAsia="Arial" w:hAnsi="Arial" w:cs="Arial"/>
                                <w:b/>
                                <w:color w:val="5C666C"/>
                                <w:sz w:val="48"/>
                              </w:rPr>
                            </w:pPr>
                          </w:p>
                          <w:p w14:paraId="7CA2989E" w14:textId="4936F420" w:rsidR="00AB189E" w:rsidRPr="0011259B" w:rsidRDefault="00E37ED0">
                            <w:pPr>
                              <w:spacing w:line="275" w:lineRule="auto"/>
                              <w:textDirection w:val="btLr"/>
                              <w:rPr>
                                <w:sz w:val="32"/>
                                <w:szCs w:val="32"/>
                              </w:rPr>
                            </w:pPr>
                            <w:r w:rsidRPr="0011259B">
                              <w:rPr>
                                <w:rFonts w:ascii="Arial" w:eastAsia="Arial" w:hAnsi="Arial" w:cs="Arial"/>
                                <w:b/>
                                <w:color w:val="5C666C"/>
                                <w:sz w:val="56"/>
                                <w:szCs w:val="32"/>
                              </w:rPr>
                              <w:t>Data Mining Project</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A3F2DFE" id="Rectangle 17" o:spid="_x0000_s1026" style="position:absolute;margin-left:115.5pt;margin-top:-60.7pt;width:374.75pt;height:165.25pt;z-index:251659264;visibility:visible;mso-wrap-style:square;mso-width-percent:0;mso-height-percent:0;mso-wrap-distance-left:.25pt;mso-wrap-distance-top:.25pt;mso-wrap-distance-right:0;mso-wrap-distance-bottom:.25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HdwwEAAHcDAAAOAAAAZHJzL2Uyb0RvYy54bWysU8GO2jAQvVfqP1i+lyQUuhARVtWuqCqt&#13;&#10;WqTd/QDjOMSSY7szhoS/79hhgba3VS+OxzMev/fmZXU/dIYdFaB2tuLFJOdMWelqbfcVf33ZfFpw&#13;&#10;hkHYWhhnVcVPCvn9+uOHVe9LNXWtM7UCRk0slr2veBuCL7MMZas6gRPnlaVk46ATgULYZzWInrp3&#13;&#10;Jpvm+Zesd1B7cFIh0unjmOTr1L9plAw/mwZVYKbihC2kFdK6i2u2XolyD8K3Wp5hiHeg6IS29Oil&#13;&#10;1aMIgh1A/9Oq0xIcuiZMpOsy1zRaqsSB2BT5X2yeW+FV4kLioL/IhP+vrfxxfPZbIBl6jyXSNrIY&#13;&#10;Gujil/CxIYl1uoilhsAkHc7u5st8UXAmKTfNl4vZ5yLKmV2ve8DwTbmOxU3FgaaRRBLHJwxj6VtJ&#13;&#10;fA2d0fVGG5OC6AD1YIAdBc3OhLfmf1QZG2uti7fGhvEku3KJuzDshjPBnatPW2Do5UYTpieBYSuA&#13;&#10;Jk48enJBxfHXQYDizHy3JPOymE3nZJsUzOZ3OXkIbjO724ywsnVkrsDZuH0IyWojxq+H4BqdeEdU&#13;&#10;I5QzWJpuUu7sxGif2zhVXf+X9W8AAAD//wMAUEsDBBQABgAIAAAAIQCaiNYk5QAAABEBAAAPAAAA&#13;&#10;ZHJzL2Rvd25yZXYueG1sTI/BTsMwEETvSPyDtUjcWtuhoDaNUyFQb4iqhapXN97GobEdxW4a/p7l&#13;&#10;BJeVVjM7O69Yja5lA/axCV6BnApg6KtgGl8r+PxYT+bAYtLe6DZ4VPCNEVbl7U2hcxOufovDLtWM&#13;&#10;QnzMtQKbUpdzHiuLTsdp6NCTdgq904nWvuam11cKdy3PhHjiTjeePljd4YvF6ry7OAVvs7j5WuNg&#13;&#10;N4dDlbr3ZMP+PCp1fze+Lmk8L4ElHNPfBfwyUH8oqdgxXLyJrFWQPUgCSgomMpMzYGRZzMUjsCNp&#13;&#10;YiGBlwX/T1L+AAAA//8DAFBLAQItABQABgAIAAAAIQC2gziS/gAAAOEBAAATAAAAAAAAAAAAAAAA&#13;&#10;AAAAAABbQ29udGVudF9UeXBlc10ueG1sUEsBAi0AFAAGAAgAAAAhADj9If/WAAAAlAEAAAsAAAAA&#13;&#10;AAAAAAAAAAAALwEAAF9yZWxzLy5yZWxzUEsBAi0AFAAGAAgAAAAhAOT8Md3DAQAAdwMAAA4AAAAA&#13;&#10;AAAAAAAAAAAALgIAAGRycy9lMm9Eb2MueG1sUEsBAi0AFAAGAAgAAAAhAJqI1iTlAAAAEQEAAA8A&#13;&#10;AAAAAAAAAAAAAAAAHQQAAGRycy9kb3ducmV2LnhtbFBLBQYAAAAABAAEAPMAAAAvBQAAAAA=&#13;&#10;" fillcolor="white [3201]" stroked="f">
                <v:textbox inset="2.53958mm,1.2694mm,2.53958mm,1.2694mm">
                  <w:txbxContent>
                    <w:p w14:paraId="69CBC44F" w14:textId="77777777" w:rsidR="0011259B" w:rsidRDefault="0011259B">
                      <w:pPr>
                        <w:spacing w:line="275" w:lineRule="auto"/>
                        <w:textDirection w:val="btLr"/>
                        <w:rPr>
                          <w:rFonts w:ascii="Arial" w:eastAsia="Arial" w:hAnsi="Arial" w:cs="Arial"/>
                          <w:b/>
                          <w:color w:val="5C666C"/>
                          <w:sz w:val="48"/>
                        </w:rPr>
                      </w:pPr>
                    </w:p>
                    <w:p w14:paraId="7CA2989E" w14:textId="4936F420" w:rsidR="00AB189E" w:rsidRPr="0011259B" w:rsidRDefault="00E37ED0">
                      <w:pPr>
                        <w:spacing w:line="275" w:lineRule="auto"/>
                        <w:textDirection w:val="btLr"/>
                        <w:rPr>
                          <w:sz w:val="32"/>
                          <w:szCs w:val="32"/>
                        </w:rPr>
                      </w:pPr>
                      <w:r w:rsidRPr="0011259B">
                        <w:rPr>
                          <w:rFonts w:ascii="Arial" w:eastAsia="Arial" w:hAnsi="Arial" w:cs="Arial"/>
                          <w:b/>
                          <w:color w:val="5C666C"/>
                          <w:sz w:val="56"/>
                          <w:szCs w:val="32"/>
                        </w:rPr>
                        <w:t>Data Mining Project</w:t>
                      </w:r>
                    </w:p>
                  </w:txbxContent>
                </v:textbox>
              </v:rect>
            </w:pict>
          </mc:Fallback>
        </mc:AlternateContent>
      </w:r>
    </w:p>
    <w:p w14:paraId="4F8F0B21" w14:textId="78A191D6" w:rsidR="00AB189E" w:rsidRDefault="00AB189E"/>
    <w:p w14:paraId="3DAADB9D" w14:textId="0A194A5C" w:rsidR="00AB189E" w:rsidRDefault="00AB189E"/>
    <w:p w14:paraId="5EB7DBB8" w14:textId="2B98DA9E" w:rsidR="00AB189E" w:rsidRDefault="00AB189E"/>
    <w:p w14:paraId="4E74F8D6" w14:textId="7C464BE0" w:rsidR="00AB189E" w:rsidRDefault="00AB189E"/>
    <w:p w14:paraId="787AFF28" w14:textId="4A99CB04" w:rsidR="00AB189E" w:rsidRDefault="00AB189E"/>
    <w:p w14:paraId="219BA46F" w14:textId="2FD9DD77" w:rsidR="00AB189E" w:rsidRDefault="002D0B82">
      <w:r>
        <w:rPr>
          <w:noProof/>
        </w:rPr>
        <mc:AlternateContent>
          <mc:Choice Requires="wps">
            <w:drawing>
              <wp:anchor distT="3175" distB="3175" distL="3175" distR="3175" simplePos="0" relativeHeight="251660288" behindDoc="0" locked="0" layoutInCell="1" hidden="0" allowOverlap="1" wp14:anchorId="5A98E9D0" wp14:editId="2EF016F1">
                <wp:simplePos x="0" y="0"/>
                <wp:positionH relativeFrom="column">
                  <wp:posOffset>1526247</wp:posOffset>
                </wp:positionH>
                <wp:positionV relativeFrom="paragraph">
                  <wp:posOffset>17487</wp:posOffset>
                </wp:positionV>
                <wp:extent cx="4560277" cy="770890"/>
                <wp:effectExtent l="0" t="0" r="0" b="3810"/>
                <wp:wrapNone/>
                <wp:docPr id="19" name="Rectangle 19"/>
                <wp:cNvGraphicFramePr/>
                <a:graphic xmlns:a="http://schemas.openxmlformats.org/drawingml/2006/main">
                  <a:graphicData uri="http://schemas.microsoft.com/office/word/2010/wordprocessingShape">
                    <wps:wsp>
                      <wps:cNvSpPr/>
                      <wps:spPr>
                        <a:xfrm>
                          <a:off x="0" y="0"/>
                          <a:ext cx="4560277" cy="770890"/>
                        </a:xfrm>
                        <a:prstGeom prst="rect">
                          <a:avLst/>
                        </a:prstGeom>
                        <a:solidFill>
                          <a:schemeClr val="lt1"/>
                        </a:solidFill>
                        <a:ln>
                          <a:noFill/>
                        </a:ln>
                      </wps:spPr>
                      <wps:txbx>
                        <w:txbxContent>
                          <w:p w14:paraId="38A6E3DE" w14:textId="77777777" w:rsidR="00AB189E" w:rsidRDefault="00E37ED0">
                            <w:pPr>
                              <w:spacing w:line="275" w:lineRule="auto"/>
                              <w:textDirection w:val="btLr"/>
                            </w:pPr>
                            <w:proofErr w:type="gramStart"/>
                            <w:r>
                              <w:rPr>
                                <w:rFonts w:ascii="Arial" w:eastAsia="Arial" w:hAnsi="Arial" w:cs="Arial"/>
                                <w:b/>
                                <w:color w:val="5C666C"/>
                                <w:sz w:val="28"/>
                              </w:rPr>
                              <w:t>MASTER</w:t>
                            </w:r>
                            <w:proofErr w:type="gramEnd"/>
                            <w:r>
                              <w:rPr>
                                <w:rFonts w:ascii="Arial" w:eastAsia="Arial" w:hAnsi="Arial" w:cs="Arial"/>
                                <w:b/>
                                <w:color w:val="5C666C"/>
                                <w:sz w:val="28"/>
                              </w:rPr>
                              <w:t xml:space="preserve"> DEGREE PROGRAM IN DATA SCIENCE AND ADVANCED ANALYTICS</w:t>
                            </w: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rect w14:anchorId="5A98E9D0" id="Rectangle 19" o:spid="_x0000_s1027" style="position:absolute;margin-left:120.2pt;margin-top:1.4pt;width:359.1pt;height:60.7pt;z-index:251660288;visibility:visible;mso-wrap-style:square;mso-width-percent:0;mso-wrap-distance-left:.25pt;mso-wrap-distance-top:.25pt;mso-wrap-distance-right:.25pt;mso-wrap-distance-bottom:.25pt;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JPYyAEAAH0DAAAOAAAAZHJzL2Uyb0RvYy54bWysU9uO2jAQfa/Uf7D8XpIgWHYjwqraFVWl&#13;&#10;VYu07QcYxyaWHNudMST8fceGAm3fVvvizM3jc2ZOlo9jb9lBARrvGl5NSs6Uk741btfwnz/Wn+45&#13;&#10;wyhcK6x3quFHhfxx9fHDcgi1mvrO21YBoyYO6yE0vIsx1EWBslO9wIkPylFSe+hFJBd2RQtioO69&#13;&#10;LaZleVcMHtoAXipEij6fknyV+2utZPyuNarIbMMJW8wn5HObzmK1FPUOROiMPMMQb0DRC+Po0Uur&#13;&#10;ZxEF24P5r1VvJHj0Ok6k7wuvtZEqcyA2VfkPm9dOBJW50HAwXMaE79dWfju8hg3QGIaANZKZWIwa&#13;&#10;+vQlfGzMwzpehqXGyCQFZ/O7crpYcCYpt1iU9w95msX1dgCMX5TvWTIaDrSMPCNxeMFIL1Lpn5L0&#13;&#10;GHpr2rWxNjtJAOrJAjsIWp2NVVoV3firyrpU63y6dUqnSHGlkqw4bkdmWlJnapEiW98eN8AwyLUh&#13;&#10;aC8C40YA7b3ibCAtNBx/7QUozuxXR8N+qGbTOYknO7P5oiQlwW1me5sRTnaeJBY5O5lPMQvuBPXz&#13;&#10;PnptMv0rlDNm2nHmeNZjEtGtn6uuf83qNwAAAP//AwBQSwMEFAAGAAgAAAAhAHrHJUngAAAADgEA&#13;&#10;AA8AAABkcnMvZG93bnJldi54bWxMT01vwjAMvU/af4g8abeRruoQK00RYuKGQGObuIbGazoap2pC&#13;&#10;6f495rRdLFvv+X0Ui9G1YsA+NJ4UPE8SEEiVNw3VCj4/1k8zECFqMrr1hAp+McCivL8rdG78hd5x&#13;&#10;2MdasAiFXCuwMXa5lKGy6HSY+A6JsW/fOx357Gtpen1hcdfKNEmm0umG2MHqDlcWq9P+7BRssrD7&#13;&#10;WeNgd4dDFbtttP7rNCr1+DC+zXks5yAijvHvA24dOD+UHOzoz2SCaBWkWZIxlReuwfjry2wK4sjE&#13;&#10;NEtBloX8X6O8AgAA//8DAFBLAQItABQABgAIAAAAIQC2gziS/gAAAOEBAAATAAAAAAAAAAAAAAAA&#13;&#10;AAAAAABbQ29udGVudF9UeXBlc10ueG1sUEsBAi0AFAAGAAgAAAAhADj9If/WAAAAlAEAAAsAAAAA&#13;&#10;AAAAAAAAAAAALwEAAF9yZWxzLy5yZWxzUEsBAi0AFAAGAAgAAAAhABlIk9jIAQAAfQMAAA4AAAAA&#13;&#10;AAAAAAAAAAAALgIAAGRycy9lMm9Eb2MueG1sUEsBAi0AFAAGAAgAAAAhAHrHJUngAAAADgEAAA8A&#13;&#10;AAAAAAAAAAAAAAAAIgQAAGRycy9kb3ducmV2LnhtbFBLBQYAAAAABAAEAPMAAAAvBQAAAAA=&#13;&#10;" fillcolor="white [3201]" stroked="f">
                <v:textbox inset="2.53958mm,1.2694mm,2.53958mm,1.2694mm">
                  <w:txbxContent>
                    <w:p w14:paraId="38A6E3DE" w14:textId="77777777" w:rsidR="00AB189E" w:rsidRDefault="00E37ED0">
                      <w:pPr>
                        <w:spacing w:line="275" w:lineRule="auto"/>
                        <w:textDirection w:val="btLr"/>
                      </w:pPr>
                      <w:proofErr w:type="gramStart"/>
                      <w:r>
                        <w:rPr>
                          <w:rFonts w:ascii="Arial" w:eastAsia="Arial" w:hAnsi="Arial" w:cs="Arial"/>
                          <w:b/>
                          <w:color w:val="5C666C"/>
                          <w:sz w:val="28"/>
                        </w:rPr>
                        <w:t>MASTER</w:t>
                      </w:r>
                      <w:proofErr w:type="gramEnd"/>
                      <w:r>
                        <w:rPr>
                          <w:rFonts w:ascii="Arial" w:eastAsia="Arial" w:hAnsi="Arial" w:cs="Arial"/>
                          <w:b/>
                          <w:color w:val="5C666C"/>
                          <w:sz w:val="28"/>
                        </w:rPr>
                        <w:t xml:space="preserve"> DEGREE PROGRAM IN DATA SCIENCE AND ADVANCED ANALYTICS</w:t>
                      </w:r>
                    </w:p>
                  </w:txbxContent>
                </v:textbox>
              </v:rect>
            </w:pict>
          </mc:Fallback>
        </mc:AlternateContent>
      </w:r>
    </w:p>
    <w:p w14:paraId="6AFFF663" w14:textId="3D104A76" w:rsidR="00AB189E" w:rsidRDefault="00AB189E"/>
    <w:p w14:paraId="789C196A" w14:textId="3EB356A8" w:rsidR="00AB189E" w:rsidRDefault="00E37ED0">
      <w:pPr>
        <w:tabs>
          <w:tab w:val="left" w:pos="3625"/>
        </w:tabs>
      </w:pPr>
      <w:r>
        <w:tab/>
      </w:r>
    </w:p>
    <w:p w14:paraId="1787F59D" w14:textId="6DC92738" w:rsidR="00AB189E" w:rsidRDefault="00AB189E"/>
    <w:p w14:paraId="55E6567C" w14:textId="127D4BCE" w:rsidR="00AB189E" w:rsidRDefault="00AB189E"/>
    <w:p w14:paraId="0090B3B5" w14:textId="0DABADF8" w:rsidR="00AB189E" w:rsidRDefault="00AB189E"/>
    <w:p w14:paraId="4A4AE65E" w14:textId="6DF5081C" w:rsidR="00AB189E" w:rsidRDefault="00AB189E"/>
    <w:p w14:paraId="36748628" w14:textId="0FE40E35" w:rsidR="00AB189E" w:rsidRDefault="00AB189E"/>
    <w:p w14:paraId="2F4B81F3" w14:textId="141E5992" w:rsidR="00AB189E" w:rsidRDefault="00AB189E"/>
    <w:p w14:paraId="7EC523CF" w14:textId="06B58466" w:rsidR="00AB189E" w:rsidRDefault="00AB189E"/>
    <w:p w14:paraId="6BFBC8EA" w14:textId="3ADC0330" w:rsidR="00AB189E" w:rsidRDefault="002D0B82">
      <w:r>
        <w:rPr>
          <w:noProof/>
        </w:rPr>
        <mc:AlternateContent>
          <mc:Choice Requires="wps">
            <w:drawing>
              <wp:anchor distT="0" distB="0" distL="0" distR="0" simplePos="0" relativeHeight="251661312" behindDoc="0" locked="0" layoutInCell="1" hidden="0" allowOverlap="1" wp14:anchorId="640DD37F" wp14:editId="1A7FBFD1">
                <wp:simplePos x="0" y="0"/>
                <wp:positionH relativeFrom="column">
                  <wp:posOffset>1467632</wp:posOffset>
                </wp:positionH>
                <wp:positionV relativeFrom="paragraph">
                  <wp:posOffset>35072</wp:posOffset>
                </wp:positionV>
                <wp:extent cx="4442460" cy="527538"/>
                <wp:effectExtent l="0" t="0" r="2540" b="6350"/>
                <wp:wrapNone/>
                <wp:docPr id="18" name="Rectangle 18"/>
                <wp:cNvGraphicFramePr/>
                <a:graphic xmlns:a="http://schemas.openxmlformats.org/drawingml/2006/main">
                  <a:graphicData uri="http://schemas.microsoft.com/office/word/2010/wordprocessingShape">
                    <wps:wsp>
                      <wps:cNvSpPr/>
                      <wps:spPr>
                        <a:xfrm>
                          <a:off x="0" y="0"/>
                          <a:ext cx="4442460" cy="527538"/>
                        </a:xfrm>
                        <a:prstGeom prst="rect">
                          <a:avLst/>
                        </a:prstGeom>
                        <a:noFill/>
                        <a:ln>
                          <a:noFill/>
                        </a:ln>
                      </wps:spPr>
                      <wps:txbx>
                        <w:txbxContent>
                          <w:p w14:paraId="0DC13381" w14:textId="77777777" w:rsidR="00A27871" w:rsidRDefault="00E37ED0">
                            <w:pPr>
                              <w:textDirection w:val="btLr"/>
                              <w:rPr>
                                <w:rFonts w:ascii="ArialMT" w:eastAsia="ArialMT" w:hAnsi="ArialMT" w:cs="ArialMT"/>
                                <w:color w:val="565656"/>
                                <w:sz w:val="32"/>
                              </w:rPr>
                            </w:pPr>
                            <w:r>
                              <w:rPr>
                                <w:rFonts w:ascii="ArialMT" w:eastAsia="ArialMT" w:hAnsi="ArialMT" w:cs="ArialMT"/>
                                <w:color w:val="565656"/>
                                <w:sz w:val="32"/>
                              </w:rPr>
                              <w:t>Segmentation of An Insurance Company</w:t>
                            </w:r>
                          </w:p>
                          <w:p w14:paraId="5D927502" w14:textId="37DBFE8D" w:rsidR="00AB189E" w:rsidRDefault="00E37ED0">
                            <w:pPr>
                              <w:textDirection w:val="btLr"/>
                            </w:pPr>
                            <w:r>
                              <w:rPr>
                                <w:rFonts w:ascii="ArialMT" w:eastAsia="ArialMT" w:hAnsi="ArialMT" w:cs="ArialMT"/>
                                <w:color w:val="565656"/>
                                <w:sz w:val="32"/>
                              </w:rPr>
                              <w:t xml:space="preserve">Client Dataset </w:t>
                            </w:r>
                          </w:p>
                          <w:p w14:paraId="569FB401" w14:textId="77777777" w:rsidR="00AB189E" w:rsidRDefault="00AB189E">
                            <w:pPr>
                              <w:spacing w:line="275" w:lineRule="auto"/>
                              <w:textDirection w:val="btLr"/>
                            </w:pPr>
                          </w:p>
                        </w:txbxContent>
                      </wps:txbx>
                      <wps:bodyPr spcFirstLastPara="1" wrap="square" lIns="0" tIns="0" rIns="0" bIns="0" anchor="t" anchorCtr="0">
                        <a:noAutofit/>
                      </wps:bodyPr>
                    </wps:wsp>
                  </a:graphicData>
                </a:graphic>
                <wp14:sizeRelV relativeFrom="margin">
                  <wp14:pctHeight>0</wp14:pctHeight>
                </wp14:sizeRelV>
              </wp:anchor>
            </w:drawing>
          </mc:Choice>
          <mc:Fallback>
            <w:pict>
              <v:rect w14:anchorId="640DD37F" id="Rectangle 18" o:spid="_x0000_s1028" style="position:absolute;margin-left:115.55pt;margin-top:2.75pt;width:349.8pt;height:41.55pt;z-index:251661312;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ygH6pwEAAEUDAAAOAAAAZHJzL2Uyb0RvYy54bWysUttu2zAMfR/QfxD03jjx0q4w4hTDigwD&#13;&#10;ii1Atw9QZCkWoFtJJXb+fpRya7e3YS/0ESUfHh5y8Tg6y/YK0ATf8tlkypnyMnTGb1v+6+fq9oEz&#13;&#10;TMJ3wgavWn5QyB+XNx8WQ2xUHfpgOwWMSDw2Q2x5n1Jsqgplr5zASYjK06UO4ESiI2yrDsRA7M5W&#13;&#10;9XR6Xw0BughBKkTKPh0v+bLwa61k+qE1qsRsy0lbKhFK3ORYLRei2YKIvZEnGeIfVDhhPBW9UD2J&#13;&#10;JNgOzF9UzkgIGHSayOCqoLWRqvRA3cymf3Tz0ouoSi9kDsaLTfj/aOX3/UtcA9kwRGyQYO5i1ODy&#13;&#10;l/SxsZh1uJilxsQkJefzeT2/J08l3d3Vn+4+PmQ3q+vfETB9VcGxDFoONIzikdg/Yzo+PT/JxXxY&#13;&#10;GWvLQKx/lyDOnKmuEjNK42Zkpmt5nevmzCZ0hzUwjHJlqOSzwLQWQPOccTbQjFuOrzsBijP7zZOJ&#13;&#10;eSHOAM5gcwbCyz7QqiTOjvBLKotzlPZ5l4I2pY1r6ZNGmlUx4rRXeRnensur6/YvfwMAAP//AwBQ&#13;&#10;SwMEFAAGAAgAAAAhAAvYkJPjAAAADQEAAA8AAABkcnMvZG93bnJldi54bWxMT01PwkAQvZv4HzZj&#13;&#10;4k22hYBt6ZQQ0eARwQS9Le3aNu7ONt2FVn+940kvk7y8j3kvX43WiIvufesIIZ5EIDSVrmqpRng9&#13;&#10;PN0lIHxQVCnjSCN8aQ+r4voqV1nlBnrRl32oBYeQzxRCE0KXSenLRlvlJ67TxNyH660KDPtaVr0a&#13;&#10;ONwaOY2ihbSqJf7QqE4/NLr83J8twjbp1m/P7nuozeP79rg7pptDGhBvb8bNks96CSLoMfw54HcD&#13;&#10;94eCi53cmSovDMJ0FscsRZjPQTCfzqJ7ECeEJFmALHL5f0XxAwAA//8DAFBLAQItABQABgAIAAAA&#13;&#10;IQC2gziS/gAAAOEBAAATAAAAAAAAAAAAAAAAAAAAAABbQ29udGVudF9UeXBlc10ueG1sUEsBAi0A&#13;&#10;FAAGAAgAAAAhADj9If/WAAAAlAEAAAsAAAAAAAAAAAAAAAAALwEAAF9yZWxzLy5yZWxzUEsBAi0A&#13;&#10;FAAGAAgAAAAhAI7KAfqnAQAARQMAAA4AAAAAAAAAAAAAAAAALgIAAGRycy9lMm9Eb2MueG1sUEsB&#13;&#10;Ai0AFAAGAAgAAAAhAAvYkJPjAAAADQEAAA8AAAAAAAAAAAAAAAAAAQQAAGRycy9kb3ducmV2Lnht&#13;&#10;bFBLBQYAAAAABAAEAPMAAAARBQAAAAA=&#13;&#10;" filled="f" stroked="f">
                <v:textbox inset="0,0,0,0">
                  <w:txbxContent>
                    <w:p w14:paraId="0DC13381" w14:textId="77777777" w:rsidR="00A27871" w:rsidRDefault="00E37ED0">
                      <w:pPr>
                        <w:textDirection w:val="btLr"/>
                        <w:rPr>
                          <w:rFonts w:ascii="ArialMT" w:eastAsia="ArialMT" w:hAnsi="ArialMT" w:cs="ArialMT"/>
                          <w:color w:val="565656"/>
                          <w:sz w:val="32"/>
                        </w:rPr>
                      </w:pPr>
                      <w:r>
                        <w:rPr>
                          <w:rFonts w:ascii="ArialMT" w:eastAsia="ArialMT" w:hAnsi="ArialMT" w:cs="ArialMT"/>
                          <w:color w:val="565656"/>
                          <w:sz w:val="32"/>
                        </w:rPr>
                        <w:t>Segmentation of An Insurance Company</w:t>
                      </w:r>
                    </w:p>
                    <w:p w14:paraId="5D927502" w14:textId="37DBFE8D" w:rsidR="00AB189E" w:rsidRDefault="00E37ED0">
                      <w:pPr>
                        <w:textDirection w:val="btLr"/>
                      </w:pPr>
                      <w:r>
                        <w:rPr>
                          <w:rFonts w:ascii="ArialMT" w:eastAsia="ArialMT" w:hAnsi="ArialMT" w:cs="ArialMT"/>
                          <w:color w:val="565656"/>
                          <w:sz w:val="32"/>
                        </w:rPr>
                        <w:t xml:space="preserve">Client Dataset </w:t>
                      </w:r>
                    </w:p>
                    <w:p w14:paraId="569FB401" w14:textId="77777777" w:rsidR="00AB189E" w:rsidRDefault="00AB189E">
                      <w:pPr>
                        <w:spacing w:line="275" w:lineRule="auto"/>
                        <w:textDirection w:val="btLr"/>
                      </w:pPr>
                    </w:p>
                  </w:txbxContent>
                </v:textbox>
              </v:rect>
            </w:pict>
          </mc:Fallback>
        </mc:AlternateContent>
      </w:r>
    </w:p>
    <w:p w14:paraId="355797A5" w14:textId="5BCBF721" w:rsidR="00AB189E" w:rsidRDefault="00AB189E"/>
    <w:p w14:paraId="7C61584C" w14:textId="19AB835A" w:rsidR="00AB189E" w:rsidRDefault="00AB189E"/>
    <w:p w14:paraId="3D856720" w14:textId="254E27D5" w:rsidR="00AB189E" w:rsidRDefault="00AB189E"/>
    <w:p w14:paraId="41D218DB" w14:textId="4F5AF891" w:rsidR="00AB189E" w:rsidRDefault="00AB189E"/>
    <w:p w14:paraId="3410686B" w14:textId="41C4ED9A" w:rsidR="00AB189E" w:rsidRDefault="00AB189E"/>
    <w:p w14:paraId="7482A90F" w14:textId="70E84356" w:rsidR="00AB189E" w:rsidRDefault="002D0B82">
      <w:r>
        <w:rPr>
          <w:noProof/>
        </w:rPr>
        <mc:AlternateContent>
          <mc:Choice Requires="wps">
            <w:drawing>
              <wp:anchor distT="0" distB="0" distL="0" distR="0" simplePos="0" relativeHeight="251662336" behindDoc="0" locked="0" layoutInCell="1" hidden="0" allowOverlap="1" wp14:anchorId="646F523A" wp14:editId="63A72904">
                <wp:simplePos x="0" y="0"/>
                <wp:positionH relativeFrom="column">
                  <wp:posOffset>1466362</wp:posOffset>
                </wp:positionH>
                <wp:positionV relativeFrom="paragraph">
                  <wp:posOffset>84259</wp:posOffset>
                </wp:positionV>
                <wp:extent cx="4442460" cy="279400"/>
                <wp:effectExtent l="0" t="0" r="0" b="0"/>
                <wp:wrapNone/>
                <wp:docPr id="21" name="Rectangle 21"/>
                <wp:cNvGraphicFramePr/>
                <a:graphic xmlns:a="http://schemas.openxmlformats.org/drawingml/2006/main">
                  <a:graphicData uri="http://schemas.microsoft.com/office/word/2010/wordprocessingShape">
                    <wps:wsp>
                      <wps:cNvSpPr/>
                      <wps:spPr>
                        <a:xfrm>
                          <a:off x="0" y="0"/>
                          <a:ext cx="4442460" cy="279400"/>
                        </a:xfrm>
                        <a:prstGeom prst="rect">
                          <a:avLst/>
                        </a:prstGeom>
                        <a:noFill/>
                        <a:ln>
                          <a:noFill/>
                        </a:ln>
                      </wps:spPr>
                      <wps:txbx>
                        <w:txbxContent>
                          <w:p w14:paraId="13BCD493" w14:textId="77777777" w:rsidR="00AB189E" w:rsidRDefault="00E37ED0">
                            <w:pPr>
                              <w:spacing w:line="275" w:lineRule="auto"/>
                              <w:textDirection w:val="btLr"/>
                            </w:pPr>
                            <w:r>
                              <w:rPr>
                                <w:rFonts w:ascii="Arial" w:eastAsia="Arial" w:hAnsi="Arial" w:cs="Arial"/>
                                <w:color w:val="AEB3B2"/>
                                <w:sz w:val="32"/>
                              </w:rPr>
                              <w:t>Group 8</w:t>
                            </w:r>
                          </w:p>
                        </w:txbxContent>
                      </wps:txbx>
                      <wps:bodyPr spcFirstLastPara="1" wrap="square" lIns="0" tIns="0" rIns="0" bIns="0" anchor="t" anchorCtr="0">
                        <a:noAutofit/>
                      </wps:bodyPr>
                    </wps:wsp>
                  </a:graphicData>
                </a:graphic>
              </wp:anchor>
            </w:drawing>
          </mc:Choice>
          <mc:Fallback>
            <w:pict>
              <v:rect w14:anchorId="646F523A" id="Rectangle 21" o:spid="_x0000_s1029" style="position:absolute;margin-left:115.45pt;margin-top:6.65pt;width:349.8pt;height:22pt;z-index:2516623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N6jOpwEAAEUDAAAOAAAAZHJzL2Uyb0RvYy54bWysUsuO2zAMvBfoPwi6N3ZSY9sacRaLLlIU&#13;&#10;WLQBdvsBiizFAvQqqcTO35dSXn3cir3II4omZ4Zc3k/OsoMCNMF3fD6rOVNeht74Xcd/vKzffeQM&#13;&#10;k/C9sMGrjh8V8vvV2zfLMbZqEYZgewWMinhsx9jxIaXYVhXKQTmBsxCVp0cdwIlEV9hVPYiRqjtb&#13;&#10;Ler6rhoD9BGCVIgUfTw98lWpr7WS6bvWqBKzHSduqZxQzm0+q9VStDsQcTDyTEP8BwsnjKem11KP&#13;&#10;Igm2B/NPKWckBAw6zWRwVdDaSFU0kJp5/Zea50FEVbSQORivNuHrlZXfDs9xA2TDGLFFglnFpMHl&#13;&#10;L/FjUzHreDVLTYlJCjZNs2juyFNJb4sPn5q6uFnd/o6A6YsKjmXQcaBhFI/E4QkTdaTUS0pu5sPa&#13;&#10;WFsGYv0fAUrMkepGMaM0bSdm+o6/z1PMkW3ojxtgGOXaUMsngWkjgOY552ykGXccf+4FKM7sV08m&#13;&#10;5oW4ALiA7QUIL4dAq5I4O8HPqSzOidrDPgVtioxb6zNHmlVRd96rvAy/30vWbftXvwAAAP//AwBQ&#13;&#10;SwMEFAAGAAgAAAAhAFhCWbzjAAAADgEAAA8AAABkcnMvZG93bnJldi54bWxMT8tOwzAQvCPxD9Yi&#13;&#10;caM2tQpNGqeqKKgcS4tUuLnxkkT4EcVuE/h6lhNcRlrN7DyK5egsO2Mf2+AV3E4EMPRVMK2vFbzu&#13;&#10;n27mwGLS3mgbPCr4wgjL8vKi0LkJg3/B8y7VjEx8zLWCJqUu5zxWDTodJ6FDT9xH6J1OdPY1N70e&#13;&#10;yNxZPhXijjvdekpodIcPDVafu5NTsJl3q7fn8D3U9vF9c9gesvU+S0pdX43rBcFqASzhmP4+4HcD&#13;&#10;9YeSih3DyZvIrIKpFBlJiZASGAkyKWbAjgpm9xJ4WfD/M8ofAAAA//8DAFBLAQItABQABgAIAAAA&#13;&#10;IQC2gziS/gAAAOEBAAATAAAAAAAAAAAAAAAAAAAAAABbQ29udGVudF9UeXBlc10ueG1sUEsBAi0A&#13;&#10;FAAGAAgAAAAhADj9If/WAAAAlAEAAAsAAAAAAAAAAAAAAAAALwEAAF9yZWxzLy5yZWxzUEsBAi0A&#13;&#10;FAAGAAgAAAAhAO43qM6nAQAARQMAAA4AAAAAAAAAAAAAAAAALgIAAGRycy9lMm9Eb2MueG1sUEsB&#13;&#10;Ai0AFAAGAAgAAAAhAFhCWbzjAAAADgEAAA8AAAAAAAAAAAAAAAAAAQQAAGRycy9kb3ducmV2Lnht&#13;&#10;bFBLBQYAAAAABAAEAPMAAAARBQAAAAA=&#13;&#10;" filled="f" stroked="f">
                <v:textbox inset="0,0,0,0">
                  <w:txbxContent>
                    <w:p w14:paraId="13BCD493" w14:textId="77777777" w:rsidR="00AB189E" w:rsidRDefault="00E37ED0">
                      <w:pPr>
                        <w:spacing w:line="275" w:lineRule="auto"/>
                        <w:textDirection w:val="btLr"/>
                      </w:pPr>
                      <w:r>
                        <w:rPr>
                          <w:rFonts w:ascii="Arial" w:eastAsia="Arial" w:hAnsi="Arial" w:cs="Arial"/>
                          <w:color w:val="AEB3B2"/>
                          <w:sz w:val="32"/>
                        </w:rPr>
                        <w:t>Group 8</w:t>
                      </w:r>
                    </w:p>
                  </w:txbxContent>
                </v:textbox>
              </v:rect>
            </w:pict>
          </mc:Fallback>
        </mc:AlternateContent>
      </w:r>
    </w:p>
    <w:p w14:paraId="539C9CA2" w14:textId="275E6CE7" w:rsidR="00AB189E" w:rsidRDefault="00AB189E"/>
    <w:p w14:paraId="258BDCB2" w14:textId="23789AE4" w:rsidR="00AB189E" w:rsidRDefault="002D0B82">
      <w:r>
        <w:rPr>
          <w:noProof/>
        </w:rPr>
        <mc:AlternateContent>
          <mc:Choice Requires="wps">
            <w:drawing>
              <wp:anchor distT="0" distB="0" distL="0" distR="0" simplePos="0" relativeHeight="251663360" behindDoc="0" locked="0" layoutInCell="1" hidden="0" allowOverlap="1" wp14:anchorId="62559364" wp14:editId="3CD46B36">
                <wp:simplePos x="0" y="0"/>
                <wp:positionH relativeFrom="column">
                  <wp:posOffset>1468902</wp:posOffset>
                </wp:positionH>
                <wp:positionV relativeFrom="paragraph">
                  <wp:posOffset>93199</wp:posOffset>
                </wp:positionV>
                <wp:extent cx="4442460" cy="1847215"/>
                <wp:effectExtent l="0" t="0" r="0" b="0"/>
                <wp:wrapNone/>
                <wp:docPr id="22" name="Rectangle 22"/>
                <wp:cNvGraphicFramePr/>
                <a:graphic xmlns:a="http://schemas.openxmlformats.org/drawingml/2006/main">
                  <a:graphicData uri="http://schemas.microsoft.com/office/word/2010/wordprocessingShape">
                    <wps:wsp>
                      <wps:cNvSpPr/>
                      <wps:spPr>
                        <a:xfrm>
                          <a:off x="0" y="0"/>
                          <a:ext cx="4442460" cy="1847215"/>
                        </a:xfrm>
                        <a:prstGeom prst="rect">
                          <a:avLst/>
                        </a:prstGeom>
                        <a:noFill/>
                        <a:ln>
                          <a:noFill/>
                        </a:ln>
                      </wps:spPr>
                      <wps:txbx>
                        <w:txbxContent>
                          <w:p w14:paraId="34031A55" w14:textId="77777777" w:rsidR="00AB189E" w:rsidRPr="00DD39BE" w:rsidRDefault="00E37ED0">
                            <w:pPr>
                              <w:spacing w:line="275" w:lineRule="auto"/>
                              <w:textDirection w:val="btLr"/>
                              <w:rPr>
                                <w:lang w:val="pt-BR"/>
                              </w:rPr>
                            </w:pPr>
                            <w:r w:rsidRPr="00DD39BE">
                              <w:rPr>
                                <w:rFonts w:ascii="Arial" w:eastAsia="Arial" w:hAnsi="Arial" w:cs="Arial"/>
                                <w:color w:val="5C666C"/>
                                <w:sz w:val="30"/>
                                <w:lang w:val="pt-BR"/>
                              </w:rPr>
                              <w:t>Beatriz Gonçalves, number: 20210695</w:t>
                            </w:r>
                          </w:p>
                          <w:p w14:paraId="7615F4B6" w14:textId="77777777" w:rsidR="00AB189E" w:rsidRPr="00DD39BE" w:rsidRDefault="00E37ED0">
                            <w:pPr>
                              <w:spacing w:line="275" w:lineRule="auto"/>
                              <w:textDirection w:val="btLr"/>
                              <w:rPr>
                                <w:lang w:val="pt-BR"/>
                              </w:rPr>
                            </w:pPr>
                            <w:r w:rsidRPr="00DD39BE">
                              <w:rPr>
                                <w:rFonts w:ascii="Arial" w:eastAsia="Arial" w:hAnsi="Arial" w:cs="Arial"/>
                                <w:color w:val="5C666C"/>
                                <w:sz w:val="30"/>
                                <w:lang w:val="pt-BR"/>
                              </w:rPr>
                              <w:t>Diogo Hipólito, number: 20210633</w:t>
                            </w:r>
                          </w:p>
                          <w:p w14:paraId="4359CF0C" w14:textId="77777777" w:rsidR="00AB189E" w:rsidRDefault="00E37ED0">
                            <w:pPr>
                              <w:spacing w:line="275" w:lineRule="auto"/>
                              <w:textDirection w:val="btLr"/>
                            </w:pPr>
                            <w:proofErr w:type="spellStart"/>
                            <w:r>
                              <w:rPr>
                                <w:rFonts w:ascii="Arial" w:eastAsia="Arial" w:hAnsi="Arial" w:cs="Arial"/>
                                <w:color w:val="5C666C"/>
                                <w:sz w:val="30"/>
                              </w:rPr>
                              <w:t>Diogo</w:t>
                            </w:r>
                            <w:proofErr w:type="spellEnd"/>
                            <w:r>
                              <w:rPr>
                                <w:rFonts w:ascii="Arial" w:eastAsia="Arial" w:hAnsi="Arial" w:cs="Arial"/>
                                <w:color w:val="5C666C"/>
                                <w:sz w:val="30"/>
                              </w:rPr>
                              <w:t xml:space="preserve"> Pereira, number: 20210657</w:t>
                            </w:r>
                          </w:p>
                        </w:txbxContent>
                      </wps:txbx>
                      <wps:bodyPr spcFirstLastPara="1" wrap="square" lIns="0" tIns="0" rIns="0" bIns="0" anchor="t" anchorCtr="0">
                        <a:noAutofit/>
                      </wps:bodyPr>
                    </wps:wsp>
                  </a:graphicData>
                </a:graphic>
              </wp:anchor>
            </w:drawing>
          </mc:Choice>
          <mc:Fallback>
            <w:pict>
              <v:rect w14:anchorId="62559364" id="Rectangle 22" o:spid="_x0000_s1030" style="position:absolute;margin-left:115.65pt;margin-top:7.35pt;width:349.8pt;height:145.45pt;z-index:2516633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TA54pgEAAEYDAAAOAAAAZHJzL2Uyb0RvYy54bWysUttu2zAMfR+wfxD0vjgOvK4w4hTDigwD&#13;&#10;ii1Auw9QZCkWoNtIJXb+fpRy2+Wt6At9RMmHh4dcPkzOsoMCNMF3vJ7NOVNeht74Xcd/vqw/3HOG&#13;&#10;Sfhe2OBVx48K+cPq/bvlGFu1CEOwvQJGJB7bMXZ8SCm2VYVyUE7gLETl6VIHcCLREXZVD2Ikdmer&#13;&#10;xXx+V40B+ghBKkTKPp4u+arwa61k+qE1qsRsx0lbKhFK3OZYrZai3YGIg5FnGeIVKpwwnopeqR5F&#13;&#10;EmwP5j8qZyQEDDrNZHBV0NpIVXqgbur5P908DyKq0guZg/FqE74drfx+eI4bIBvGiC0SzF1MGlz+&#13;&#10;kj42FbOOV7PUlJikZNM0i+aOPJV0V983nxb1x2xndfs9AqavKjiWQceBplFMEocnTKenlye5mg9r&#13;&#10;Y22ZiPV/JYgzZ6qbxozStJ2Y6UlKrpsz29AfN8AwyrWhkk8C00YADbTmbKQhdxx/7QUozuw3Ty7m&#13;&#10;jbgAuIDtBQgvh0C7kjg7wS+pbM5J2ud9CtqUNm6lzxppWMWI82LlbfjzXF7d1n/1GwAA//8DAFBL&#13;&#10;AwQUAAYACAAAACEA+hO78+QAAAAPAQAADwAAAGRycy9kb3ducmV2LnhtbExPTU/CQBC9m/gfNmPi&#13;&#10;TXahCrR0S4ho4KhAgt6W7tg27kfTXWj11zue9PKSyXvzPvLlYA27YBca7ySMRwIYutLrxlUSDvvn&#13;&#10;uzmwEJXTyniHEr4wwLK4vspVpn3vXvGyixUjExcyJaGOsc04D2WNVoWRb9ER9+E7qyKdXcV1p3oy&#13;&#10;t4ZPhJhyqxpHCbVq8bHG8nN3thI283b1tvXffWWe3jfHl2O63qdRytubYb0gWC2ARRzi3wf8bqD+&#13;&#10;UFCxkz87HZiRMEnGCUmJuJ8BI0GaiBTYSUIiHqbAi5z/31H8AAAA//8DAFBLAQItABQABgAIAAAA&#13;&#10;IQC2gziS/gAAAOEBAAATAAAAAAAAAAAAAAAAAAAAAABbQ29udGVudF9UeXBlc10ueG1sUEsBAi0A&#13;&#10;FAAGAAgAAAAhADj9If/WAAAAlAEAAAsAAAAAAAAAAAAAAAAALwEAAF9yZWxzLy5yZWxzUEsBAi0A&#13;&#10;FAAGAAgAAAAhACVMDnimAQAARgMAAA4AAAAAAAAAAAAAAAAALgIAAGRycy9lMm9Eb2MueG1sUEsB&#13;&#10;Ai0AFAAGAAgAAAAhAPoTu/PkAAAADwEAAA8AAAAAAAAAAAAAAAAAAAQAAGRycy9kb3ducmV2Lnht&#13;&#10;bFBLBQYAAAAABAAEAPMAAAARBQAAAAA=&#13;&#10;" filled="f" stroked="f">
                <v:textbox inset="0,0,0,0">
                  <w:txbxContent>
                    <w:p w14:paraId="34031A55" w14:textId="77777777" w:rsidR="00AB189E" w:rsidRPr="00DD39BE" w:rsidRDefault="00E37ED0">
                      <w:pPr>
                        <w:spacing w:line="275" w:lineRule="auto"/>
                        <w:textDirection w:val="btLr"/>
                        <w:rPr>
                          <w:lang w:val="pt-BR"/>
                        </w:rPr>
                      </w:pPr>
                      <w:r w:rsidRPr="00DD39BE">
                        <w:rPr>
                          <w:rFonts w:ascii="Arial" w:eastAsia="Arial" w:hAnsi="Arial" w:cs="Arial"/>
                          <w:color w:val="5C666C"/>
                          <w:sz w:val="30"/>
                          <w:lang w:val="pt-BR"/>
                        </w:rPr>
                        <w:t>Beatriz Gonçalves, number: 20210695</w:t>
                      </w:r>
                    </w:p>
                    <w:p w14:paraId="7615F4B6" w14:textId="77777777" w:rsidR="00AB189E" w:rsidRPr="00DD39BE" w:rsidRDefault="00E37ED0">
                      <w:pPr>
                        <w:spacing w:line="275" w:lineRule="auto"/>
                        <w:textDirection w:val="btLr"/>
                        <w:rPr>
                          <w:lang w:val="pt-BR"/>
                        </w:rPr>
                      </w:pPr>
                      <w:r w:rsidRPr="00DD39BE">
                        <w:rPr>
                          <w:rFonts w:ascii="Arial" w:eastAsia="Arial" w:hAnsi="Arial" w:cs="Arial"/>
                          <w:color w:val="5C666C"/>
                          <w:sz w:val="30"/>
                          <w:lang w:val="pt-BR"/>
                        </w:rPr>
                        <w:t>Diogo Hipólito, number: 20210633</w:t>
                      </w:r>
                    </w:p>
                    <w:p w14:paraId="4359CF0C" w14:textId="77777777" w:rsidR="00AB189E" w:rsidRDefault="00E37ED0">
                      <w:pPr>
                        <w:spacing w:line="275" w:lineRule="auto"/>
                        <w:textDirection w:val="btLr"/>
                      </w:pPr>
                      <w:proofErr w:type="spellStart"/>
                      <w:r>
                        <w:rPr>
                          <w:rFonts w:ascii="Arial" w:eastAsia="Arial" w:hAnsi="Arial" w:cs="Arial"/>
                          <w:color w:val="5C666C"/>
                          <w:sz w:val="30"/>
                        </w:rPr>
                        <w:t>Diogo</w:t>
                      </w:r>
                      <w:proofErr w:type="spellEnd"/>
                      <w:r>
                        <w:rPr>
                          <w:rFonts w:ascii="Arial" w:eastAsia="Arial" w:hAnsi="Arial" w:cs="Arial"/>
                          <w:color w:val="5C666C"/>
                          <w:sz w:val="30"/>
                        </w:rPr>
                        <w:t xml:space="preserve"> Pereira, number: 20210657</w:t>
                      </w:r>
                    </w:p>
                  </w:txbxContent>
                </v:textbox>
              </v:rect>
            </w:pict>
          </mc:Fallback>
        </mc:AlternateContent>
      </w:r>
    </w:p>
    <w:p w14:paraId="313EF29A" w14:textId="6B4ACE11" w:rsidR="002D0B82" w:rsidRDefault="002D0B82"/>
    <w:p w14:paraId="7A4310CE" w14:textId="2B13D33D" w:rsidR="002D0B82" w:rsidRDefault="002D0B82"/>
    <w:p w14:paraId="6D84907B" w14:textId="336D53F6" w:rsidR="002D0B82" w:rsidRDefault="002D0B82"/>
    <w:p w14:paraId="678D07AA" w14:textId="62606218" w:rsidR="002D0B82" w:rsidRDefault="002D0B82"/>
    <w:p w14:paraId="4ECB73CB" w14:textId="48BD572B" w:rsidR="002D0B82" w:rsidRDefault="002D0B82"/>
    <w:p w14:paraId="478967F6" w14:textId="2728E635" w:rsidR="002D0B82" w:rsidRDefault="002D0B82">
      <w:r>
        <w:rPr>
          <w:noProof/>
        </w:rPr>
        <mc:AlternateContent>
          <mc:Choice Requires="wps">
            <w:drawing>
              <wp:anchor distT="0" distB="0" distL="0" distR="0" simplePos="0" relativeHeight="251664384" behindDoc="0" locked="0" layoutInCell="1" hidden="0" allowOverlap="1" wp14:anchorId="2B17CDD5" wp14:editId="5F2EE775">
                <wp:simplePos x="0" y="0"/>
                <wp:positionH relativeFrom="column">
                  <wp:posOffset>1469293</wp:posOffset>
                </wp:positionH>
                <wp:positionV relativeFrom="paragraph">
                  <wp:posOffset>83674</wp:posOffset>
                </wp:positionV>
                <wp:extent cx="4442460" cy="717550"/>
                <wp:effectExtent l="0" t="0" r="0" b="0"/>
                <wp:wrapNone/>
                <wp:docPr id="20" name="Rectangle 20"/>
                <wp:cNvGraphicFramePr/>
                <a:graphic xmlns:a="http://schemas.openxmlformats.org/drawingml/2006/main">
                  <a:graphicData uri="http://schemas.microsoft.com/office/word/2010/wordprocessingShape">
                    <wps:wsp>
                      <wps:cNvSpPr/>
                      <wps:spPr>
                        <a:xfrm>
                          <a:off x="0" y="0"/>
                          <a:ext cx="4442460" cy="717550"/>
                        </a:xfrm>
                        <a:prstGeom prst="rect">
                          <a:avLst/>
                        </a:prstGeom>
                        <a:noFill/>
                        <a:ln>
                          <a:noFill/>
                        </a:ln>
                      </wps:spPr>
                      <wps:txbx>
                        <w:txbxContent>
                          <w:p w14:paraId="3A7E60ED" w14:textId="77777777" w:rsidR="00AB189E" w:rsidRDefault="00E37ED0">
                            <w:pPr>
                              <w:spacing w:line="275" w:lineRule="auto"/>
                              <w:textDirection w:val="btLr"/>
                            </w:pPr>
                            <w:r>
                              <w:rPr>
                                <w:rFonts w:ascii="Arial" w:eastAsia="Arial" w:hAnsi="Arial" w:cs="Arial"/>
                                <w:color w:val="5C666C"/>
                                <w:sz w:val="28"/>
                              </w:rPr>
                              <w:t>01, 2022</w:t>
                            </w:r>
                          </w:p>
                        </w:txbxContent>
                      </wps:txbx>
                      <wps:bodyPr spcFirstLastPara="1" wrap="square" lIns="0" tIns="0" rIns="0" bIns="0" anchor="t" anchorCtr="0">
                        <a:noAutofit/>
                      </wps:bodyPr>
                    </wps:wsp>
                  </a:graphicData>
                </a:graphic>
              </wp:anchor>
            </w:drawing>
          </mc:Choice>
          <mc:Fallback>
            <w:pict>
              <v:rect w14:anchorId="2B17CDD5" id="Rectangle 20" o:spid="_x0000_s1031" style="position:absolute;margin-left:115.7pt;margin-top:6.6pt;width:349.8pt;height:56.5pt;z-index:2516643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VmYhpgEAAEUDAAAOAAAAZHJzL2Uyb0RvYy54bWysUtuKGzEMfS/0H4zfGych2S1DJkvpklJY&#13;&#10;2sC2H+B47IzBt0pOZvL3lZ1bL2+lL55jWSOdc6TV0+gdO2pAG0PLZ5MpZzqo2Nmwb/n3b5t37znD&#13;&#10;LEMnXQy65SeN/Gn99s1qSI2exz66TgOjIgGbIbW8zzk1QqDqtZc4iUkHejQRvMx0hb3oQA5U3Tsx&#13;&#10;n04fxBChSxCVRqTo8/mRr2t9Y7TKX41BnZlrOXHL9YR67sop1ivZ7EGm3qoLDfkPLLy0gZreSj3L&#13;&#10;LNkB7F+lvFUQMZo8UdGLaIxVumogNbPpH2pee5l01ULmYLrZhP+vrPpyfE1bIBuGhA0SLCpGA758&#13;&#10;iR8bq1mnm1l6zExRcLFYzBcP5Kmit8fZ43JZ3RT3vxNg/qSjZwW0HGgY1SN5fMFMHSn1mlKahbix&#13;&#10;ztWBuPBbgBJLRNwpFpTH3chs1/JlmWKJ7GJ32gLDpDaWWr5IzFsJNM8ZZwPNuOX44yBBc+Y+BzKx&#13;&#10;LMQVwBXsrkAG1UdalczZGX7MdXHO1D4ccjS2yri3vnCkWVV1l70qy/DrvWbdt3/9EwAA//8DAFBL&#13;&#10;AwQUAAYACAAAACEAFD4INOMAAAAPAQAADwAAAGRycy9kb3ducmV2LnhtbExPTU/DMAy9I/EfIiNx&#13;&#10;Y2lTNK1d02lioHFkG9LgljWhrUicqsnWwq/HnOBiyX7P76NcTc6yixlC51FCOkuAGay97rCR8Hp4&#13;&#10;ulsAC1GhVtajkfBlAqyq66tSFdqPuDOXfWwYiWAolIQ2xr7gPNStcSrMfG+QsA8/OBVpHRquBzWS&#13;&#10;uLNcJMmcO9UhObSqNw+tqT/3Zydhu+jXb8/+e2zs4/v2+HLMN4c8Snl7M22WNNZLYNFM8e8DfjtQ&#13;&#10;fqgo2MmfUQdmJYgsvScqAZkARoQ8S6nhiQ5iLoBXJf/fo/oBAAD//wMAUEsBAi0AFAAGAAgAAAAh&#13;&#10;ALaDOJL+AAAA4QEAABMAAAAAAAAAAAAAAAAAAAAAAFtDb250ZW50X1R5cGVzXS54bWxQSwECLQAU&#13;&#10;AAYACAAAACEAOP0h/9YAAACUAQAACwAAAAAAAAAAAAAAAAAvAQAAX3JlbHMvLnJlbHNQSwECLQAU&#13;&#10;AAYACAAAACEAH1ZmIaYBAABFAwAADgAAAAAAAAAAAAAAAAAuAgAAZHJzL2Uyb0RvYy54bWxQSwEC&#13;&#10;LQAUAAYACAAAACEAFD4INOMAAAAPAQAADwAAAAAAAAAAAAAAAAAABAAAZHJzL2Rvd25yZXYueG1s&#13;&#10;UEsFBgAAAAAEAAQA8wAAABAFAAAAAA==&#13;&#10;" filled="f" stroked="f">
                <v:textbox inset="0,0,0,0">
                  <w:txbxContent>
                    <w:p w14:paraId="3A7E60ED" w14:textId="77777777" w:rsidR="00AB189E" w:rsidRDefault="00E37ED0">
                      <w:pPr>
                        <w:spacing w:line="275" w:lineRule="auto"/>
                        <w:textDirection w:val="btLr"/>
                      </w:pPr>
                      <w:r>
                        <w:rPr>
                          <w:rFonts w:ascii="Arial" w:eastAsia="Arial" w:hAnsi="Arial" w:cs="Arial"/>
                          <w:color w:val="5C666C"/>
                          <w:sz w:val="28"/>
                        </w:rPr>
                        <w:t>01, 2022</w:t>
                      </w:r>
                    </w:p>
                  </w:txbxContent>
                </v:textbox>
              </v:rect>
            </w:pict>
          </mc:Fallback>
        </mc:AlternateContent>
      </w:r>
    </w:p>
    <w:p w14:paraId="539F8CE3" w14:textId="2AECD415" w:rsidR="002D0B82" w:rsidRDefault="002D0B82"/>
    <w:p w14:paraId="5A90E785" w14:textId="040EB482" w:rsidR="002D0B82" w:rsidRDefault="002D0B82"/>
    <w:p w14:paraId="432F94E0" w14:textId="136F3151" w:rsidR="002D0B82" w:rsidRDefault="002D0B82"/>
    <w:p w14:paraId="2BC39F08" w14:textId="77777777" w:rsidR="002D0B82" w:rsidRDefault="002D0B82"/>
    <w:p w14:paraId="019E652C" w14:textId="3754BF81" w:rsidR="002D0B82" w:rsidRDefault="00E37ED0">
      <w:pPr>
        <w:tabs>
          <w:tab w:val="left" w:pos="7073"/>
        </w:tabs>
      </w:pPr>
      <w:r>
        <w:tab/>
      </w:r>
    </w:p>
    <w:p w14:paraId="349BE78E" w14:textId="3CBB8049" w:rsidR="00AB189E" w:rsidRDefault="002D0B82" w:rsidP="002D0B82">
      <w:pPr>
        <w:spacing w:after="200" w:line="276" w:lineRule="auto"/>
      </w:pPr>
      <w:r>
        <w:br w:type="page"/>
      </w:r>
    </w:p>
    <w:p w14:paraId="5C0F109F" w14:textId="35E8D819" w:rsidR="00AB189E" w:rsidRPr="002E5ECD" w:rsidRDefault="00E37ED0" w:rsidP="002E5ECD">
      <w:pPr>
        <w:pBdr>
          <w:top w:val="nil"/>
          <w:left w:val="nil"/>
          <w:bottom w:val="nil"/>
          <w:right w:val="nil"/>
          <w:between w:val="nil"/>
        </w:pBdr>
        <w:spacing w:after="480" w:line="276" w:lineRule="auto"/>
        <w:jc w:val="center"/>
        <w:rPr>
          <w:rFonts w:asciiTheme="minorHAnsi" w:hAnsiTheme="minorHAnsi" w:cstheme="minorHAnsi"/>
          <w:b/>
          <w:smallCaps/>
          <w:color w:val="000000"/>
          <w:sz w:val="32"/>
          <w:szCs w:val="32"/>
        </w:rPr>
      </w:pPr>
      <w:r w:rsidRPr="002E5ECD">
        <w:rPr>
          <w:rFonts w:asciiTheme="minorHAnsi" w:hAnsiTheme="minorHAnsi" w:cstheme="minorHAnsi"/>
          <w:b/>
          <w:smallCaps/>
          <w:color w:val="000000"/>
          <w:sz w:val="32"/>
          <w:szCs w:val="32"/>
        </w:rPr>
        <w:lastRenderedPageBreak/>
        <w:t>I</w:t>
      </w:r>
      <w:r w:rsidR="0099656A" w:rsidRPr="002E5ECD">
        <w:rPr>
          <w:rFonts w:asciiTheme="minorHAnsi" w:hAnsiTheme="minorHAnsi" w:cstheme="minorHAnsi"/>
          <w:b/>
          <w:smallCaps/>
          <w:color w:val="000000"/>
          <w:sz w:val="32"/>
          <w:szCs w:val="32"/>
        </w:rPr>
        <w:t>ndex</w:t>
      </w:r>
    </w:p>
    <w:sdt>
      <w:sdtPr>
        <w:rPr>
          <w:rFonts w:asciiTheme="minorHAnsi" w:eastAsia="Calibri" w:hAnsiTheme="minorHAnsi" w:cstheme="minorHAnsi"/>
          <w:sz w:val="22"/>
          <w:szCs w:val="22"/>
          <w:lang w:eastAsia="en-US"/>
        </w:rPr>
        <w:id w:val="598599555"/>
        <w:docPartObj>
          <w:docPartGallery w:val="Table of Contents"/>
          <w:docPartUnique/>
        </w:docPartObj>
      </w:sdtPr>
      <w:sdtEndPr>
        <w:rPr>
          <w:rFonts w:eastAsia="Times New Roman"/>
          <w:sz w:val="24"/>
          <w:szCs w:val="24"/>
          <w:lang w:eastAsia="zh-CN"/>
        </w:rPr>
      </w:sdtEndPr>
      <w:sdtContent>
        <w:p w14:paraId="693964BF" w14:textId="6B225A01" w:rsidR="00971E68" w:rsidRPr="002E5ECD" w:rsidRDefault="00E37ED0" w:rsidP="002E5ECD">
          <w:pPr>
            <w:pStyle w:val="TOC1"/>
            <w:spacing w:line="276" w:lineRule="auto"/>
            <w:rPr>
              <w:rFonts w:asciiTheme="minorHAnsi" w:eastAsiaTheme="minorEastAsia" w:hAnsiTheme="minorHAnsi" w:cstheme="minorHAnsi"/>
              <w:noProof/>
              <w:szCs w:val="24"/>
              <w:lang w:eastAsia="zh-CN"/>
            </w:rPr>
          </w:pPr>
          <w:r w:rsidRPr="002E5ECD">
            <w:rPr>
              <w:rFonts w:asciiTheme="minorHAnsi" w:hAnsiTheme="minorHAnsi" w:cstheme="minorHAnsi"/>
              <w:sz w:val="22"/>
              <w:szCs w:val="22"/>
            </w:rPr>
            <w:fldChar w:fldCharType="begin"/>
          </w:r>
          <w:r w:rsidRPr="002E5ECD">
            <w:rPr>
              <w:rFonts w:asciiTheme="minorHAnsi" w:hAnsiTheme="minorHAnsi" w:cstheme="minorHAnsi"/>
              <w:sz w:val="22"/>
              <w:szCs w:val="22"/>
            </w:rPr>
            <w:instrText xml:space="preserve"> TOC \h \u \z </w:instrText>
          </w:r>
          <w:r w:rsidRPr="002E5ECD">
            <w:rPr>
              <w:rFonts w:asciiTheme="minorHAnsi" w:hAnsiTheme="minorHAnsi" w:cstheme="minorHAnsi"/>
              <w:sz w:val="22"/>
              <w:szCs w:val="22"/>
            </w:rPr>
            <w:fldChar w:fldCharType="separate"/>
          </w:r>
          <w:hyperlink w:anchor="_Toc91610232" w:history="1">
            <w:r w:rsidR="00971E68" w:rsidRPr="002E5ECD">
              <w:rPr>
                <w:rStyle w:val="Hyperlink"/>
                <w:rFonts w:asciiTheme="minorHAnsi" w:hAnsiTheme="minorHAnsi" w:cstheme="minorHAnsi"/>
                <w:noProof/>
              </w:rPr>
              <w:t>1.</w:t>
            </w:r>
            <w:r w:rsidR="00971E68" w:rsidRPr="002E5ECD">
              <w:rPr>
                <w:rFonts w:asciiTheme="minorHAnsi" w:eastAsiaTheme="minorEastAsia" w:hAnsiTheme="minorHAnsi" w:cstheme="minorHAnsi"/>
                <w:noProof/>
                <w:szCs w:val="24"/>
                <w:lang w:eastAsia="zh-CN"/>
              </w:rPr>
              <w:tab/>
            </w:r>
            <w:r w:rsidR="00971E68" w:rsidRPr="002E5ECD">
              <w:rPr>
                <w:rStyle w:val="Hyperlink"/>
                <w:rFonts w:asciiTheme="minorHAnsi" w:hAnsiTheme="minorHAnsi" w:cstheme="minorHAnsi"/>
                <w:noProof/>
              </w:rPr>
              <w:t>Introduction</w:t>
            </w:r>
            <w:r w:rsidR="00971E68" w:rsidRPr="002E5ECD">
              <w:rPr>
                <w:rFonts w:asciiTheme="minorHAnsi" w:hAnsiTheme="minorHAnsi" w:cstheme="minorHAnsi"/>
                <w:noProof/>
                <w:webHidden/>
              </w:rPr>
              <w:tab/>
            </w:r>
            <w:r w:rsidR="00971E68" w:rsidRPr="002E5ECD">
              <w:rPr>
                <w:rFonts w:asciiTheme="minorHAnsi" w:hAnsiTheme="minorHAnsi" w:cstheme="minorHAnsi"/>
                <w:noProof/>
                <w:webHidden/>
              </w:rPr>
              <w:fldChar w:fldCharType="begin"/>
            </w:r>
            <w:r w:rsidR="00971E68" w:rsidRPr="002E5ECD">
              <w:rPr>
                <w:rFonts w:asciiTheme="minorHAnsi" w:hAnsiTheme="minorHAnsi" w:cstheme="minorHAnsi"/>
                <w:noProof/>
                <w:webHidden/>
              </w:rPr>
              <w:instrText xml:space="preserve"> PAGEREF _Toc91610232 \h </w:instrText>
            </w:r>
            <w:r w:rsidR="00971E68" w:rsidRPr="002E5ECD">
              <w:rPr>
                <w:rFonts w:asciiTheme="minorHAnsi" w:hAnsiTheme="minorHAnsi" w:cstheme="minorHAnsi"/>
                <w:noProof/>
                <w:webHidden/>
              </w:rPr>
            </w:r>
            <w:r w:rsidR="00971E68" w:rsidRPr="002E5ECD">
              <w:rPr>
                <w:rFonts w:asciiTheme="minorHAnsi" w:hAnsiTheme="minorHAnsi" w:cstheme="minorHAnsi"/>
                <w:noProof/>
                <w:webHidden/>
              </w:rPr>
              <w:fldChar w:fldCharType="separate"/>
            </w:r>
            <w:r w:rsidR="00971E68" w:rsidRPr="002E5ECD">
              <w:rPr>
                <w:rFonts w:asciiTheme="minorHAnsi" w:hAnsiTheme="minorHAnsi" w:cstheme="minorHAnsi"/>
                <w:noProof/>
                <w:webHidden/>
              </w:rPr>
              <w:t>3</w:t>
            </w:r>
            <w:r w:rsidR="00971E68" w:rsidRPr="002E5ECD">
              <w:rPr>
                <w:rFonts w:asciiTheme="minorHAnsi" w:hAnsiTheme="minorHAnsi" w:cstheme="minorHAnsi"/>
                <w:noProof/>
                <w:webHidden/>
              </w:rPr>
              <w:fldChar w:fldCharType="end"/>
            </w:r>
          </w:hyperlink>
        </w:p>
        <w:p w14:paraId="59DADCCF" w14:textId="107CDF5C" w:rsidR="00971E68" w:rsidRPr="002E5ECD" w:rsidRDefault="00971E68" w:rsidP="002E5ECD">
          <w:pPr>
            <w:pStyle w:val="TOC1"/>
            <w:spacing w:line="276" w:lineRule="auto"/>
            <w:rPr>
              <w:rFonts w:asciiTheme="minorHAnsi" w:eastAsiaTheme="minorEastAsia" w:hAnsiTheme="minorHAnsi" w:cstheme="minorHAnsi"/>
              <w:noProof/>
              <w:szCs w:val="24"/>
              <w:lang w:eastAsia="zh-CN"/>
            </w:rPr>
          </w:pPr>
          <w:hyperlink w:anchor="_Toc91610233" w:history="1">
            <w:r w:rsidRPr="002E5ECD">
              <w:rPr>
                <w:rStyle w:val="Hyperlink"/>
                <w:rFonts w:asciiTheme="minorHAnsi" w:hAnsiTheme="minorHAnsi" w:cstheme="minorHAnsi"/>
                <w:noProof/>
              </w:rPr>
              <w:t>2.</w:t>
            </w:r>
            <w:r w:rsidRPr="002E5ECD">
              <w:rPr>
                <w:rFonts w:asciiTheme="minorHAnsi" w:eastAsiaTheme="minorEastAsia" w:hAnsiTheme="minorHAnsi" w:cstheme="minorHAnsi"/>
                <w:noProof/>
                <w:szCs w:val="24"/>
                <w:lang w:eastAsia="zh-CN"/>
              </w:rPr>
              <w:tab/>
            </w:r>
            <w:r w:rsidRPr="002E5ECD">
              <w:rPr>
                <w:rStyle w:val="Hyperlink"/>
                <w:rFonts w:asciiTheme="minorHAnsi" w:hAnsiTheme="minorHAnsi" w:cstheme="minorHAnsi"/>
                <w:noProof/>
              </w:rPr>
              <w:t>Data Understanding</w:t>
            </w:r>
            <w:r w:rsidRPr="002E5ECD">
              <w:rPr>
                <w:rFonts w:asciiTheme="minorHAnsi" w:hAnsiTheme="minorHAnsi" w:cstheme="minorHAnsi"/>
                <w:noProof/>
                <w:webHidden/>
              </w:rPr>
              <w:tab/>
            </w:r>
            <w:r w:rsidRPr="002E5ECD">
              <w:rPr>
                <w:rFonts w:asciiTheme="minorHAnsi" w:hAnsiTheme="minorHAnsi" w:cstheme="minorHAnsi"/>
                <w:noProof/>
                <w:webHidden/>
              </w:rPr>
              <w:fldChar w:fldCharType="begin"/>
            </w:r>
            <w:r w:rsidRPr="002E5ECD">
              <w:rPr>
                <w:rFonts w:asciiTheme="minorHAnsi" w:hAnsiTheme="minorHAnsi" w:cstheme="minorHAnsi"/>
                <w:noProof/>
                <w:webHidden/>
              </w:rPr>
              <w:instrText xml:space="preserve"> PAGEREF _Toc91610233 \h </w:instrText>
            </w:r>
            <w:r w:rsidRPr="002E5ECD">
              <w:rPr>
                <w:rFonts w:asciiTheme="minorHAnsi" w:hAnsiTheme="minorHAnsi" w:cstheme="minorHAnsi"/>
                <w:noProof/>
                <w:webHidden/>
              </w:rPr>
            </w:r>
            <w:r w:rsidRPr="002E5ECD">
              <w:rPr>
                <w:rFonts w:asciiTheme="minorHAnsi" w:hAnsiTheme="minorHAnsi" w:cstheme="minorHAnsi"/>
                <w:noProof/>
                <w:webHidden/>
              </w:rPr>
              <w:fldChar w:fldCharType="separate"/>
            </w:r>
            <w:r w:rsidRPr="002E5ECD">
              <w:rPr>
                <w:rFonts w:asciiTheme="minorHAnsi" w:hAnsiTheme="minorHAnsi" w:cstheme="minorHAnsi"/>
                <w:noProof/>
                <w:webHidden/>
              </w:rPr>
              <w:t>3</w:t>
            </w:r>
            <w:r w:rsidRPr="002E5ECD">
              <w:rPr>
                <w:rFonts w:asciiTheme="minorHAnsi" w:hAnsiTheme="minorHAnsi" w:cstheme="minorHAnsi"/>
                <w:noProof/>
                <w:webHidden/>
              </w:rPr>
              <w:fldChar w:fldCharType="end"/>
            </w:r>
          </w:hyperlink>
        </w:p>
        <w:p w14:paraId="3C55E0D8" w14:textId="2FC83BBE" w:rsidR="00971E68" w:rsidRPr="002E5ECD" w:rsidRDefault="00971E68" w:rsidP="002E5ECD">
          <w:pPr>
            <w:pStyle w:val="TOC1"/>
            <w:spacing w:line="276" w:lineRule="auto"/>
            <w:rPr>
              <w:rFonts w:asciiTheme="minorHAnsi" w:eastAsiaTheme="minorEastAsia" w:hAnsiTheme="minorHAnsi" w:cstheme="minorHAnsi"/>
              <w:noProof/>
              <w:szCs w:val="24"/>
              <w:lang w:eastAsia="zh-CN"/>
            </w:rPr>
          </w:pPr>
          <w:hyperlink w:anchor="_Toc91610234" w:history="1">
            <w:r w:rsidRPr="002E5ECD">
              <w:rPr>
                <w:rStyle w:val="Hyperlink"/>
                <w:rFonts w:asciiTheme="minorHAnsi" w:hAnsiTheme="minorHAnsi" w:cstheme="minorHAnsi"/>
                <w:noProof/>
              </w:rPr>
              <w:t>3.</w:t>
            </w:r>
            <w:r w:rsidRPr="002E5ECD">
              <w:rPr>
                <w:rFonts w:asciiTheme="minorHAnsi" w:eastAsiaTheme="minorEastAsia" w:hAnsiTheme="minorHAnsi" w:cstheme="minorHAnsi"/>
                <w:noProof/>
                <w:szCs w:val="24"/>
                <w:lang w:eastAsia="zh-CN"/>
              </w:rPr>
              <w:tab/>
            </w:r>
            <w:r w:rsidRPr="002E5ECD">
              <w:rPr>
                <w:rStyle w:val="Hyperlink"/>
                <w:rFonts w:asciiTheme="minorHAnsi" w:hAnsiTheme="minorHAnsi" w:cstheme="minorHAnsi"/>
                <w:noProof/>
              </w:rPr>
              <w:t>Data Preparation</w:t>
            </w:r>
            <w:r w:rsidRPr="002E5ECD">
              <w:rPr>
                <w:rFonts w:asciiTheme="minorHAnsi" w:hAnsiTheme="minorHAnsi" w:cstheme="minorHAnsi"/>
                <w:noProof/>
                <w:webHidden/>
              </w:rPr>
              <w:tab/>
            </w:r>
            <w:r w:rsidRPr="002E5ECD">
              <w:rPr>
                <w:rFonts w:asciiTheme="minorHAnsi" w:hAnsiTheme="minorHAnsi" w:cstheme="minorHAnsi"/>
                <w:noProof/>
                <w:webHidden/>
              </w:rPr>
              <w:fldChar w:fldCharType="begin"/>
            </w:r>
            <w:r w:rsidRPr="002E5ECD">
              <w:rPr>
                <w:rFonts w:asciiTheme="minorHAnsi" w:hAnsiTheme="minorHAnsi" w:cstheme="minorHAnsi"/>
                <w:noProof/>
                <w:webHidden/>
              </w:rPr>
              <w:instrText xml:space="preserve"> PAGEREF _Toc91610234 \h </w:instrText>
            </w:r>
            <w:r w:rsidRPr="002E5ECD">
              <w:rPr>
                <w:rFonts w:asciiTheme="minorHAnsi" w:hAnsiTheme="minorHAnsi" w:cstheme="minorHAnsi"/>
                <w:noProof/>
                <w:webHidden/>
              </w:rPr>
            </w:r>
            <w:r w:rsidRPr="002E5ECD">
              <w:rPr>
                <w:rFonts w:asciiTheme="minorHAnsi" w:hAnsiTheme="minorHAnsi" w:cstheme="minorHAnsi"/>
                <w:noProof/>
                <w:webHidden/>
              </w:rPr>
              <w:fldChar w:fldCharType="separate"/>
            </w:r>
            <w:r w:rsidRPr="002E5ECD">
              <w:rPr>
                <w:rFonts w:asciiTheme="minorHAnsi" w:hAnsiTheme="minorHAnsi" w:cstheme="minorHAnsi"/>
                <w:noProof/>
                <w:webHidden/>
              </w:rPr>
              <w:t>4</w:t>
            </w:r>
            <w:r w:rsidRPr="002E5ECD">
              <w:rPr>
                <w:rFonts w:asciiTheme="minorHAnsi" w:hAnsiTheme="minorHAnsi" w:cstheme="minorHAnsi"/>
                <w:noProof/>
                <w:webHidden/>
              </w:rPr>
              <w:fldChar w:fldCharType="end"/>
            </w:r>
          </w:hyperlink>
        </w:p>
        <w:p w14:paraId="459F8AAC" w14:textId="3D36E3DE" w:rsidR="00971E68" w:rsidRPr="002E5ECD" w:rsidRDefault="00971E68" w:rsidP="002E5ECD">
          <w:pPr>
            <w:pStyle w:val="TOC2"/>
            <w:spacing w:line="276" w:lineRule="auto"/>
            <w:rPr>
              <w:rFonts w:asciiTheme="minorHAnsi" w:eastAsiaTheme="minorEastAsia" w:hAnsiTheme="minorHAnsi" w:cstheme="minorHAnsi"/>
              <w:noProof/>
              <w:szCs w:val="24"/>
              <w:lang w:eastAsia="zh-CN"/>
            </w:rPr>
          </w:pPr>
          <w:hyperlink w:anchor="_Toc91610235" w:history="1">
            <w:r w:rsidRPr="002E5ECD">
              <w:rPr>
                <w:rStyle w:val="Hyperlink"/>
                <w:rFonts w:asciiTheme="minorHAnsi" w:hAnsiTheme="minorHAnsi" w:cstheme="minorHAnsi"/>
                <w:noProof/>
              </w:rPr>
              <w:t>3.1.</w:t>
            </w:r>
            <w:r w:rsidRPr="002E5ECD">
              <w:rPr>
                <w:rFonts w:asciiTheme="minorHAnsi" w:eastAsiaTheme="minorEastAsia" w:hAnsiTheme="minorHAnsi" w:cstheme="minorHAnsi"/>
                <w:noProof/>
                <w:szCs w:val="24"/>
                <w:lang w:eastAsia="zh-CN"/>
              </w:rPr>
              <w:tab/>
            </w:r>
            <w:r w:rsidRPr="002E5ECD">
              <w:rPr>
                <w:rStyle w:val="Hyperlink"/>
                <w:rFonts w:asciiTheme="minorHAnsi" w:hAnsiTheme="minorHAnsi" w:cstheme="minorHAnsi"/>
                <w:noProof/>
              </w:rPr>
              <w:t>Coherence Checking</w:t>
            </w:r>
            <w:r w:rsidRPr="002E5ECD">
              <w:rPr>
                <w:rFonts w:asciiTheme="minorHAnsi" w:hAnsiTheme="minorHAnsi" w:cstheme="minorHAnsi"/>
                <w:noProof/>
                <w:webHidden/>
              </w:rPr>
              <w:tab/>
            </w:r>
            <w:r w:rsidRPr="002E5ECD">
              <w:rPr>
                <w:rFonts w:asciiTheme="minorHAnsi" w:hAnsiTheme="minorHAnsi" w:cstheme="minorHAnsi"/>
                <w:noProof/>
                <w:webHidden/>
              </w:rPr>
              <w:fldChar w:fldCharType="begin"/>
            </w:r>
            <w:r w:rsidRPr="002E5ECD">
              <w:rPr>
                <w:rFonts w:asciiTheme="minorHAnsi" w:hAnsiTheme="minorHAnsi" w:cstheme="minorHAnsi"/>
                <w:noProof/>
                <w:webHidden/>
              </w:rPr>
              <w:instrText xml:space="preserve"> PAGEREF _Toc91610235 \h </w:instrText>
            </w:r>
            <w:r w:rsidRPr="002E5ECD">
              <w:rPr>
                <w:rFonts w:asciiTheme="minorHAnsi" w:hAnsiTheme="minorHAnsi" w:cstheme="minorHAnsi"/>
                <w:noProof/>
                <w:webHidden/>
              </w:rPr>
            </w:r>
            <w:r w:rsidRPr="002E5ECD">
              <w:rPr>
                <w:rFonts w:asciiTheme="minorHAnsi" w:hAnsiTheme="minorHAnsi" w:cstheme="minorHAnsi"/>
                <w:noProof/>
                <w:webHidden/>
              </w:rPr>
              <w:fldChar w:fldCharType="separate"/>
            </w:r>
            <w:r w:rsidRPr="002E5ECD">
              <w:rPr>
                <w:rFonts w:asciiTheme="minorHAnsi" w:hAnsiTheme="minorHAnsi" w:cstheme="minorHAnsi"/>
                <w:noProof/>
                <w:webHidden/>
              </w:rPr>
              <w:t>4</w:t>
            </w:r>
            <w:r w:rsidRPr="002E5ECD">
              <w:rPr>
                <w:rFonts w:asciiTheme="minorHAnsi" w:hAnsiTheme="minorHAnsi" w:cstheme="minorHAnsi"/>
                <w:noProof/>
                <w:webHidden/>
              </w:rPr>
              <w:fldChar w:fldCharType="end"/>
            </w:r>
          </w:hyperlink>
        </w:p>
        <w:p w14:paraId="1497B7E9" w14:textId="399F9532" w:rsidR="00971E68" w:rsidRPr="002E5ECD" w:rsidRDefault="00971E68" w:rsidP="002E5ECD">
          <w:pPr>
            <w:pStyle w:val="TOC2"/>
            <w:spacing w:line="276" w:lineRule="auto"/>
            <w:rPr>
              <w:rFonts w:asciiTheme="minorHAnsi" w:eastAsiaTheme="minorEastAsia" w:hAnsiTheme="minorHAnsi" w:cstheme="minorHAnsi"/>
              <w:noProof/>
              <w:szCs w:val="24"/>
              <w:lang w:eastAsia="zh-CN"/>
            </w:rPr>
          </w:pPr>
          <w:hyperlink w:anchor="_Toc91610236" w:history="1">
            <w:r w:rsidRPr="002E5ECD">
              <w:rPr>
                <w:rStyle w:val="Hyperlink"/>
                <w:rFonts w:asciiTheme="minorHAnsi" w:hAnsiTheme="minorHAnsi" w:cstheme="minorHAnsi"/>
                <w:noProof/>
              </w:rPr>
              <w:t>3.2.</w:t>
            </w:r>
            <w:r w:rsidRPr="002E5ECD">
              <w:rPr>
                <w:rFonts w:asciiTheme="minorHAnsi" w:eastAsiaTheme="minorEastAsia" w:hAnsiTheme="minorHAnsi" w:cstheme="minorHAnsi"/>
                <w:noProof/>
                <w:szCs w:val="24"/>
                <w:lang w:eastAsia="zh-CN"/>
              </w:rPr>
              <w:tab/>
            </w:r>
            <w:r w:rsidRPr="002E5ECD">
              <w:rPr>
                <w:rStyle w:val="Hyperlink"/>
                <w:rFonts w:asciiTheme="minorHAnsi" w:hAnsiTheme="minorHAnsi" w:cstheme="minorHAnsi"/>
                <w:noProof/>
              </w:rPr>
              <w:t>Identifying and Removing Outliers</w:t>
            </w:r>
            <w:r w:rsidRPr="002E5ECD">
              <w:rPr>
                <w:rFonts w:asciiTheme="minorHAnsi" w:hAnsiTheme="minorHAnsi" w:cstheme="minorHAnsi"/>
                <w:noProof/>
                <w:webHidden/>
              </w:rPr>
              <w:tab/>
            </w:r>
            <w:r w:rsidRPr="002E5ECD">
              <w:rPr>
                <w:rFonts w:asciiTheme="minorHAnsi" w:hAnsiTheme="minorHAnsi" w:cstheme="minorHAnsi"/>
                <w:noProof/>
                <w:webHidden/>
              </w:rPr>
              <w:fldChar w:fldCharType="begin"/>
            </w:r>
            <w:r w:rsidRPr="002E5ECD">
              <w:rPr>
                <w:rFonts w:asciiTheme="minorHAnsi" w:hAnsiTheme="minorHAnsi" w:cstheme="minorHAnsi"/>
                <w:noProof/>
                <w:webHidden/>
              </w:rPr>
              <w:instrText xml:space="preserve"> PAGEREF _Toc91610236 \h </w:instrText>
            </w:r>
            <w:r w:rsidRPr="002E5ECD">
              <w:rPr>
                <w:rFonts w:asciiTheme="minorHAnsi" w:hAnsiTheme="minorHAnsi" w:cstheme="minorHAnsi"/>
                <w:noProof/>
                <w:webHidden/>
              </w:rPr>
            </w:r>
            <w:r w:rsidRPr="002E5ECD">
              <w:rPr>
                <w:rFonts w:asciiTheme="minorHAnsi" w:hAnsiTheme="minorHAnsi" w:cstheme="minorHAnsi"/>
                <w:noProof/>
                <w:webHidden/>
              </w:rPr>
              <w:fldChar w:fldCharType="separate"/>
            </w:r>
            <w:r w:rsidRPr="002E5ECD">
              <w:rPr>
                <w:rFonts w:asciiTheme="minorHAnsi" w:hAnsiTheme="minorHAnsi" w:cstheme="minorHAnsi"/>
                <w:noProof/>
                <w:webHidden/>
              </w:rPr>
              <w:t>5</w:t>
            </w:r>
            <w:r w:rsidRPr="002E5ECD">
              <w:rPr>
                <w:rFonts w:asciiTheme="minorHAnsi" w:hAnsiTheme="minorHAnsi" w:cstheme="minorHAnsi"/>
                <w:noProof/>
                <w:webHidden/>
              </w:rPr>
              <w:fldChar w:fldCharType="end"/>
            </w:r>
          </w:hyperlink>
        </w:p>
        <w:p w14:paraId="1B772DCE" w14:textId="430C9F2E" w:rsidR="00971E68" w:rsidRPr="002E5ECD" w:rsidRDefault="00971E68" w:rsidP="002E5ECD">
          <w:pPr>
            <w:pStyle w:val="TOC2"/>
            <w:spacing w:line="276" w:lineRule="auto"/>
            <w:rPr>
              <w:rFonts w:asciiTheme="minorHAnsi" w:eastAsiaTheme="minorEastAsia" w:hAnsiTheme="minorHAnsi" w:cstheme="minorHAnsi"/>
              <w:noProof/>
              <w:szCs w:val="24"/>
              <w:lang w:eastAsia="zh-CN"/>
            </w:rPr>
          </w:pPr>
          <w:hyperlink w:anchor="_Toc91610237" w:history="1">
            <w:r w:rsidRPr="002E5ECD">
              <w:rPr>
                <w:rStyle w:val="Hyperlink"/>
                <w:rFonts w:asciiTheme="minorHAnsi" w:hAnsiTheme="minorHAnsi" w:cstheme="minorHAnsi"/>
                <w:noProof/>
              </w:rPr>
              <w:t>3.3.</w:t>
            </w:r>
            <w:r w:rsidRPr="002E5ECD">
              <w:rPr>
                <w:rFonts w:asciiTheme="minorHAnsi" w:eastAsiaTheme="minorEastAsia" w:hAnsiTheme="minorHAnsi" w:cstheme="minorHAnsi"/>
                <w:noProof/>
                <w:szCs w:val="24"/>
                <w:lang w:eastAsia="zh-CN"/>
              </w:rPr>
              <w:tab/>
            </w:r>
            <w:r w:rsidRPr="002E5ECD">
              <w:rPr>
                <w:rStyle w:val="Hyperlink"/>
                <w:rFonts w:asciiTheme="minorHAnsi" w:hAnsiTheme="minorHAnsi" w:cstheme="minorHAnsi"/>
                <w:noProof/>
              </w:rPr>
              <w:t>Filling in the Missing Values</w:t>
            </w:r>
            <w:r w:rsidRPr="002E5ECD">
              <w:rPr>
                <w:rFonts w:asciiTheme="minorHAnsi" w:hAnsiTheme="minorHAnsi" w:cstheme="minorHAnsi"/>
                <w:noProof/>
                <w:webHidden/>
              </w:rPr>
              <w:tab/>
            </w:r>
            <w:r w:rsidRPr="002E5ECD">
              <w:rPr>
                <w:rFonts w:asciiTheme="minorHAnsi" w:hAnsiTheme="minorHAnsi" w:cstheme="minorHAnsi"/>
                <w:noProof/>
                <w:webHidden/>
              </w:rPr>
              <w:fldChar w:fldCharType="begin"/>
            </w:r>
            <w:r w:rsidRPr="002E5ECD">
              <w:rPr>
                <w:rFonts w:asciiTheme="minorHAnsi" w:hAnsiTheme="minorHAnsi" w:cstheme="minorHAnsi"/>
                <w:noProof/>
                <w:webHidden/>
              </w:rPr>
              <w:instrText xml:space="preserve"> PAGEREF _Toc91610237 \h </w:instrText>
            </w:r>
            <w:r w:rsidRPr="002E5ECD">
              <w:rPr>
                <w:rFonts w:asciiTheme="minorHAnsi" w:hAnsiTheme="minorHAnsi" w:cstheme="minorHAnsi"/>
                <w:noProof/>
                <w:webHidden/>
              </w:rPr>
            </w:r>
            <w:r w:rsidRPr="002E5ECD">
              <w:rPr>
                <w:rFonts w:asciiTheme="minorHAnsi" w:hAnsiTheme="minorHAnsi" w:cstheme="minorHAnsi"/>
                <w:noProof/>
                <w:webHidden/>
              </w:rPr>
              <w:fldChar w:fldCharType="separate"/>
            </w:r>
            <w:r w:rsidRPr="002E5ECD">
              <w:rPr>
                <w:rFonts w:asciiTheme="minorHAnsi" w:hAnsiTheme="minorHAnsi" w:cstheme="minorHAnsi"/>
                <w:noProof/>
                <w:webHidden/>
              </w:rPr>
              <w:t>7</w:t>
            </w:r>
            <w:r w:rsidRPr="002E5ECD">
              <w:rPr>
                <w:rFonts w:asciiTheme="minorHAnsi" w:hAnsiTheme="minorHAnsi" w:cstheme="minorHAnsi"/>
                <w:noProof/>
                <w:webHidden/>
              </w:rPr>
              <w:fldChar w:fldCharType="end"/>
            </w:r>
          </w:hyperlink>
        </w:p>
        <w:p w14:paraId="4624E83D" w14:textId="746627D2" w:rsidR="00971E68" w:rsidRPr="002E5ECD" w:rsidRDefault="00971E68" w:rsidP="002E5ECD">
          <w:pPr>
            <w:pStyle w:val="TOC2"/>
            <w:spacing w:line="276" w:lineRule="auto"/>
            <w:rPr>
              <w:rFonts w:asciiTheme="minorHAnsi" w:eastAsiaTheme="minorEastAsia" w:hAnsiTheme="minorHAnsi" w:cstheme="minorHAnsi"/>
              <w:noProof/>
              <w:szCs w:val="24"/>
              <w:lang w:eastAsia="zh-CN"/>
            </w:rPr>
          </w:pPr>
          <w:hyperlink w:anchor="_Toc91610238" w:history="1">
            <w:r w:rsidRPr="002E5ECD">
              <w:rPr>
                <w:rStyle w:val="Hyperlink"/>
                <w:rFonts w:asciiTheme="minorHAnsi" w:hAnsiTheme="minorHAnsi" w:cstheme="minorHAnsi"/>
                <w:noProof/>
              </w:rPr>
              <w:t>3.4.</w:t>
            </w:r>
            <w:r w:rsidRPr="002E5ECD">
              <w:rPr>
                <w:rFonts w:asciiTheme="minorHAnsi" w:eastAsiaTheme="minorEastAsia" w:hAnsiTheme="minorHAnsi" w:cstheme="minorHAnsi"/>
                <w:noProof/>
                <w:szCs w:val="24"/>
                <w:lang w:eastAsia="zh-CN"/>
              </w:rPr>
              <w:tab/>
            </w:r>
            <w:r w:rsidRPr="002E5ECD">
              <w:rPr>
                <w:rStyle w:val="Hyperlink"/>
                <w:rFonts w:asciiTheme="minorHAnsi" w:hAnsiTheme="minorHAnsi" w:cstheme="minorHAnsi"/>
                <w:noProof/>
              </w:rPr>
              <w:t>Non-Metric Variables</w:t>
            </w:r>
            <w:r w:rsidRPr="002E5ECD">
              <w:rPr>
                <w:rFonts w:asciiTheme="minorHAnsi" w:hAnsiTheme="minorHAnsi" w:cstheme="minorHAnsi"/>
                <w:noProof/>
                <w:webHidden/>
              </w:rPr>
              <w:tab/>
            </w:r>
            <w:r w:rsidRPr="002E5ECD">
              <w:rPr>
                <w:rFonts w:asciiTheme="minorHAnsi" w:hAnsiTheme="minorHAnsi" w:cstheme="minorHAnsi"/>
                <w:noProof/>
                <w:webHidden/>
              </w:rPr>
              <w:fldChar w:fldCharType="begin"/>
            </w:r>
            <w:r w:rsidRPr="002E5ECD">
              <w:rPr>
                <w:rFonts w:asciiTheme="minorHAnsi" w:hAnsiTheme="minorHAnsi" w:cstheme="minorHAnsi"/>
                <w:noProof/>
                <w:webHidden/>
              </w:rPr>
              <w:instrText xml:space="preserve"> PAGEREF _Toc91610238 \h </w:instrText>
            </w:r>
            <w:r w:rsidRPr="002E5ECD">
              <w:rPr>
                <w:rFonts w:asciiTheme="minorHAnsi" w:hAnsiTheme="minorHAnsi" w:cstheme="minorHAnsi"/>
                <w:noProof/>
                <w:webHidden/>
              </w:rPr>
            </w:r>
            <w:r w:rsidRPr="002E5ECD">
              <w:rPr>
                <w:rFonts w:asciiTheme="minorHAnsi" w:hAnsiTheme="minorHAnsi" w:cstheme="minorHAnsi"/>
                <w:noProof/>
                <w:webHidden/>
              </w:rPr>
              <w:fldChar w:fldCharType="separate"/>
            </w:r>
            <w:r w:rsidRPr="002E5ECD">
              <w:rPr>
                <w:rFonts w:asciiTheme="minorHAnsi" w:hAnsiTheme="minorHAnsi" w:cstheme="minorHAnsi"/>
                <w:noProof/>
                <w:webHidden/>
              </w:rPr>
              <w:t>8</w:t>
            </w:r>
            <w:r w:rsidRPr="002E5ECD">
              <w:rPr>
                <w:rFonts w:asciiTheme="minorHAnsi" w:hAnsiTheme="minorHAnsi" w:cstheme="minorHAnsi"/>
                <w:noProof/>
                <w:webHidden/>
              </w:rPr>
              <w:fldChar w:fldCharType="end"/>
            </w:r>
          </w:hyperlink>
        </w:p>
        <w:p w14:paraId="10EE530A" w14:textId="67BA0B25" w:rsidR="00971E68" w:rsidRPr="002E5ECD" w:rsidRDefault="00971E68" w:rsidP="002E5ECD">
          <w:pPr>
            <w:pStyle w:val="TOC1"/>
            <w:spacing w:line="276" w:lineRule="auto"/>
            <w:rPr>
              <w:rFonts w:asciiTheme="minorHAnsi" w:eastAsiaTheme="minorEastAsia" w:hAnsiTheme="minorHAnsi" w:cstheme="minorHAnsi"/>
              <w:noProof/>
              <w:szCs w:val="24"/>
              <w:lang w:eastAsia="zh-CN"/>
            </w:rPr>
          </w:pPr>
          <w:hyperlink w:anchor="_Toc91610239" w:history="1">
            <w:r w:rsidRPr="002E5ECD">
              <w:rPr>
                <w:rStyle w:val="Hyperlink"/>
                <w:rFonts w:asciiTheme="minorHAnsi" w:hAnsiTheme="minorHAnsi" w:cstheme="minorHAnsi"/>
                <w:noProof/>
              </w:rPr>
              <w:t>4.</w:t>
            </w:r>
            <w:r w:rsidRPr="002E5ECD">
              <w:rPr>
                <w:rFonts w:asciiTheme="minorHAnsi" w:eastAsiaTheme="minorEastAsia" w:hAnsiTheme="minorHAnsi" w:cstheme="minorHAnsi"/>
                <w:noProof/>
                <w:szCs w:val="24"/>
                <w:lang w:eastAsia="zh-CN"/>
              </w:rPr>
              <w:tab/>
            </w:r>
            <w:r w:rsidRPr="002E5ECD">
              <w:rPr>
                <w:rStyle w:val="Hyperlink"/>
                <w:rFonts w:asciiTheme="minorHAnsi" w:hAnsiTheme="minorHAnsi" w:cstheme="minorHAnsi"/>
                <w:noProof/>
              </w:rPr>
              <w:t>Data Pre-processing</w:t>
            </w:r>
            <w:r w:rsidRPr="002E5ECD">
              <w:rPr>
                <w:rFonts w:asciiTheme="minorHAnsi" w:hAnsiTheme="minorHAnsi" w:cstheme="minorHAnsi"/>
                <w:noProof/>
                <w:webHidden/>
              </w:rPr>
              <w:tab/>
            </w:r>
            <w:r w:rsidRPr="002E5ECD">
              <w:rPr>
                <w:rFonts w:asciiTheme="minorHAnsi" w:hAnsiTheme="minorHAnsi" w:cstheme="minorHAnsi"/>
                <w:noProof/>
                <w:webHidden/>
              </w:rPr>
              <w:fldChar w:fldCharType="begin"/>
            </w:r>
            <w:r w:rsidRPr="002E5ECD">
              <w:rPr>
                <w:rFonts w:asciiTheme="minorHAnsi" w:hAnsiTheme="minorHAnsi" w:cstheme="minorHAnsi"/>
                <w:noProof/>
                <w:webHidden/>
              </w:rPr>
              <w:instrText xml:space="preserve"> PAGEREF _Toc91610239 \h </w:instrText>
            </w:r>
            <w:r w:rsidRPr="002E5ECD">
              <w:rPr>
                <w:rFonts w:asciiTheme="minorHAnsi" w:hAnsiTheme="minorHAnsi" w:cstheme="minorHAnsi"/>
                <w:noProof/>
                <w:webHidden/>
              </w:rPr>
            </w:r>
            <w:r w:rsidRPr="002E5ECD">
              <w:rPr>
                <w:rFonts w:asciiTheme="minorHAnsi" w:hAnsiTheme="minorHAnsi" w:cstheme="minorHAnsi"/>
                <w:noProof/>
                <w:webHidden/>
              </w:rPr>
              <w:fldChar w:fldCharType="separate"/>
            </w:r>
            <w:r w:rsidRPr="002E5ECD">
              <w:rPr>
                <w:rFonts w:asciiTheme="minorHAnsi" w:hAnsiTheme="minorHAnsi" w:cstheme="minorHAnsi"/>
                <w:noProof/>
                <w:webHidden/>
              </w:rPr>
              <w:t>9</w:t>
            </w:r>
            <w:r w:rsidRPr="002E5ECD">
              <w:rPr>
                <w:rFonts w:asciiTheme="minorHAnsi" w:hAnsiTheme="minorHAnsi" w:cstheme="minorHAnsi"/>
                <w:noProof/>
                <w:webHidden/>
              </w:rPr>
              <w:fldChar w:fldCharType="end"/>
            </w:r>
          </w:hyperlink>
        </w:p>
        <w:p w14:paraId="21F4692C" w14:textId="02130610" w:rsidR="00971E68" w:rsidRPr="002E5ECD" w:rsidRDefault="00971E68" w:rsidP="002E5ECD">
          <w:pPr>
            <w:pStyle w:val="TOC2"/>
            <w:spacing w:line="276" w:lineRule="auto"/>
            <w:rPr>
              <w:rFonts w:asciiTheme="minorHAnsi" w:eastAsiaTheme="minorEastAsia" w:hAnsiTheme="minorHAnsi" w:cstheme="minorHAnsi"/>
              <w:noProof/>
              <w:szCs w:val="24"/>
              <w:lang w:eastAsia="zh-CN"/>
            </w:rPr>
          </w:pPr>
          <w:hyperlink w:anchor="_Toc91610240" w:history="1">
            <w:r w:rsidRPr="002E5ECD">
              <w:rPr>
                <w:rStyle w:val="Hyperlink"/>
                <w:rFonts w:asciiTheme="minorHAnsi" w:hAnsiTheme="minorHAnsi" w:cstheme="minorHAnsi"/>
                <w:noProof/>
              </w:rPr>
              <w:t>4.1.</w:t>
            </w:r>
            <w:r w:rsidRPr="002E5ECD">
              <w:rPr>
                <w:rFonts w:asciiTheme="minorHAnsi" w:eastAsiaTheme="minorEastAsia" w:hAnsiTheme="minorHAnsi" w:cstheme="minorHAnsi"/>
                <w:noProof/>
                <w:szCs w:val="24"/>
                <w:lang w:eastAsia="zh-CN"/>
              </w:rPr>
              <w:tab/>
            </w:r>
            <w:r w:rsidRPr="002E5ECD">
              <w:rPr>
                <w:rStyle w:val="Hyperlink"/>
                <w:rFonts w:asciiTheme="minorHAnsi" w:hAnsiTheme="minorHAnsi" w:cstheme="minorHAnsi"/>
                <w:noProof/>
              </w:rPr>
              <w:t>Feature Engineering</w:t>
            </w:r>
            <w:r w:rsidRPr="002E5ECD">
              <w:rPr>
                <w:rFonts w:asciiTheme="minorHAnsi" w:hAnsiTheme="minorHAnsi" w:cstheme="minorHAnsi"/>
                <w:noProof/>
                <w:webHidden/>
              </w:rPr>
              <w:tab/>
            </w:r>
            <w:r w:rsidRPr="002E5ECD">
              <w:rPr>
                <w:rFonts w:asciiTheme="minorHAnsi" w:hAnsiTheme="minorHAnsi" w:cstheme="minorHAnsi"/>
                <w:noProof/>
                <w:webHidden/>
              </w:rPr>
              <w:fldChar w:fldCharType="begin"/>
            </w:r>
            <w:r w:rsidRPr="002E5ECD">
              <w:rPr>
                <w:rFonts w:asciiTheme="minorHAnsi" w:hAnsiTheme="minorHAnsi" w:cstheme="minorHAnsi"/>
                <w:noProof/>
                <w:webHidden/>
              </w:rPr>
              <w:instrText xml:space="preserve"> PAGEREF _Toc91610240 \h </w:instrText>
            </w:r>
            <w:r w:rsidRPr="002E5ECD">
              <w:rPr>
                <w:rFonts w:asciiTheme="minorHAnsi" w:hAnsiTheme="minorHAnsi" w:cstheme="minorHAnsi"/>
                <w:noProof/>
                <w:webHidden/>
              </w:rPr>
            </w:r>
            <w:r w:rsidRPr="002E5ECD">
              <w:rPr>
                <w:rFonts w:asciiTheme="minorHAnsi" w:hAnsiTheme="minorHAnsi" w:cstheme="minorHAnsi"/>
                <w:noProof/>
                <w:webHidden/>
              </w:rPr>
              <w:fldChar w:fldCharType="separate"/>
            </w:r>
            <w:r w:rsidRPr="002E5ECD">
              <w:rPr>
                <w:rFonts w:asciiTheme="minorHAnsi" w:hAnsiTheme="minorHAnsi" w:cstheme="minorHAnsi"/>
                <w:noProof/>
                <w:webHidden/>
              </w:rPr>
              <w:t>9</w:t>
            </w:r>
            <w:r w:rsidRPr="002E5ECD">
              <w:rPr>
                <w:rFonts w:asciiTheme="minorHAnsi" w:hAnsiTheme="minorHAnsi" w:cstheme="minorHAnsi"/>
                <w:noProof/>
                <w:webHidden/>
              </w:rPr>
              <w:fldChar w:fldCharType="end"/>
            </w:r>
          </w:hyperlink>
        </w:p>
        <w:p w14:paraId="38737BDA" w14:textId="0535146F" w:rsidR="00971E68" w:rsidRPr="002E5ECD" w:rsidRDefault="00971E68" w:rsidP="002E5ECD">
          <w:pPr>
            <w:pStyle w:val="TOC2"/>
            <w:spacing w:line="276" w:lineRule="auto"/>
            <w:rPr>
              <w:rFonts w:asciiTheme="minorHAnsi" w:eastAsiaTheme="minorEastAsia" w:hAnsiTheme="minorHAnsi" w:cstheme="minorHAnsi"/>
              <w:noProof/>
              <w:szCs w:val="24"/>
              <w:lang w:eastAsia="zh-CN"/>
            </w:rPr>
          </w:pPr>
          <w:hyperlink w:anchor="_Toc91610241" w:history="1">
            <w:r w:rsidRPr="002E5ECD">
              <w:rPr>
                <w:rStyle w:val="Hyperlink"/>
                <w:rFonts w:asciiTheme="minorHAnsi" w:hAnsiTheme="minorHAnsi" w:cstheme="minorHAnsi"/>
                <w:noProof/>
              </w:rPr>
              <w:t>4.2.</w:t>
            </w:r>
            <w:r w:rsidRPr="002E5ECD">
              <w:rPr>
                <w:rFonts w:asciiTheme="minorHAnsi" w:eastAsiaTheme="minorEastAsia" w:hAnsiTheme="minorHAnsi" w:cstheme="minorHAnsi"/>
                <w:noProof/>
                <w:szCs w:val="24"/>
                <w:lang w:eastAsia="zh-CN"/>
              </w:rPr>
              <w:tab/>
            </w:r>
            <w:r w:rsidRPr="002E5ECD">
              <w:rPr>
                <w:rStyle w:val="Hyperlink"/>
                <w:rFonts w:asciiTheme="minorHAnsi" w:hAnsiTheme="minorHAnsi" w:cstheme="minorHAnsi"/>
                <w:noProof/>
              </w:rPr>
              <w:t>Correlations</w:t>
            </w:r>
            <w:r w:rsidRPr="002E5ECD">
              <w:rPr>
                <w:rFonts w:asciiTheme="minorHAnsi" w:hAnsiTheme="minorHAnsi" w:cstheme="minorHAnsi"/>
                <w:noProof/>
                <w:webHidden/>
              </w:rPr>
              <w:tab/>
            </w:r>
            <w:r w:rsidRPr="002E5ECD">
              <w:rPr>
                <w:rFonts w:asciiTheme="minorHAnsi" w:hAnsiTheme="minorHAnsi" w:cstheme="minorHAnsi"/>
                <w:noProof/>
                <w:webHidden/>
              </w:rPr>
              <w:fldChar w:fldCharType="begin"/>
            </w:r>
            <w:r w:rsidRPr="002E5ECD">
              <w:rPr>
                <w:rFonts w:asciiTheme="minorHAnsi" w:hAnsiTheme="minorHAnsi" w:cstheme="minorHAnsi"/>
                <w:noProof/>
                <w:webHidden/>
              </w:rPr>
              <w:instrText xml:space="preserve"> PAGEREF _Toc91610241 \h </w:instrText>
            </w:r>
            <w:r w:rsidRPr="002E5ECD">
              <w:rPr>
                <w:rFonts w:asciiTheme="minorHAnsi" w:hAnsiTheme="minorHAnsi" w:cstheme="minorHAnsi"/>
                <w:noProof/>
                <w:webHidden/>
              </w:rPr>
            </w:r>
            <w:r w:rsidRPr="002E5ECD">
              <w:rPr>
                <w:rFonts w:asciiTheme="minorHAnsi" w:hAnsiTheme="minorHAnsi" w:cstheme="minorHAnsi"/>
                <w:noProof/>
                <w:webHidden/>
              </w:rPr>
              <w:fldChar w:fldCharType="separate"/>
            </w:r>
            <w:r w:rsidRPr="002E5ECD">
              <w:rPr>
                <w:rFonts w:asciiTheme="minorHAnsi" w:hAnsiTheme="minorHAnsi" w:cstheme="minorHAnsi"/>
                <w:noProof/>
                <w:webHidden/>
              </w:rPr>
              <w:t>9</w:t>
            </w:r>
            <w:r w:rsidRPr="002E5ECD">
              <w:rPr>
                <w:rFonts w:asciiTheme="minorHAnsi" w:hAnsiTheme="minorHAnsi" w:cstheme="minorHAnsi"/>
                <w:noProof/>
                <w:webHidden/>
              </w:rPr>
              <w:fldChar w:fldCharType="end"/>
            </w:r>
          </w:hyperlink>
        </w:p>
        <w:p w14:paraId="41631CE2" w14:textId="7C2654A5" w:rsidR="00971E68" w:rsidRPr="002E5ECD" w:rsidRDefault="00971E68" w:rsidP="002E5ECD">
          <w:pPr>
            <w:pStyle w:val="TOC1"/>
            <w:spacing w:line="276" w:lineRule="auto"/>
            <w:rPr>
              <w:rFonts w:asciiTheme="minorHAnsi" w:eastAsiaTheme="minorEastAsia" w:hAnsiTheme="minorHAnsi" w:cstheme="minorHAnsi"/>
              <w:noProof/>
              <w:szCs w:val="24"/>
              <w:lang w:eastAsia="zh-CN"/>
            </w:rPr>
          </w:pPr>
          <w:hyperlink w:anchor="_Toc91610242" w:history="1">
            <w:r w:rsidRPr="002E5ECD">
              <w:rPr>
                <w:rStyle w:val="Hyperlink"/>
                <w:rFonts w:asciiTheme="minorHAnsi" w:hAnsiTheme="minorHAnsi" w:cstheme="minorHAnsi"/>
                <w:noProof/>
              </w:rPr>
              <w:t>5.</w:t>
            </w:r>
            <w:r w:rsidRPr="002E5ECD">
              <w:rPr>
                <w:rFonts w:asciiTheme="minorHAnsi" w:eastAsiaTheme="minorEastAsia" w:hAnsiTheme="minorHAnsi" w:cstheme="minorHAnsi"/>
                <w:noProof/>
                <w:szCs w:val="24"/>
                <w:lang w:eastAsia="zh-CN"/>
              </w:rPr>
              <w:tab/>
            </w:r>
            <w:r w:rsidRPr="002E5ECD">
              <w:rPr>
                <w:rStyle w:val="Hyperlink"/>
                <w:rFonts w:asciiTheme="minorHAnsi" w:hAnsiTheme="minorHAnsi" w:cstheme="minorHAnsi"/>
                <w:noProof/>
              </w:rPr>
              <w:t>Clustering Algorithms</w:t>
            </w:r>
            <w:r w:rsidRPr="002E5ECD">
              <w:rPr>
                <w:rFonts w:asciiTheme="minorHAnsi" w:hAnsiTheme="minorHAnsi" w:cstheme="minorHAnsi"/>
                <w:noProof/>
                <w:webHidden/>
              </w:rPr>
              <w:tab/>
            </w:r>
            <w:r w:rsidRPr="002E5ECD">
              <w:rPr>
                <w:rFonts w:asciiTheme="minorHAnsi" w:hAnsiTheme="minorHAnsi" w:cstheme="minorHAnsi"/>
                <w:noProof/>
                <w:webHidden/>
              </w:rPr>
              <w:fldChar w:fldCharType="begin"/>
            </w:r>
            <w:r w:rsidRPr="002E5ECD">
              <w:rPr>
                <w:rFonts w:asciiTheme="minorHAnsi" w:hAnsiTheme="minorHAnsi" w:cstheme="minorHAnsi"/>
                <w:noProof/>
                <w:webHidden/>
              </w:rPr>
              <w:instrText xml:space="preserve"> PAGEREF _Toc91610242 \h </w:instrText>
            </w:r>
            <w:r w:rsidRPr="002E5ECD">
              <w:rPr>
                <w:rFonts w:asciiTheme="minorHAnsi" w:hAnsiTheme="minorHAnsi" w:cstheme="minorHAnsi"/>
                <w:noProof/>
                <w:webHidden/>
              </w:rPr>
            </w:r>
            <w:r w:rsidRPr="002E5ECD">
              <w:rPr>
                <w:rFonts w:asciiTheme="minorHAnsi" w:hAnsiTheme="minorHAnsi" w:cstheme="minorHAnsi"/>
                <w:noProof/>
                <w:webHidden/>
              </w:rPr>
              <w:fldChar w:fldCharType="separate"/>
            </w:r>
            <w:r w:rsidRPr="002E5ECD">
              <w:rPr>
                <w:rFonts w:asciiTheme="minorHAnsi" w:hAnsiTheme="minorHAnsi" w:cstheme="minorHAnsi"/>
                <w:noProof/>
                <w:webHidden/>
              </w:rPr>
              <w:t>10</w:t>
            </w:r>
            <w:r w:rsidRPr="002E5ECD">
              <w:rPr>
                <w:rFonts w:asciiTheme="minorHAnsi" w:hAnsiTheme="minorHAnsi" w:cstheme="minorHAnsi"/>
                <w:noProof/>
                <w:webHidden/>
              </w:rPr>
              <w:fldChar w:fldCharType="end"/>
            </w:r>
          </w:hyperlink>
        </w:p>
        <w:p w14:paraId="1257D6E8" w14:textId="375804D8" w:rsidR="00971E68" w:rsidRPr="002E5ECD" w:rsidRDefault="00971E68" w:rsidP="002E5ECD">
          <w:pPr>
            <w:pStyle w:val="TOC2"/>
            <w:spacing w:line="276" w:lineRule="auto"/>
            <w:rPr>
              <w:rFonts w:asciiTheme="minorHAnsi" w:eastAsiaTheme="minorEastAsia" w:hAnsiTheme="minorHAnsi" w:cstheme="minorHAnsi"/>
              <w:noProof/>
              <w:szCs w:val="24"/>
              <w:lang w:eastAsia="zh-CN"/>
            </w:rPr>
          </w:pPr>
          <w:hyperlink w:anchor="_Toc91610243" w:history="1">
            <w:r w:rsidRPr="002E5ECD">
              <w:rPr>
                <w:rStyle w:val="Hyperlink"/>
                <w:rFonts w:asciiTheme="minorHAnsi" w:hAnsiTheme="minorHAnsi" w:cstheme="minorHAnsi"/>
                <w:noProof/>
              </w:rPr>
              <w:t>5.1.</w:t>
            </w:r>
            <w:r w:rsidRPr="002E5ECD">
              <w:rPr>
                <w:rFonts w:asciiTheme="minorHAnsi" w:eastAsiaTheme="minorEastAsia" w:hAnsiTheme="minorHAnsi" w:cstheme="minorHAnsi"/>
                <w:noProof/>
                <w:szCs w:val="24"/>
                <w:lang w:eastAsia="zh-CN"/>
              </w:rPr>
              <w:tab/>
            </w:r>
            <w:r w:rsidRPr="002E5ECD">
              <w:rPr>
                <w:rStyle w:val="Hyperlink"/>
                <w:rFonts w:asciiTheme="minorHAnsi" w:hAnsiTheme="minorHAnsi" w:cstheme="minorHAnsi"/>
                <w:noProof/>
              </w:rPr>
              <w:t>K-means</w:t>
            </w:r>
            <w:r w:rsidRPr="002E5ECD">
              <w:rPr>
                <w:rFonts w:asciiTheme="minorHAnsi" w:hAnsiTheme="minorHAnsi" w:cstheme="minorHAnsi"/>
                <w:noProof/>
                <w:webHidden/>
              </w:rPr>
              <w:tab/>
            </w:r>
            <w:r w:rsidRPr="002E5ECD">
              <w:rPr>
                <w:rFonts w:asciiTheme="minorHAnsi" w:hAnsiTheme="minorHAnsi" w:cstheme="minorHAnsi"/>
                <w:noProof/>
                <w:webHidden/>
              </w:rPr>
              <w:fldChar w:fldCharType="begin"/>
            </w:r>
            <w:r w:rsidRPr="002E5ECD">
              <w:rPr>
                <w:rFonts w:asciiTheme="minorHAnsi" w:hAnsiTheme="minorHAnsi" w:cstheme="minorHAnsi"/>
                <w:noProof/>
                <w:webHidden/>
              </w:rPr>
              <w:instrText xml:space="preserve"> PAGEREF _Toc91610243 \h </w:instrText>
            </w:r>
            <w:r w:rsidRPr="002E5ECD">
              <w:rPr>
                <w:rFonts w:asciiTheme="minorHAnsi" w:hAnsiTheme="minorHAnsi" w:cstheme="minorHAnsi"/>
                <w:noProof/>
                <w:webHidden/>
              </w:rPr>
            </w:r>
            <w:r w:rsidRPr="002E5ECD">
              <w:rPr>
                <w:rFonts w:asciiTheme="minorHAnsi" w:hAnsiTheme="minorHAnsi" w:cstheme="minorHAnsi"/>
                <w:noProof/>
                <w:webHidden/>
              </w:rPr>
              <w:fldChar w:fldCharType="separate"/>
            </w:r>
            <w:r w:rsidRPr="002E5ECD">
              <w:rPr>
                <w:rFonts w:asciiTheme="minorHAnsi" w:hAnsiTheme="minorHAnsi" w:cstheme="minorHAnsi"/>
                <w:noProof/>
                <w:webHidden/>
              </w:rPr>
              <w:t>10</w:t>
            </w:r>
            <w:r w:rsidRPr="002E5ECD">
              <w:rPr>
                <w:rFonts w:asciiTheme="minorHAnsi" w:hAnsiTheme="minorHAnsi" w:cstheme="minorHAnsi"/>
                <w:noProof/>
                <w:webHidden/>
              </w:rPr>
              <w:fldChar w:fldCharType="end"/>
            </w:r>
          </w:hyperlink>
        </w:p>
        <w:p w14:paraId="4EDC3CBA" w14:textId="057B4DCD" w:rsidR="00971E68" w:rsidRPr="002E5ECD" w:rsidRDefault="00971E68" w:rsidP="002E5ECD">
          <w:pPr>
            <w:pStyle w:val="TOC2"/>
            <w:tabs>
              <w:tab w:val="left" w:pos="1200"/>
            </w:tabs>
            <w:spacing w:line="276" w:lineRule="auto"/>
            <w:rPr>
              <w:rFonts w:asciiTheme="minorHAnsi" w:eastAsiaTheme="minorEastAsia" w:hAnsiTheme="minorHAnsi" w:cstheme="minorHAnsi"/>
              <w:noProof/>
              <w:szCs w:val="24"/>
              <w:lang w:eastAsia="zh-CN"/>
            </w:rPr>
          </w:pPr>
          <w:hyperlink w:anchor="_Toc91610244" w:history="1">
            <w:r w:rsidRPr="002E5ECD">
              <w:rPr>
                <w:rStyle w:val="Hyperlink"/>
                <w:rFonts w:asciiTheme="minorHAnsi" w:hAnsiTheme="minorHAnsi" w:cstheme="minorHAnsi"/>
                <w:noProof/>
              </w:rPr>
              <w:t>5.1.1.</w:t>
            </w:r>
            <w:r w:rsidRPr="002E5ECD">
              <w:rPr>
                <w:rFonts w:asciiTheme="minorHAnsi" w:eastAsiaTheme="minorEastAsia" w:hAnsiTheme="minorHAnsi" w:cstheme="minorHAnsi"/>
                <w:noProof/>
                <w:szCs w:val="24"/>
                <w:lang w:eastAsia="zh-CN"/>
              </w:rPr>
              <w:tab/>
            </w:r>
            <w:r w:rsidRPr="002E5ECD">
              <w:rPr>
                <w:rStyle w:val="Hyperlink"/>
                <w:rFonts w:asciiTheme="minorHAnsi" w:hAnsiTheme="minorHAnsi" w:cstheme="minorHAnsi"/>
                <w:noProof/>
              </w:rPr>
              <w:t>Product Segmentation</w:t>
            </w:r>
            <w:r w:rsidRPr="002E5ECD">
              <w:rPr>
                <w:rFonts w:asciiTheme="minorHAnsi" w:hAnsiTheme="minorHAnsi" w:cstheme="minorHAnsi"/>
                <w:noProof/>
                <w:webHidden/>
              </w:rPr>
              <w:tab/>
            </w:r>
            <w:r w:rsidRPr="002E5ECD">
              <w:rPr>
                <w:rFonts w:asciiTheme="minorHAnsi" w:hAnsiTheme="minorHAnsi" w:cstheme="minorHAnsi"/>
                <w:noProof/>
                <w:webHidden/>
              </w:rPr>
              <w:fldChar w:fldCharType="begin"/>
            </w:r>
            <w:r w:rsidRPr="002E5ECD">
              <w:rPr>
                <w:rFonts w:asciiTheme="minorHAnsi" w:hAnsiTheme="minorHAnsi" w:cstheme="minorHAnsi"/>
                <w:noProof/>
                <w:webHidden/>
              </w:rPr>
              <w:instrText xml:space="preserve"> PAGEREF _Toc91610244 \h </w:instrText>
            </w:r>
            <w:r w:rsidRPr="002E5ECD">
              <w:rPr>
                <w:rFonts w:asciiTheme="minorHAnsi" w:hAnsiTheme="minorHAnsi" w:cstheme="minorHAnsi"/>
                <w:noProof/>
                <w:webHidden/>
              </w:rPr>
            </w:r>
            <w:r w:rsidRPr="002E5ECD">
              <w:rPr>
                <w:rFonts w:asciiTheme="minorHAnsi" w:hAnsiTheme="minorHAnsi" w:cstheme="minorHAnsi"/>
                <w:noProof/>
                <w:webHidden/>
              </w:rPr>
              <w:fldChar w:fldCharType="separate"/>
            </w:r>
            <w:r w:rsidRPr="002E5ECD">
              <w:rPr>
                <w:rFonts w:asciiTheme="minorHAnsi" w:hAnsiTheme="minorHAnsi" w:cstheme="minorHAnsi"/>
                <w:noProof/>
                <w:webHidden/>
              </w:rPr>
              <w:t>10</w:t>
            </w:r>
            <w:r w:rsidRPr="002E5ECD">
              <w:rPr>
                <w:rFonts w:asciiTheme="minorHAnsi" w:hAnsiTheme="minorHAnsi" w:cstheme="minorHAnsi"/>
                <w:noProof/>
                <w:webHidden/>
              </w:rPr>
              <w:fldChar w:fldCharType="end"/>
            </w:r>
          </w:hyperlink>
        </w:p>
        <w:p w14:paraId="7212791E" w14:textId="4540F3BE" w:rsidR="00971E68" w:rsidRPr="002E5ECD" w:rsidRDefault="00971E68" w:rsidP="002E5ECD">
          <w:pPr>
            <w:pStyle w:val="TOC2"/>
            <w:tabs>
              <w:tab w:val="left" w:pos="1200"/>
            </w:tabs>
            <w:spacing w:line="276" w:lineRule="auto"/>
            <w:rPr>
              <w:rFonts w:asciiTheme="minorHAnsi" w:eastAsiaTheme="minorEastAsia" w:hAnsiTheme="minorHAnsi" w:cstheme="minorHAnsi"/>
              <w:noProof/>
              <w:szCs w:val="24"/>
              <w:lang w:eastAsia="zh-CN"/>
            </w:rPr>
          </w:pPr>
          <w:hyperlink w:anchor="_Toc91610245" w:history="1">
            <w:r w:rsidRPr="002E5ECD">
              <w:rPr>
                <w:rStyle w:val="Hyperlink"/>
                <w:rFonts w:asciiTheme="minorHAnsi" w:hAnsiTheme="minorHAnsi" w:cstheme="minorHAnsi"/>
                <w:noProof/>
              </w:rPr>
              <w:t>5.1.2.</w:t>
            </w:r>
            <w:r w:rsidRPr="002E5ECD">
              <w:rPr>
                <w:rFonts w:asciiTheme="minorHAnsi" w:eastAsiaTheme="minorEastAsia" w:hAnsiTheme="minorHAnsi" w:cstheme="minorHAnsi"/>
                <w:noProof/>
                <w:szCs w:val="24"/>
                <w:lang w:eastAsia="zh-CN"/>
              </w:rPr>
              <w:tab/>
            </w:r>
            <w:r w:rsidRPr="002E5ECD">
              <w:rPr>
                <w:rStyle w:val="Hyperlink"/>
                <w:rFonts w:asciiTheme="minorHAnsi" w:hAnsiTheme="minorHAnsi" w:cstheme="minorHAnsi"/>
                <w:noProof/>
              </w:rPr>
              <w:t>Value Segmentation</w:t>
            </w:r>
            <w:r w:rsidRPr="002E5ECD">
              <w:rPr>
                <w:rFonts w:asciiTheme="minorHAnsi" w:hAnsiTheme="minorHAnsi" w:cstheme="minorHAnsi"/>
                <w:noProof/>
                <w:webHidden/>
              </w:rPr>
              <w:tab/>
            </w:r>
            <w:r w:rsidRPr="002E5ECD">
              <w:rPr>
                <w:rFonts w:asciiTheme="minorHAnsi" w:hAnsiTheme="minorHAnsi" w:cstheme="minorHAnsi"/>
                <w:noProof/>
                <w:webHidden/>
              </w:rPr>
              <w:fldChar w:fldCharType="begin"/>
            </w:r>
            <w:r w:rsidRPr="002E5ECD">
              <w:rPr>
                <w:rFonts w:asciiTheme="minorHAnsi" w:hAnsiTheme="minorHAnsi" w:cstheme="minorHAnsi"/>
                <w:noProof/>
                <w:webHidden/>
              </w:rPr>
              <w:instrText xml:space="preserve"> PAGEREF _Toc91610245 \h </w:instrText>
            </w:r>
            <w:r w:rsidRPr="002E5ECD">
              <w:rPr>
                <w:rFonts w:asciiTheme="minorHAnsi" w:hAnsiTheme="minorHAnsi" w:cstheme="minorHAnsi"/>
                <w:noProof/>
                <w:webHidden/>
              </w:rPr>
            </w:r>
            <w:r w:rsidRPr="002E5ECD">
              <w:rPr>
                <w:rFonts w:asciiTheme="minorHAnsi" w:hAnsiTheme="minorHAnsi" w:cstheme="minorHAnsi"/>
                <w:noProof/>
                <w:webHidden/>
              </w:rPr>
              <w:fldChar w:fldCharType="separate"/>
            </w:r>
            <w:r w:rsidRPr="002E5ECD">
              <w:rPr>
                <w:rFonts w:asciiTheme="minorHAnsi" w:hAnsiTheme="minorHAnsi" w:cstheme="minorHAnsi"/>
                <w:noProof/>
                <w:webHidden/>
              </w:rPr>
              <w:t>10</w:t>
            </w:r>
            <w:r w:rsidRPr="002E5ECD">
              <w:rPr>
                <w:rFonts w:asciiTheme="minorHAnsi" w:hAnsiTheme="minorHAnsi" w:cstheme="minorHAnsi"/>
                <w:noProof/>
                <w:webHidden/>
              </w:rPr>
              <w:fldChar w:fldCharType="end"/>
            </w:r>
          </w:hyperlink>
        </w:p>
        <w:p w14:paraId="49BD7407" w14:textId="5B6A5CFC" w:rsidR="00971E68" w:rsidRPr="002E5ECD" w:rsidRDefault="00971E68" w:rsidP="002E5ECD">
          <w:pPr>
            <w:pStyle w:val="TOC2"/>
            <w:spacing w:line="276" w:lineRule="auto"/>
            <w:rPr>
              <w:rFonts w:asciiTheme="minorHAnsi" w:eastAsiaTheme="minorEastAsia" w:hAnsiTheme="minorHAnsi" w:cstheme="minorHAnsi"/>
              <w:noProof/>
              <w:szCs w:val="24"/>
              <w:lang w:eastAsia="zh-CN"/>
            </w:rPr>
          </w:pPr>
          <w:hyperlink w:anchor="_Toc91610246" w:history="1">
            <w:r w:rsidRPr="002E5ECD">
              <w:rPr>
                <w:rStyle w:val="Hyperlink"/>
                <w:rFonts w:asciiTheme="minorHAnsi" w:hAnsiTheme="minorHAnsi" w:cstheme="minorHAnsi"/>
                <w:noProof/>
              </w:rPr>
              <w:t>5.2.</w:t>
            </w:r>
            <w:r w:rsidRPr="002E5ECD">
              <w:rPr>
                <w:rFonts w:asciiTheme="minorHAnsi" w:eastAsiaTheme="minorEastAsia" w:hAnsiTheme="minorHAnsi" w:cstheme="minorHAnsi"/>
                <w:noProof/>
                <w:szCs w:val="24"/>
                <w:lang w:eastAsia="zh-CN"/>
              </w:rPr>
              <w:tab/>
            </w:r>
            <w:r w:rsidRPr="002E5ECD">
              <w:rPr>
                <w:rStyle w:val="Hyperlink"/>
                <w:rFonts w:asciiTheme="minorHAnsi" w:hAnsiTheme="minorHAnsi" w:cstheme="minorHAnsi"/>
                <w:noProof/>
              </w:rPr>
              <w:t>Self-Organizing Maps</w:t>
            </w:r>
            <w:r w:rsidRPr="002E5ECD">
              <w:rPr>
                <w:rFonts w:asciiTheme="minorHAnsi" w:hAnsiTheme="minorHAnsi" w:cstheme="minorHAnsi"/>
                <w:noProof/>
                <w:webHidden/>
              </w:rPr>
              <w:tab/>
            </w:r>
            <w:r w:rsidRPr="002E5ECD">
              <w:rPr>
                <w:rFonts w:asciiTheme="minorHAnsi" w:hAnsiTheme="minorHAnsi" w:cstheme="minorHAnsi"/>
                <w:noProof/>
                <w:webHidden/>
              </w:rPr>
              <w:fldChar w:fldCharType="begin"/>
            </w:r>
            <w:r w:rsidRPr="002E5ECD">
              <w:rPr>
                <w:rFonts w:asciiTheme="minorHAnsi" w:hAnsiTheme="minorHAnsi" w:cstheme="minorHAnsi"/>
                <w:noProof/>
                <w:webHidden/>
              </w:rPr>
              <w:instrText xml:space="preserve"> PAGEREF _Toc91610246 \h </w:instrText>
            </w:r>
            <w:r w:rsidRPr="002E5ECD">
              <w:rPr>
                <w:rFonts w:asciiTheme="minorHAnsi" w:hAnsiTheme="minorHAnsi" w:cstheme="minorHAnsi"/>
                <w:noProof/>
                <w:webHidden/>
              </w:rPr>
            </w:r>
            <w:r w:rsidRPr="002E5ECD">
              <w:rPr>
                <w:rFonts w:asciiTheme="minorHAnsi" w:hAnsiTheme="minorHAnsi" w:cstheme="minorHAnsi"/>
                <w:noProof/>
                <w:webHidden/>
              </w:rPr>
              <w:fldChar w:fldCharType="separate"/>
            </w:r>
            <w:r w:rsidRPr="002E5ECD">
              <w:rPr>
                <w:rFonts w:asciiTheme="minorHAnsi" w:hAnsiTheme="minorHAnsi" w:cstheme="minorHAnsi"/>
                <w:noProof/>
                <w:webHidden/>
              </w:rPr>
              <w:t>10</w:t>
            </w:r>
            <w:r w:rsidRPr="002E5ECD">
              <w:rPr>
                <w:rFonts w:asciiTheme="minorHAnsi" w:hAnsiTheme="minorHAnsi" w:cstheme="minorHAnsi"/>
                <w:noProof/>
                <w:webHidden/>
              </w:rPr>
              <w:fldChar w:fldCharType="end"/>
            </w:r>
          </w:hyperlink>
        </w:p>
        <w:p w14:paraId="0418FB66" w14:textId="5386C10F" w:rsidR="00971E68" w:rsidRPr="002E5ECD" w:rsidRDefault="00971E68" w:rsidP="002E5ECD">
          <w:pPr>
            <w:pStyle w:val="TOC1"/>
            <w:spacing w:line="276" w:lineRule="auto"/>
            <w:rPr>
              <w:rFonts w:asciiTheme="minorHAnsi" w:eastAsiaTheme="minorEastAsia" w:hAnsiTheme="minorHAnsi" w:cstheme="minorHAnsi"/>
              <w:noProof/>
              <w:szCs w:val="24"/>
              <w:lang w:eastAsia="zh-CN"/>
            </w:rPr>
          </w:pPr>
          <w:hyperlink w:anchor="_Toc91610247" w:history="1">
            <w:r w:rsidRPr="002E5ECD">
              <w:rPr>
                <w:rStyle w:val="Hyperlink"/>
                <w:rFonts w:asciiTheme="minorHAnsi" w:hAnsiTheme="minorHAnsi" w:cstheme="minorHAnsi"/>
                <w:noProof/>
              </w:rPr>
              <w:t>6.</w:t>
            </w:r>
            <w:r w:rsidRPr="002E5ECD">
              <w:rPr>
                <w:rFonts w:asciiTheme="minorHAnsi" w:eastAsiaTheme="minorEastAsia" w:hAnsiTheme="minorHAnsi" w:cstheme="minorHAnsi"/>
                <w:noProof/>
                <w:szCs w:val="24"/>
                <w:lang w:eastAsia="zh-CN"/>
              </w:rPr>
              <w:tab/>
            </w:r>
            <w:r w:rsidRPr="002E5ECD">
              <w:rPr>
                <w:rStyle w:val="Hyperlink"/>
                <w:rFonts w:asciiTheme="minorHAnsi" w:hAnsiTheme="minorHAnsi" w:cstheme="minorHAnsi"/>
                <w:noProof/>
              </w:rPr>
              <w:t>Reassignment of Individuals to Clusters</w:t>
            </w:r>
            <w:r w:rsidRPr="002E5ECD">
              <w:rPr>
                <w:rFonts w:asciiTheme="minorHAnsi" w:hAnsiTheme="minorHAnsi" w:cstheme="minorHAnsi"/>
                <w:noProof/>
                <w:webHidden/>
              </w:rPr>
              <w:tab/>
            </w:r>
            <w:r w:rsidRPr="002E5ECD">
              <w:rPr>
                <w:rFonts w:asciiTheme="minorHAnsi" w:hAnsiTheme="minorHAnsi" w:cstheme="minorHAnsi"/>
                <w:noProof/>
                <w:webHidden/>
              </w:rPr>
              <w:fldChar w:fldCharType="begin"/>
            </w:r>
            <w:r w:rsidRPr="002E5ECD">
              <w:rPr>
                <w:rFonts w:asciiTheme="minorHAnsi" w:hAnsiTheme="minorHAnsi" w:cstheme="minorHAnsi"/>
                <w:noProof/>
                <w:webHidden/>
              </w:rPr>
              <w:instrText xml:space="preserve"> PAGEREF _Toc91610247 \h </w:instrText>
            </w:r>
            <w:r w:rsidRPr="002E5ECD">
              <w:rPr>
                <w:rFonts w:asciiTheme="minorHAnsi" w:hAnsiTheme="minorHAnsi" w:cstheme="minorHAnsi"/>
                <w:noProof/>
                <w:webHidden/>
              </w:rPr>
            </w:r>
            <w:r w:rsidRPr="002E5ECD">
              <w:rPr>
                <w:rFonts w:asciiTheme="minorHAnsi" w:hAnsiTheme="minorHAnsi" w:cstheme="minorHAnsi"/>
                <w:noProof/>
                <w:webHidden/>
              </w:rPr>
              <w:fldChar w:fldCharType="separate"/>
            </w:r>
            <w:r w:rsidRPr="002E5ECD">
              <w:rPr>
                <w:rFonts w:asciiTheme="minorHAnsi" w:hAnsiTheme="minorHAnsi" w:cstheme="minorHAnsi"/>
                <w:noProof/>
                <w:webHidden/>
              </w:rPr>
              <w:t>11</w:t>
            </w:r>
            <w:r w:rsidRPr="002E5ECD">
              <w:rPr>
                <w:rFonts w:asciiTheme="minorHAnsi" w:hAnsiTheme="minorHAnsi" w:cstheme="minorHAnsi"/>
                <w:noProof/>
                <w:webHidden/>
              </w:rPr>
              <w:fldChar w:fldCharType="end"/>
            </w:r>
          </w:hyperlink>
        </w:p>
        <w:p w14:paraId="4D713D23" w14:textId="457E9536" w:rsidR="00971E68" w:rsidRPr="002E5ECD" w:rsidRDefault="00971E68" w:rsidP="002E5ECD">
          <w:pPr>
            <w:pStyle w:val="TOC1"/>
            <w:spacing w:line="276" w:lineRule="auto"/>
            <w:rPr>
              <w:rFonts w:asciiTheme="minorHAnsi" w:eastAsiaTheme="minorEastAsia" w:hAnsiTheme="minorHAnsi" w:cstheme="minorHAnsi"/>
              <w:noProof/>
              <w:szCs w:val="24"/>
              <w:lang w:eastAsia="zh-CN"/>
            </w:rPr>
          </w:pPr>
          <w:hyperlink w:anchor="_Toc91610248" w:history="1">
            <w:r w:rsidRPr="002E5ECD">
              <w:rPr>
                <w:rStyle w:val="Hyperlink"/>
                <w:rFonts w:asciiTheme="minorHAnsi" w:hAnsiTheme="minorHAnsi" w:cstheme="minorHAnsi"/>
                <w:noProof/>
              </w:rPr>
              <w:t>7.</w:t>
            </w:r>
            <w:r w:rsidRPr="002E5ECD">
              <w:rPr>
                <w:rFonts w:asciiTheme="minorHAnsi" w:eastAsiaTheme="minorEastAsia" w:hAnsiTheme="minorHAnsi" w:cstheme="minorHAnsi"/>
                <w:noProof/>
                <w:szCs w:val="24"/>
                <w:lang w:eastAsia="zh-CN"/>
              </w:rPr>
              <w:tab/>
            </w:r>
            <w:r w:rsidRPr="002E5ECD">
              <w:rPr>
                <w:rStyle w:val="Hyperlink"/>
                <w:rFonts w:asciiTheme="minorHAnsi" w:hAnsiTheme="minorHAnsi" w:cstheme="minorHAnsi"/>
                <w:noProof/>
              </w:rPr>
              <w:t>Marketing Approaches</w:t>
            </w:r>
            <w:r w:rsidRPr="002E5ECD">
              <w:rPr>
                <w:rFonts w:asciiTheme="minorHAnsi" w:hAnsiTheme="minorHAnsi" w:cstheme="minorHAnsi"/>
                <w:noProof/>
                <w:webHidden/>
              </w:rPr>
              <w:tab/>
            </w:r>
            <w:r w:rsidRPr="002E5ECD">
              <w:rPr>
                <w:rFonts w:asciiTheme="minorHAnsi" w:hAnsiTheme="minorHAnsi" w:cstheme="minorHAnsi"/>
                <w:noProof/>
                <w:webHidden/>
              </w:rPr>
              <w:fldChar w:fldCharType="begin"/>
            </w:r>
            <w:r w:rsidRPr="002E5ECD">
              <w:rPr>
                <w:rFonts w:asciiTheme="minorHAnsi" w:hAnsiTheme="minorHAnsi" w:cstheme="minorHAnsi"/>
                <w:noProof/>
                <w:webHidden/>
              </w:rPr>
              <w:instrText xml:space="preserve"> PAGEREF _Toc91610248 \h </w:instrText>
            </w:r>
            <w:r w:rsidRPr="002E5ECD">
              <w:rPr>
                <w:rFonts w:asciiTheme="minorHAnsi" w:hAnsiTheme="minorHAnsi" w:cstheme="minorHAnsi"/>
                <w:noProof/>
                <w:webHidden/>
              </w:rPr>
            </w:r>
            <w:r w:rsidRPr="002E5ECD">
              <w:rPr>
                <w:rFonts w:asciiTheme="minorHAnsi" w:hAnsiTheme="minorHAnsi" w:cstheme="minorHAnsi"/>
                <w:noProof/>
                <w:webHidden/>
              </w:rPr>
              <w:fldChar w:fldCharType="separate"/>
            </w:r>
            <w:r w:rsidRPr="002E5ECD">
              <w:rPr>
                <w:rFonts w:asciiTheme="minorHAnsi" w:hAnsiTheme="minorHAnsi" w:cstheme="minorHAnsi"/>
                <w:noProof/>
                <w:webHidden/>
              </w:rPr>
              <w:t>11</w:t>
            </w:r>
            <w:r w:rsidRPr="002E5ECD">
              <w:rPr>
                <w:rFonts w:asciiTheme="minorHAnsi" w:hAnsiTheme="minorHAnsi" w:cstheme="minorHAnsi"/>
                <w:noProof/>
                <w:webHidden/>
              </w:rPr>
              <w:fldChar w:fldCharType="end"/>
            </w:r>
          </w:hyperlink>
        </w:p>
        <w:p w14:paraId="0C4353B1" w14:textId="4C07B901" w:rsidR="00971E68" w:rsidRPr="002E5ECD" w:rsidRDefault="00971E68" w:rsidP="002E5ECD">
          <w:pPr>
            <w:pStyle w:val="TOC1"/>
            <w:spacing w:line="276" w:lineRule="auto"/>
            <w:rPr>
              <w:rFonts w:asciiTheme="minorHAnsi" w:eastAsiaTheme="minorEastAsia" w:hAnsiTheme="minorHAnsi" w:cstheme="minorHAnsi"/>
              <w:noProof/>
              <w:szCs w:val="24"/>
              <w:lang w:eastAsia="zh-CN"/>
            </w:rPr>
          </w:pPr>
          <w:hyperlink w:anchor="_Toc91610249" w:history="1">
            <w:r w:rsidRPr="002E5ECD">
              <w:rPr>
                <w:rStyle w:val="Hyperlink"/>
                <w:rFonts w:asciiTheme="minorHAnsi" w:hAnsiTheme="minorHAnsi" w:cstheme="minorHAnsi"/>
                <w:noProof/>
              </w:rPr>
              <w:t>8.</w:t>
            </w:r>
            <w:r w:rsidRPr="002E5ECD">
              <w:rPr>
                <w:rFonts w:asciiTheme="minorHAnsi" w:eastAsiaTheme="minorEastAsia" w:hAnsiTheme="minorHAnsi" w:cstheme="minorHAnsi"/>
                <w:noProof/>
                <w:szCs w:val="24"/>
                <w:lang w:eastAsia="zh-CN"/>
              </w:rPr>
              <w:tab/>
            </w:r>
            <w:r w:rsidRPr="002E5ECD">
              <w:rPr>
                <w:rStyle w:val="Hyperlink"/>
                <w:rFonts w:asciiTheme="minorHAnsi" w:hAnsiTheme="minorHAnsi" w:cstheme="minorHAnsi"/>
                <w:noProof/>
              </w:rPr>
              <w:t>Conclusion</w:t>
            </w:r>
            <w:r w:rsidRPr="002E5ECD">
              <w:rPr>
                <w:rFonts w:asciiTheme="minorHAnsi" w:hAnsiTheme="minorHAnsi" w:cstheme="minorHAnsi"/>
                <w:noProof/>
                <w:webHidden/>
              </w:rPr>
              <w:tab/>
            </w:r>
            <w:r w:rsidRPr="002E5ECD">
              <w:rPr>
                <w:rFonts w:asciiTheme="minorHAnsi" w:hAnsiTheme="minorHAnsi" w:cstheme="minorHAnsi"/>
                <w:noProof/>
                <w:webHidden/>
              </w:rPr>
              <w:fldChar w:fldCharType="begin"/>
            </w:r>
            <w:r w:rsidRPr="002E5ECD">
              <w:rPr>
                <w:rFonts w:asciiTheme="minorHAnsi" w:hAnsiTheme="minorHAnsi" w:cstheme="minorHAnsi"/>
                <w:noProof/>
                <w:webHidden/>
              </w:rPr>
              <w:instrText xml:space="preserve"> PAGEREF _Toc91610249 \h </w:instrText>
            </w:r>
            <w:r w:rsidRPr="002E5ECD">
              <w:rPr>
                <w:rFonts w:asciiTheme="minorHAnsi" w:hAnsiTheme="minorHAnsi" w:cstheme="minorHAnsi"/>
                <w:noProof/>
                <w:webHidden/>
              </w:rPr>
            </w:r>
            <w:r w:rsidRPr="002E5ECD">
              <w:rPr>
                <w:rFonts w:asciiTheme="minorHAnsi" w:hAnsiTheme="minorHAnsi" w:cstheme="minorHAnsi"/>
                <w:noProof/>
                <w:webHidden/>
              </w:rPr>
              <w:fldChar w:fldCharType="separate"/>
            </w:r>
            <w:r w:rsidRPr="002E5ECD">
              <w:rPr>
                <w:rFonts w:asciiTheme="minorHAnsi" w:hAnsiTheme="minorHAnsi" w:cstheme="minorHAnsi"/>
                <w:noProof/>
                <w:webHidden/>
              </w:rPr>
              <w:t>11</w:t>
            </w:r>
            <w:r w:rsidRPr="002E5ECD">
              <w:rPr>
                <w:rFonts w:asciiTheme="minorHAnsi" w:hAnsiTheme="minorHAnsi" w:cstheme="minorHAnsi"/>
                <w:noProof/>
                <w:webHidden/>
              </w:rPr>
              <w:fldChar w:fldCharType="end"/>
            </w:r>
          </w:hyperlink>
        </w:p>
        <w:p w14:paraId="0DEE56F7" w14:textId="563E61DA" w:rsidR="00971E68" w:rsidRPr="002E5ECD" w:rsidRDefault="00971E68" w:rsidP="002E5ECD">
          <w:pPr>
            <w:pStyle w:val="TOC1"/>
            <w:spacing w:line="276" w:lineRule="auto"/>
            <w:rPr>
              <w:rFonts w:asciiTheme="minorHAnsi" w:eastAsiaTheme="minorEastAsia" w:hAnsiTheme="minorHAnsi" w:cstheme="minorHAnsi"/>
              <w:noProof/>
              <w:szCs w:val="24"/>
              <w:lang w:eastAsia="zh-CN"/>
            </w:rPr>
          </w:pPr>
          <w:hyperlink w:anchor="_Toc91610250" w:history="1">
            <w:r w:rsidRPr="002E5ECD">
              <w:rPr>
                <w:rStyle w:val="Hyperlink"/>
                <w:rFonts w:asciiTheme="minorHAnsi" w:hAnsiTheme="minorHAnsi" w:cstheme="minorHAnsi"/>
                <w:noProof/>
              </w:rPr>
              <w:t>9.</w:t>
            </w:r>
            <w:r w:rsidRPr="002E5ECD">
              <w:rPr>
                <w:rFonts w:asciiTheme="minorHAnsi" w:eastAsiaTheme="minorEastAsia" w:hAnsiTheme="minorHAnsi" w:cstheme="minorHAnsi"/>
                <w:noProof/>
                <w:szCs w:val="24"/>
                <w:lang w:eastAsia="zh-CN"/>
              </w:rPr>
              <w:tab/>
            </w:r>
            <w:r w:rsidRPr="002E5ECD">
              <w:rPr>
                <w:rStyle w:val="Hyperlink"/>
                <w:rFonts w:asciiTheme="minorHAnsi" w:hAnsiTheme="minorHAnsi" w:cstheme="minorHAnsi"/>
                <w:noProof/>
              </w:rPr>
              <w:t>References</w:t>
            </w:r>
            <w:r w:rsidRPr="002E5ECD">
              <w:rPr>
                <w:rFonts w:asciiTheme="minorHAnsi" w:hAnsiTheme="minorHAnsi" w:cstheme="minorHAnsi"/>
                <w:noProof/>
                <w:webHidden/>
              </w:rPr>
              <w:tab/>
            </w:r>
            <w:r w:rsidRPr="002E5ECD">
              <w:rPr>
                <w:rFonts w:asciiTheme="minorHAnsi" w:hAnsiTheme="minorHAnsi" w:cstheme="minorHAnsi"/>
                <w:noProof/>
                <w:webHidden/>
              </w:rPr>
              <w:fldChar w:fldCharType="begin"/>
            </w:r>
            <w:r w:rsidRPr="002E5ECD">
              <w:rPr>
                <w:rFonts w:asciiTheme="minorHAnsi" w:hAnsiTheme="minorHAnsi" w:cstheme="minorHAnsi"/>
                <w:noProof/>
                <w:webHidden/>
              </w:rPr>
              <w:instrText xml:space="preserve"> PAGEREF _Toc91610250 \h </w:instrText>
            </w:r>
            <w:r w:rsidRPr="002E5ECD">
              <w:rPr>
                <w:rFonts w:asciiTheme="minorHAnsi" w:hAnsiTheme="minorHAnsi" w:cstheme="minorHAnsi"/>
                <w:noProof/>
                <w:webHidden/>
              </w:rPr>
            </w:r>
            <w:r w:rsidRPr="002E5ECD">
              <w:rPr>
                <w:rFonts w:asciiTheme="minorHAnsi" w:hAnsiTheme="minorHAnsi" w:cstheme="minorHAnsi"/>
                <w:noProof/>
                <w:webHidden/>
              </w:rPr>
              <w:fldChar w:fldCharType="separate"/>
            </w:r>
            <w:r w:rsidRPr="002E5ECD">
              <w:rPr>
                <w:rFonts w:asciiTheme="minorHAnsi" w:hAnsiTheme="minorHAnsi" w:cstheme="minorHAnsi"/>
                <w:noProof/>
                <w:webHidden/>
              </w:rPr>
              <w:t>11</w:t>
            </w:r>
            <w:r w:rsidRPr="002E5ECD">
              <w:rPr>
                <w:rFonts w:asciiTheme="minorHAnsi" w:hAnsiTheme="minorHAnsi" w:cstheme="minorHAnsi"/>
                <w:noProof/>
                <w:webHidden/>
              </w:rPr>
              <w:fldChar w:fldCharType="end"/>
            </w:r>
          </w:hyperlink>
        </w:p>
        <w:p w14:paraId="0B8AF4E9" w14:textId="760CB5D4" w:rsidR="00971E68" w:rsidRPr="002E5ECD" w:rsidRDefault="00971E68" w:rsidP="002E5ECD">
          <w:pPr>
            <w:pStyle w:val="TOC1"/>
            <w:tabs>
              <w:tab w:val="left" w:pos="720"/>
            </w:tabs>
            <w:spacing w:line="276" w:lineRule="auto"/>
            <w:rPr>
              <w:rFonts w:asciiTheme="minorHAnsi" w:eastAsiaTheme="minorEastAsia" w:hAnsiTheme="minorHAnsi" w:cstheme="minorHAnsi"/>
              <w:noProof/>
              <w:szCs w:val="24"/>
              <w:lang w:eastAsia="zh-CN"/>
            </w:rPr>
          </w:pPr>
          <w:hyperlink w:anchor="_Toc91610251" w:history="1">
            <w:r w:rsidRPr="002E5ECD">
              <w:rPr>
                <w:rStyle w:val="Hyperlink"/>
                <w:rFonts w:asciiTheme="minorHAnsi" w:hAnsiTheme="minorHAnsi" w:cstheme="minorHAnsi"/>
                <w:noProof/>
              </w:rPr>
              <w:t>10.</w:t>
            </w:r>
            <w:r w:rsidRPr="002E5ECD">
              <w:rPr>
                <w:rFonts w:asciiTheme="minorHAnsi" w:eastAsiaTheme="minorEastAsia" w:hAnsiTheme="minorHAnsi" w:cstheme="minorHAnsi"/>
                <w:noProof/>
                <w:szCs w:val="24"/>
                <w:lang w:eastAsia="zh-CN"/>
              </w:rPr>
              <w:tab/>
            </w:r>
            <w:r w:rsidRPr="002E5ECD">
              <w:rPr>
                <w:rStyle w:val="Hyperlink"/>
                <w:rFonts w:asciiTheme="minorHAnsi" w:hAnsiTheme="minorHAnsi" w:cstheme="minorHAnsi"/>
                <w:noProof/>
              </w:rPr>
              <w:t>Appendix</w:t>
            </w:r>
            <w:r w:rsidRPr="002E5ECD">
              <w:rPr>
                <w:rFonts w:asciiTheme="minorHAnsi" w:hAnsiTheme="minorHAnsi" w:cstheme="minorHAnsi"/>
                <w:noProof/>
                <w:webHidden/>
              </w:rPr>
              <w:tab/>
            </w:r>
            <w:r w:rsidRPr="002E5ECD">
              <w:rPr>
                <w:rFonts w:asciiTheme="minorHAnsi" w:hAnsiTheme="minorHAnsi" w:cstheme="minorHAnsi"/>
                <w:noProof/>
                <w:webHidden/>
              </w:rPr>
              <w:fldChar w:fldCharType="begin"/>
            </w:r>
            <w:r w:rsidRPr="002E5ECD">
              <w:rPr>
                <w:rFonts w:asciiTheme="minorHAnsi" w:hAnsiTheme="minorHAnsi" w:cstheme="minorHAnsi"/>
                <w:noProof/>
                <w:webHidden/>
              </w:rPr>
              <w:instrText xml:space="preserve"> PAGEREF _Toc91610251 \h </w:instrText>
            </w:r>
            <w:r w:rsidRPr="002E5ECD">
              <w:rPr>
                <w:rFonts w:asciiTheme="minorHAnsi" w:hAnsiTheme="minorHAnsi" w:cstheme="minorHAnsi"/>
                <w:noProof/>
                <w:webHidden/>
              </w:rPr>
            </w:r>
            <w:r w:rsidRPr="002E5ECD">
              <w:rPr>
                <w:rFonts w:asciiTheme="minorHAnsi" w:hAnsiTheme="minorHAnsi" w:cstheme="minorHAnsi"/>
                <w:noProof/>
                <w:webHidden/>
              </w:rPr>
              <w:fldChar w:fldCharType="separate"/>
            </w:r>
            <w:r w:rsidRPr="002E5ECD">
              <w:rPr>
                <w:rFonts w:asciiTheme="minorHAnsi" w:hAnsiTheme="minorHAnsi" w:cstheme="minorHAnsi"/>
                <w:noProof/>
                <w:webHidden/>
              </w:rPr>
              <w:t>11</w:t>
            </w:r>
            <w:r w:rsidRPr="002E5ECD">
              <w:rPr>
                <w:rFonts w:asciiTheme="minorHAnsi" w:hAnsiTheme="minorHAnsi" w:cstheme="minorHAnsi"/>
                <w:noProof/>
                <w:webHidden/>
              </w:rPr>
              <w:fldChar w:fldCharType="end"/>
            </w:r>
          </w:hyperlink>
        </w:p>
        <w:p w14:paraId="51AA1FB7" w14:textId="6CE24471" w:rsidR="00AB189E" w:rsidRPr="002E5ECD" w:rsidRDefault="00E37ED0" w:rsidP="002E5ECD">
          <w:pPr>
            <w:pBdr>
              <w:top w:val="nil"/>
              <w:left w:val="nil"/>
              <w:bottom w:val="nil"/>
              <w:right w:val="nil"/>
              <w:between w:val="nil"/>
            </w:pBdr>
            <w:tabs>
              <w:tab w:val="left" w:pos="284"/>
              <w:tab w:val="right" w:pos="8493"/>
              <w:tab w:val="right" w:pos="9070"/>
            </w:tabs>
            <w:spacing w:after="100" w:line="276" w:lineRule="auto"/>
            <w:jc w:val="both"/>
            <w:rPr>
              <w:rFonts w:asciiTheme="minorHAnsi" w:hAnsiTheme="minorHAnsi" w:cstheme="minorHAnsi"/>
              <w:color w:val="000000"/>
            </w:rPr>
          </w:pPr>
          <w:r w:rsidRPr="002E5ECD">
            <w:rPr>
              <w:rFonts w:asciiTheme="minorHAnsi" w:hAnsiTheme="minorHAnsi" w:cstheme="minorHAnsi"/>
              <w:sz w:val="22"/>
              <w:szCs w:val="22"/>
            </w:rPr>
            <w:fldChar w:fldCharType="end"/>
          </w:r>
        </w:p>
      </w:sdtContent>
    </w:sdt>
    <w:p w14:paraId="068F89FF" w14:textId="77777777" w:rsidR="00AB189E" w:rsidRPr="002E5ECD" w:rsidRDefault="00E37ED0" w:rsidP="002E5ECD">
      <w:pPr>
        <w:pStyle w:val="Heading1"/>
        <w:numPr>
          <w:ilvl w:val="0"/>
          <w:numId w:val="1"/>
        </w:numPr>
        <w:spacing w:line="276" w:lineRule="auto"/>
        <w:rPr>
          <w:rFonts w:asciiTheme="minorHAnsi" w:hAnsiTheme="minorHAnsi" w:cstheme="minorHAnsi"/>
        </w:rPr>
      </w:pPr>
      <w:r w:rsidRPr="002E5ECD">
        <w:rPr>
          <w:rFonts w:asciiTheme="minorHAnsi" w:hAnsiTheme="minorHAnsi" w:cstheme="minorHAnsi"/>
        </w:rPr>
        <w:br w:type="page"/>
      </w:r>
    </w:p>
    <w:p w14:paraId="4BADBF4C" w14:textId="77777777" w:rsidR="00AB189E" w:rsidRPr="002E5ECD" w:rsidRDefault="00E37ED0" w:rsidP="002E5ECD">
      <w:pPr>
        <w:pStyle w:val="Heading1"/>
        <w:numPr>
          <w:ilvl w:val="0"/>
          <w:numId w:val="3"/>
        </w:numPr>
        <w:spacing w:line="276" w:lineRule="auto"/>
        <w:rPr>
          <w:rFonts w:asciiTheme="minorHAnsi" w:hAnsiTheme="minorHAnsi" w:cstheme="minorHAnsi"/>
        </w:rPr>
      </w:pPr>
      <w:bookmarkStart w:id="0" w:name="_Toc91610232"/>
      <w:r w:rsidRPr="002E5ECD">
        <w:rPr>
          <w:rFonts w:asciiTheme="minorHAnsi" w:hAnsiTheme="minorHAnsi" w:cstheme="minorHAnsi"/>
        </w:rPr>
        <w:lastRenderedPageBreak/>
        <w:t>Introduction</w:t>
      </w:r>
      <w:bookmarkEnd w:id="0"/>
    </w:p>
    <w:p w14:paraId="6390A145" w14:textId="144C5F21" w:rsidR="00AB189E" w:rsidRPr="002E5ECD" w:rsidRDefault="00E37ED0" w:rsidP="00753833">
      <w:pPr>
        <w:pBdr>
          <w:top w:val="nil"/>
          <w:left w:val="nil"/>
          <w:bottom w:val="nil"/>
          <w:right w:val="nil"/>
          <w:between w:val="nil"/>
        </w:pBdr>
        <w:spacing w:line="276" w:lineRule="auto"/>
        <w:jc w:val="both"/>
        <w:rPr>
          <w:rFonts w:asciiTheme="minorHAnsi" w:hAnsiTheme="minorHAnsi" w:cstheme="minorHAnsi"/>
          <w:color w:val="000000"/>
          <w:sz w:val="22"/>
          <w:szCs w:val="22"/>
        </w:rPr>
      </w:pPr>
      <w:r w:rsidRPr="002E5ECD">
        <w:rPr>
          <w:rFonts w:asciiTheme="minorHAnsi" w:hAnsiTheme="minorHAnsi" w:cstheme="minorHAnsi"/>
          <w:color w:val="000000"/>
          <w:sz w:val="22"/>
          <w:szCs w:val="22"/>
        </w:rPr>
        <w:t xml:space="preserve">The client, an insurance company, wishes to better understand the scope of its clients, in order to better serve them and increase their return on investment. The given ABT (Analytic Based Table) consists of 10.290 customers and the given task involves </w:t>
      </w:r>
      <w:r w:rsidR="00C447E0" w:rsidRPr="002E5ECD">
        <w:rPr>
          <w:rFonts w:asciiTheme="minorHAnsi" w:hAnsiTheme="minorHAnsi" w:cstheme="minorHAnsi"/>
          <w:color w:val="000000"/>
          <w:sz w:val="22"/>
          <w:szCs w:val="22"/>
        </w:rPr>
        <w:t>analysing</w:t>
      </w:r>
      <w:r w:rsidRPr="002E5ECD">
        <w:rPr>
          <w:rFonts w:asciiTheme="minorHAnsi" w:hAnsiTheme="minorHAnsi" w:cstheme="minorHAnsi"/>
          <w:color w:val="000000"/>
          <w:sz w:val="22"/>
          <w:szCs w:val="22"/>
        </w:rPr>
        <w:t xml:space="preserve"> the table for evident groups of clusters, extracting the </w:t>
      </w:r>
      <w:r w:rsidR="00C447E0" w:rsidRPr="002E5ECD">
        <w:rPr>
          <w:rFonts w:asciiTheme="minorHAnsi" w:hAnsiTheme="minorHAnsi" w:cstheme="minorHAnsi"/>
          <w:color w:val="000000"/>
          <w:sz w:val="22"/>
          <w:szCs w:val="22"/>
        </w:rPr>
        <w:t>behaviour</w:t>
      </w:r>
      <w:r w:rsidRPr="002E5ECD">
        <w:rPr>
          <w:rFonts w:asciiTheme="minorHAnsi" w:hAnsiTheme="minorHAnsi" w:cstheme="minorHAnsi"/>
          <w:color w:val="000000"/>
          <w:sz w:val="22"/>
          <w:szCs w:val="22"/>
        </w:rPr>
        <w:t xml:space="preserve"> of those clusters, and providing insights for the Marketing Department to better understand all the different Customers’ Profiles.</w:t>
      </w:r>
    </w:p>
    <w:p w14:paraId="3E87CC07" w14:textId="77777777" w:rsidR="00AB189E" w:rsidRPr="002E5ECD" w:rsidRDefault="00E37ED0" w:rsidP="00753833">
      <w:pPr>
        <w:pBdr>
          <w:top w:val="nil"/>
          <w:left w:val="nil"/>
          <w:bottom w:val="nil"/>
          <w:right w:val="nil"/>
          <w:between w:val="nil"/>
        </w:pBdr>
        <w:spacing w:line="276" w:lineRule="auto"/>
        <w:jc w:val="both"/>
        <w:rPr>
          <w:rFonts w:asciiTheme="minorHAnsi" w:hAnsiTheme="minorHAnsi" w:cstheme="minorHAnsi"/>
          <w:color w:val="000000"/>
          <w:sz w:val="22"/>
          <w:szCs w:val="22"/>
        </w:rPr>
      </w:pPr>
      <w:r w:rsidRPr="002E5ECD">
        <w:rPr>
          <w:rFonts w:asciiTheme="minorHAnsi" w:hAnsiTheme="minorHAnsi" w:cstheme="minorHAnsi"/>
          <w:color w:val="000000"/>
          <w:sz w:val="22"/>
          <w:szCs w:val="22"/>
        </w:rPr>
        <w:t xml:space="preserve">The project can be found in a GitHub repository which can be accessed through the following link: </w:t>
      </w:r>
      <w:r w:rsidR="00C008EA" w:rsidRPr="002E5ECD">
        <w:rPr>
          <w:rFonts w:asciiTheme="minorHAnsi" w:hAnsiTheme="minorHAnsi" w:cstheme="minorHAnsi"/>
          <w:sz w:val="22"/>
          <w:szCs w:val="22"/>
        </w:rPr>
        <w:fldChar w:fldCharType="begin"/>
      </w:r>
      <w:r w:rsidR="00C008EA" w:rsidRPr="002E5ECD">
        <w:rPr>
          <w:rFonts w:asciiTheme="minorHAnsi" w:hAnsiTheme="minorHAnsi" w:cstheme="minorHAnsi"/>
          <w:sz w:val="22"/>
          <w:szCs w:val="22"/>
        </w:rPr>
        <w:instrText xml:space="preserve"> HYPERLINK "https://github.com/beatrizctgoncalves/project_dm" \h </w:instrText>
      </w:r>
      <w:r w:rsidR="00C008EA" w:rsidRPr="002E5ECD">
        <w:rPr>
          <w:rFonts w:asciiTheme="minorHAnsi" w:hAnsiTheme="minorHAnsi" w:cstheme="minorHAnsi"/>
          <w:sz w:val="22"/>
          <w:szCs w:val="22"/>
        </w:rPr>
        <w:fldChar w:fldCharType="separate"/>
      </w:r>
      <w:r w:rsidRPr="002E5ECD">
        <w:rPr>
          <w:rFonts w:asciiTheme="minorHAnsi" w:hAnsiTheme="minorHAnsi" w:cstheme="minorHAnsi"/>
          <w:color w:val="0563C1"/>
          <w:sz w:val="22"/>
          <w:szCs w:val="22"/>
          <w:u w:val="single"/>
        </w:rPr>
        <w:t>https://github.com/beatrizctgoncalves/project_dm</w:t>
      </w:r>
      <w:r w:rsidR="00C008EA" w:rsidRPr="002E5ECD">
        <w:rPr>
          <w:rFonts w:asciiTheme="minorHAnsi" w:hAnsiTheme="minorHAnsi" w:cstheme="minorHAnsi"/>
          <w:color w:val="0563C1"/>
          <w:sz w:val="22"/>
          <w:szCs w:val="22"/>
          <w:u w:val="single"/>
        </w:rPr>
        <w:fldChar w:fldCharType="end"/>
      </w:r>
      <w:r w:rsidRPr="002E5ECD">
        <w:rPr>
          <w:rFonts w:asciiTheme="minorHAnsi" w:hAnsiTheme="minorHAnsi" w:cstheme="minorHAnsi"/>
          <w:color w:val="000000"/>
          <w:sz w:val="22"/>
          <w:szCs w:val="22"/>
        </w:rPr>
        <w:t>. The repository contains a Jupyter Notebook with all the relevant analyses. Note that all decisions made in this process are justified in the notebook with theoretical references, appended to the relevant code section that utilizes these references.</w:t>
      </w:r>
    </w:p>
    <w:p w14:paraId="7AAAFAF6" w14:textId="77777777" w:rsidR="00AB189E" w:rsidRPr="002E5ECD" w:rsidRDefault="00E37ED0" w:rsidP="00753833">
      <w:pPr>
        <w:pStyle w:val="Heading1"/>
        <w:numPr>
          <w:ilvl w:val="0"/>
          <w:numId w:val="3"/>
        </w:numPr>
        <w:spacing w:before="200" w:line="276" w:lineRule="auto"/>
        <w:ind w:left="357" w:hanging="357"/>
        <w:rPr>
          <w:rFonts w:asciiTheme="minorHAnsi" w:hAnsiTheme="minorHAnsi" w:cstheme="minorHAnsi"/>
        </w:rPr>
      </w:pPr>
      <w:bookmarkStart w:id="1" w:name="_Toc91610233"/>
      <w:r w:rsidRPr="002E5ECD">
        <w:rPr>
          <w:rFonts w:asciiTheme="minorHAnsi" w:hAnsiTheme="minorHAnsi" w:cstheme="minorHAnsi"/>
        </w:rPr>
        <w:t>Data Understanding</w:t>
      </w:r>
      <w:bookmarkEnd w:id="1"/>
    </w:p>
    <w:p w14:paraId="0C6AA815" w14:textId="77777777" w:rsidR="00AB189E" w:rsidRPr="002E5ECD" w:rsidRDefault="00E37ED0" w:rsidP="002E5ECD">
      <w:pPr>
        <w:spacing w:before="280" w:after="280" w:line="276" w:lineRule="auto"/>
        <w:rPr>
          <w:rFonts w:asciiTheme="minorHAnsi" w:hAnsiTheme="minorHAnsi" w:cstheme="minorHAnsi"/>
        </w:rPr>
      </w:pPr>
      <w:r w:rsidRPr="0014063A">
        <w:rPr>
          <w:rFonts w:asciiTheme="minorHAnsi" w:hAnsiTheme="minorHAnsi" w:cstheme="minorHAnsi"/>
          <w:sz w:val="22"/>
          <w:szCs w:val="22"/>
        </w:rPr>
        <w:t>The company’s ABT from 2016 has 10 296 observations and 14 variables</w:t>
      </w:r>
      <w:r w:rsidRPr="0014063A">
        <w:rPr>
          <w:rFonts w:asciiTheme="minorHAnsi" w:hAnsiTheme="minorHAnsi" w:cstheme="minorHAnsi"/>
          <w:b/>
          <w:sz w:val="22"/>
          <w:szCs w:val="22"/>
        </w:rPr>
        <w:t xml:space="preserve"> </w:t>
      </w:r>
      <w:r w:rsidRPr="0014063A">
        <w:rPr>
          <w:rFonts w:asciiTheme="minorHAnsi" w:hAnsiTheme="minorHAnsi" w:cstheme="minorHAnsi"/>
          <w:sz w:val="22"/>
          <w:szCs w:val="22"/>
        </w:rPr>
        <w:t>that are described in the following table (Table 1). We should note that in the premium variables we can have negative values that manifest reversals occurred in the current year (2016), paid in the previous one(s). This means that the clients with negative values cancelled the respective insurance.</w:t>
      </w:r>
      <w:r w:rsidRPr="002E5ECD">
        <w:rPr>
          <w:rFonts w:asciiTheme="minorHAnsi" w:hAnsiTheme="minorHAnsi" w:cstheme="minorHAnsi"/>
        </w:rPr>
        <w:t xml:space="preserve"> </w:t>
      </w:r>
    </w:p>
    <w:tbl>
      <w:tblPr>
        <w:tblStyle w:val="a"/>
        <w:tblW w:w="92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1418"/>
        <w:gridCol w:w="6091"/>
      </w:tblGrid>
      <w:tr w:rsidR="00AB189E" w:rsidRPr="002E5ECD" w14:paraId="07CF51F1" w14:textId="77777777" w:rsidTr="00B41AF0">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A8D08D"/>
            <w:vAlign w:val="center"/>
          </w:tcPr>
          <w:p w14:paraId="72BED2B7" w14:textId="77777777" w:rsidR="00AB189E" w:rsidRPr="002E5ECD" w:rsidRDefault="00E37ED0" w:rsidP="002E5ECD">
            <w:pPr>
              <w:spacing w:line="276" w:lineRule="auto"/>
              <w:jc w:val="center"/>
              <w:rPr>
                <w:rFonts w:asciiTheme="minorHAnsi" w:hAnsiTheme="minorHAnsi" w:cstheme="minorHAnsi"/>
                <w:sz w:val="20"/>
                <w:szCs w:val="20"/>
              </w:rPr>
            </w:pPr>
            <w:r w:rsidRPr="002E5ECD">
              <w:rPr>
                <w:rFonts w:asciiTheme="minorHAnsi" w:hAnsiTheme="minorHAnsi" w:cstheme="minorHAnsi"/>
                <w:sz w:val="20"/>
                <w:szCs w:val="20"/>
              </w:rPr>
              <w:t>Variable</w:t>
            </w:r>
          </w:p>
        </w:tc>
        <w:tc>
          <w:tcPr>
            <w:tcW w:w="1418" w:type="dxa"/>
            <w:shd w:val="clear" w:color="auto" w:fill="A8D08D"/>
            <w:vAlign w:val="center"/>
          </w:tcPr>
          <w:p w14:paraId="1DA6B350" w14:textId="77777777" w:rsidR="00AB189E" w:rsidRPr="002E5ECD" w:rsidRDefault="00E37ED0" w:rsidP="002E5ECD">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2E5ECD">
              <w:rPr>
                <w:rFonts w:asciiTheme="minorHAnsi" w:hAnsiTheme="minorHAnsi" w:cstheme="minorHAnsi"/>
                <w:sz w:val="20"/>
                <w:szCs w:val="20"/>
              </w:rPr>
              <w:t>Type</w:t>
            </w:r>
          </w:p>
        </w:tc>
        <w:tc>
          <w:tcPr>
            <w:tcW w:w="6091" w:type="dxa"/>
            <w:shd w:val="clear" w:color="auto" w:fill="A8D08D"/>
            <w:vAlign w:val="center"/>
          </w:tcPr>
          <w:p w14:paraId="1F39CF38" w14:textId="77777777" w:rsidR="00AB189E" w:rsidRPr="002E5ECD" w:rsidRDefault="00E37ED0" w:rsidP="002E5ECD">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2E5ECD">
              <w:rPr>
                <w:rFonts w:asciiTheme="minorHAnsi" w:hAnsiTheme="minorHAnsi" w:cstheme="minorHAnsi"/>
                <w:sz w:val="20"/>
                <w:szCs w:val="20"/>
              </w:rPr>
              <w:t>Description</w:t>
            </w:r>
          </w:p>
        </w:tc>
      </w:tr>
      <w:tr w:rsidR="00AB189E" w:rsidRPr="002E5ECD" w14:paraId="509ACE32" w14:textId="77777777" w:rsidTr="00BD080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vAlign w:val="center"/>
          </w:tcPr>
          <w:p w14:paraId="37873FAD" w14:textId="77777777" w:rsidR="00AB189E" w:rsidRPr="002E5ECD" w:rsidRDefault="00E37ED0" w:rsidP="002E5ECD">
            <w:pPr>
              <w:pBdr>
                <w:top w:val="nil"/>
                <w:left w:val="nil"/>
                <w:bottom w:val="nil"/>
                <w:right w:val="nil"/>
                <w:between w:val="nil"/>
              </w:pBdr>
              <w:spacing w:line="276" w:lineRule="auto"/>
              <w:rPr>
                <w:rFonts w:asciiTheme="minorHAnsi" w:hAnsiTheme="minorHAnsi" w:cstheme="minorHAnsi"/>
                <w:sz w:val="18"/>
                <w:szCs w:val="18"/>
              </w:rPr>
            </w:pPr>
            <w:proofErr w:type="spellStart"/>
            <w:r w:rsidRPr="002E5ECD">
              <w:rPr>
                <w:rFonts w:asciiTheme="minorHAnsi" w:hAnsiTheme="minorHAnsi" w:cstheme="minorHAnsi"/>
                <w:b w:val="0"/>
                <w:sz w:val="18"/>
                <w:szCs w:val="18"/>
              </w:rPr>
              <w:t>CustID</w:t>
            </w:r>
            <w:proofErr w:type="spellEnd"/>
          </w:p>
        </w:tc>
        <w:tc>
          <w:tcPr>
            <w:tcW w:w="1418" w:type="dxa"/>
            <w:shd w:val="clear" w:color="auto" w:fill="auto"/>
            <w:vAlign w:val="center"/>
          </w:tcPr>
          <w:p w14:paraId="5AA2A15E" w14:textId="77777777" w:rsidR="00AB189E" w:rsidRPr="002E5ECD" w:rsidRDefault="00E37ED0" w:rsidP="002E5ECD">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2E5ECD">
              <w:rPr>
                <w:rFonts w:asciiTheme="minorHAnsi" w:hAnsiTheme="minorHAnsi" w:cstheme="minorHAnsi"/>
                <w:color w:val="000000"/>
                <w:sz w:val="18"/>
                <w:szCs w:val="18"/>
              </w:rPr>
              <w:t>float64</w:t>
            </w:r>
          </w:p>
        </w:tc>
        <w:tc>
          <w:tcPr>
            <w:tcW w:w="6091" w:type="dxa"/>
            <w:shd w:val="clear" w:color="auto" w:fill="auto"/>
            <w:vAlign w:val="center"/>
          </w:tcPr>
          <w:p w14:paraId="2C1584F7" w14:textId="77777777" w:rsidR="00AB189E" w:rsidRPr="002E5ECD" w:rsidRDefault="00E37ED0" w:rsidP="002E5ECD">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2E5ECD">
              <w:rPr>
                <w:rFonts w:asciiTheme="minorHAnsi" w:hAnsiTheme="minorHAnsi" w:cstheme="minorHAnsi"/>
                <w:sz w:val="18"/>
                <w:szCs w:val="18"/>
              </w:rPr>
              <w:t>Customer ID</w:t>
            </w:r>
          </w:p>
        </w:tc>
      </w:tr>
      <w:tr w:rsidR="00AB189E" w:rsidRPr="002E5ECD" w14:paraId="3A05494A" w14:textId="77777777" w:rsidTr="00BD080E">
        <w:trPr>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vAlign w:val="center"/>
          </w:tcPr>
          <w:p w14:paraId="5DE54587" w14:textId="77777777" w:rsidR="00AB189E" w:rsidRPr="002E5ECD" w:rsidRDefault="00E37ED0" w:rsidP="002E5ECD">
            <w:pPr>
              <w:spacing w:line="276" w:lineRule="auto"/>
              <w:rPr>
                <w:rFonts w:asciiTheme="minorHAnsi" w:hAnsiTheme="minorHAnsi" w:cstheme="minorHAnsi"/>
                <w:sz w:val="18"/>
                <w:szCs w:val="18"/>
              </w:rPr>
            </w:pPr>
            <w:proofErr w:type="spellStart"/>
            <w:r w:rsidRPr="002E5ECD">
              <w:rPr>
                <w:rFonts w:asciiTheme="minorHAnsi" w:hAnsiTheme="minorHAnsi" w:cstheme="minorHAnsi"/>
                <w:b w:val="0"/>
                <w:sz w:val="18"/>
                <w:szCs w:val="18"/>
              </w:rPr>
              <w:t>FirstPolYear</w:t>
            </w:r>
            <w:proofErr w:type="spellEnd"/>
          </w:p>
        </w:tc>
        <w:tc>
          <w:tcPr>
            <w:tcW w:w="1418" w:type="dxa"/>
            <w:shd w:val="clear" w:color="auto" w:fill="auto"/>
            <w:vAlign w:val="center"/>
          </w:tcPr>
          <w:p w14:paraId="3FA9456D" w14:textId="77777777" w:rsidR="00AB189E" w:rsidRPr="002E5ECD" w:rsidRDefault="00E37ED0" w:rsidP="002E5ECD">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2E5ECD">
              <w:rPr>
                <w:rFonts w:asciiTheme="minorHAnsi" w:hAnsiTheme="minorHAnsi" w:cstheme="minorHAnsi"/>
                <w:sz w:val="18"/>
                <w:szCs w:val="18"/>
              </w:rPr>
              <w:t>float64</w:t>
            </w:r>
          </w:p>
        </w:tc>
        <w:tc>
          <w:tcPr>
            <w:tcW w:w="6091" w:type="dxa"/>
            <w:shd w:val="clear" w:color="auto" w:fill="auto"/>
            <w:vAlign w:val="center"/>
          </w:tcPr>
          <w:p w14:paraId="5BD94A53" w14:textId="77777777" w:rsidR="00AB189E" w:rsidRPr="002E5ECD" w:rsidRDefault="00E37ED0" w:rsidP="002E5ECD">
            <w:pPr>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2E5ECD">
              <w:rPr>
                <w:rFonts w:asciiTheme="minorHAnsi" w:hAnsiTheme="minorHAnsi" w:cstheme="minorHAnsi"/>
                <w:sz w:val="18"/>
                <w:szCs w:val="18"/>
              </w:rPr>
              <w:t>First year as a customer</w:t>
            </w:r>
          </w:p>
        </w:tc>
      </w:tr>
      <w:tr w:rsidR="00AB189E" w:rsidRPr="002E5ECD" w14:paraId="01A95C6C" w14:textId="77777777" w:rsidTr="00BD080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vAlign w:val="center"/>
          </w:tcPr>
          <w:p w14:paraId="77D96E60" w14:textId="77777777" w:rsidR="00AB189E" w:rsidRPr="002E5ECD" w:rsidRDefault="00E37ED0" w:rsidP="002E5ECD">
            <w:pPr>
              <w:spacing w:line="276" w:lineRule="auto"/>
              <w:rPr>
                <w:rFonts w:asciiTheme="minorHAnsi" w:hAnsiTheme="minorHAnsi" w:cstheme="minorHAnsi"/>
                <w:sz w:val="18"/>
                <w:szCs w:val="18"/>
              </w:rPr>
            </w:pPr>
            <w:proofErr w:type="spellStart"/>
            <w:r w:rsidRPr="002E5ECD">
              <w:rPr>
                <w:rFonts w:asciiTheme="minorHAnsi" w:hAnsiTheme="minorHAnsi" w:cstheme="minorHAnsi"/>
                <w:b w:val="0"/>
                <w:sz w:val="18"/>
                <w:szCs w:val="18"/>
              </w:rPr>
              <w:t>BirthYear</w:t>
            </w:r>
            <w:proofErr w:type="spellEnd"/>
          </w:p>
        </w:tc>
        <w:tc>
          <w:tcPr>
            <w:tcW w:w="1418" w:type="dxa"/>
            <w:shd w:val="clear" w:color="auto" w:fill="auto"/>
            <w:vAlign w:val="center"/>
          </w:tcPr>
          <w:p w14:paraId="6B6C588D" w14:textId="77777777" w:rsidR="00AB189E" w:rsidRPr="002E5ECD" w:rsidRDefault="00E37ED0" w:rsidP="002E5ECD">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2E5ECD">
              <w:rPr>
                <w:rFonts w:asciiTheme="minorHAnsi" w:hAnsiTheme="minorHAnsi" w:cstheme="minorHAnsi"/>
                <w:sz w:val="18"/>
                <w:szCs w:val="18"/>
              </w:rPr>
              <w:t>float64</w:t>
            </w:r>
          </w:p>
        </w:tc>
        <w:tc>
          <w:tcPr>
            <w:tcW w:w="6091" w:type="dxa"/>
            <w:shd w:val="clear" w:color="auto" w:fill="auto"/>
            <w:vAlign w:val="center"/>
          </w:tcPr>
          <w:p w14:paraId="368E06D8" w14:textId="4C1E9975" w:rsidR="00AB189E" w:rsidRPr="002E5ECD" w:rsidRDefault="00BD080E" w:rsidP="002E5ECD">
            <w:pPr>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2E5ECD">
              <w:rPr>
                <w:rFonts w:asciiTheme="minorHAnsi" w:hAnsiTheme="minorHAnsi" w:cstheme="minorHAnsi"/>
                <w:sz w:val="18"/>
                <w:szCs w:val="18"/>
              </w:rPr>
              <w:t>Customer's Birthday Year</w:t>
            </w:r>
          </w:p>
        </w:tc>
      </w:tr>
      <w:tr w:rsidR="00AB189E" w:rsidRPr="002E5ECD" w14:paraId="13F35DB4" w14:textId="77777777" w:rsidTr="00BD080E">
        <w:trPr>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vAlign w:val="center"/>
          </w:tcPr>
          <w:p w14:paraId="594B4771" w14:textId="77777777" w:rsidR="00AB189E" w:rsidRPr="002E5ECD" w:rsidRDefault="00E37ED0" w:rsidP="002E5ECD">
            <w:pPr>
              <w:pBdr>
                <w:top w:val="nil"/>
                <w:left w:val="nil"/>
                <w:bottom w:val="nil"/>
                <w:right w:val="nil"/>
                <w:between w:val="nil"/>
              </w:pBdr>
              <w:spacing w:line="276" w:lineRule="auto"/>
              <w:rPr>
                <w:rFonts w:asciiTheme="minorHAnsi" w:hAnsiTheme="minorHAnsi" w:cstheme="minorHAnsi"/>
                <w:sz w:val="18"/>
                <w:szCs w:val="18"/>
              </w:rPr>
            </w:pPr>
            <w:proofErr w:type="spellStart"/>
            <w:r w:rsidRPr="002E5ECD">
              <w:rPr>
                <w:rFonts w:asciiTheme="minorHAnsi" w:hAnsiTheme="minorHAnsi" w:cstheme="minorHAnsi"/>
                <w:b w:val="0"/>
                <w:sz w:val="18"/>
                <w:szCs w:val="18"/>
              </w:rPr>
              <w:t>EducDeg</w:t>
            </w:r>
            <w:proofErr w:type="spellEnd"/>
          </w:p>
        </w:tc>
        <w:tc>
          <w:tcPr>
            <w:tcW w:w="1418" w:type="dxa"/>
            <w:shd w:val="clear" w:color="auto" w:fill="auto"/>
            <w:vAlign w:val="center"/>
          </w:tcPr>
          <w:p w14:paraId="38009A56" w14:textId="77777777" w:rsidR="00AB189E" w:rsidRPr="002E5ECD" w:rsidRDefault="00E37ED0" w:rsidP="002E5ECD">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2E5ECD">
              <w:rPr>
                <w:rFonts w:asciiTheme="minorHAnsi" w:hAnsiTheme="minorHAnsi" w:cstheme="minorHAnsi"/>
                <w:sz w:val="18"/>
                <w:szCs w:val="18"/>
              </w:rPr>
              <w:t>object</w:t>
            </w:r>
          </w:p>
        </w:tc>
        <w:tc>
          <w:tcPr>
            <w:tcW w:w="6091" w:type="dxa"/>
            <w:shd w:val="clear" w:color="auto" w:fill="auto"/>
            <w:vAlign w:val="center"/>
          </w:tcPr>
          <w:p w14:paraId="0A2DA3D8" w14:textId="77777777" w:rsidR="00AB189E" w:rsidRPr="002E5ECD" w:rsidRDefault="00E37ED0" w:rsidP="002E5ECD">
            <w:pPr>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2E5ECD">
              <w:rPr>
                <w:rFonts w:asciiTheme="minorHAnsi" w:hAnsiTheme="minorHAnsi" w:cstheme="minorHAnsi"/>
                <w:sz w:val="18"/>
                <w:szCs w:val="18"/>
              </w:rPr>
              <w:t>Customer's Education Level (1-Basic, 2-High school, 3-BSc/</w:t>
            </w:r>
            <w:proofErr w:type="spellStart"/>
            <w:r w:rsidRPr="002E5ECD">
              <w:rPr>
                <w:rFonts w:asciiTheme="minorHAnsi" w:hAnsiTheme="minorHAnsi" w:cstheme="minorHAnsi"/>
                <w:sz w:val="18"/>
                <w:szCs w:val="18"/>
              </w:rPr>
              <w:t>Msc</w:t>
            </w:r>
            <w:proofErr w:type="spellEnd"/>
            <w:r w:rsidRPr="002E5ECD">
              <w:rPr>
                <w:rFonts w:asciiTheme="minorHAnsi" w:hAnsiTheme="minorHAnsi" w:cstheme="minorHAnsi"/>
                <w:sz w:val="18"/>
                <w:szCs w:val="18"/>
              </w:rPr>
              <w:t>, 4-PhD)</w:t>
            </w:r>
          </w:p>
        </w:tc>
      </w:tr>
      <w:tr w:rsidR="00AB189E" w:rsidRPr="002E5ECD" w14:paraId="3F9B0339" w14:textId="77777777" w:rsidTr="00BD080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vAlign w:val="center"/>
          </w:tcPr>
          <w:p w14:paraId="7A5E79C2" w14:textId="77777777" w:rsidR="00AB189E" w:rsidRPr="002E5ECD" w:rsidRDefault="00E37ED0" w:rsidP="002E5ECD">
            <w:pPr>
              <w:pBdr>
                <w:top w:val="nil"/>
                <w:left w:val="nil"/>
                <w:bottom w:val="nil"/>
                <w:right w:val="nil"/>
                <w:between w:val="nil"/>
              </w:pBdr>
              <w:spacing w:line="276" w:lineRule="auto"/>
              <w:rPr>
                <w:rFonts w:asciiTheme="minorHAnsi" w:hAnsiTheme="minorHAnsi" w:cstheme="minorHAnsi"/>
                <w:sz w:val="18"/>
                <w:szCs w:val="18"/>
              </w:rPr>
            </w:pPr>
            <w:proofErr w:type="spellStart"/>
            <w:r w:rsidRPr="002E5ECD">
              <w:rPr>
                <w:rFonts w:asciiTheme="minorHAnsi" w:hAnsiTheme="minorHAnsi" w:cstheme="minorHAnsi"/>
                <w:b w:val="0"/>
                <w:sz w:val="18"/>
                <w:szCs w:val="18"/>
              </w:rPr>
              <w:t>MonthSal</w:t>
            </w:r>
            <w:proofErr w:type="spellEnd"/>
          </w:p>
        </w:tc>
        <w:tc>
          <w:tcPr>
            <w:tcW w:w="1418" w:type="dxa"/>
            <w:shd w:val="clear" w:color="auto" w:fill="auto"/>
            <w:vAlign w:val="center"/>
          </w:tcPr>
          <w:p w14:paraId="15721099" w14:textId="77777777" w:rsidR="00AB189E" w:rsidRPr="002E5ECD" w:rsidRDefault="00E37ED0" w:rsidP="002E5ECD">
            <w:pPr>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2E5ECD">
              <w:rPr>
                <w:rFonts w:asciiTheme="minorHAnsi" w:hAnsiTheme="minorHAnsi" w:cstheme="minorHAnsi"/>
                <w:sz w:val="18"/>
                <w:szCs w:val="18"/>
              </w:rPr>
              <w:t>float64</w:t>
            </w:r>
          </w:p>
        </w:tc>
        <w:tc>
          <w:tcPr>
            <w:tcW w:w="6091" w:type="dxa"/>
            <w:shd w:val="clear" w:color="auto" w:fill="auto"/>
            <w:vAlign w:val="center"/>
          </w:tcPr>
          <w:p w14:paraId="53F380A4" w14:textId="77777777" w:rsidR="00AB189E" w:rsidRPr="002E5ECD" w:rsidRDefault="00E37ED0" w:rsidP="002E5ECD">
            <w:pPr>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2E5ECD">
              <w:rPr>
                <w:rFonts w:asciiTheme="minorHAnsi" w:hAnsiTheme="minorHAnsi" w:cstheme="minorHAnsi"/>
                <w:sz w:val="18"/>
                <w:szCs w:val="18"/>
              </w:rPr>
              <w:t>Gross Monthly Salary (€)</w:t>
            </w:r>
          </w:p>
        </w:tc>
      </w:tr>
      <w:tr w:rsidR="00AB189E" w:rsidRPr="002E5ECD" w14:paraId="570B006E" w14:textId="77777777" w:rsidTr="00BD080E">
        <w:trPr>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vAlign w:val="center"/>
          </w:tcPr>
          <w:p w14:paraId="38D76DE9" w14:textId="77777777" w:rsidR="00AB189E" w:rsidRPr="002E5ECD" w:rsidRDefault="00E37ED0" w:rsidP="002E5ECD">
            <w:pPr>
              <w:pBdr>
                <w:top w:val="nil"/>
                <w:left w:val="nil"/>
                <w:bottom w:val="nil"/>
                <w:right w:val="nil"/>
                <w:between w:val="nil"/>
              </w:pBdr>
              <w:spacing w:line="276" w:lineRule="auto"/>
              <w:rPr>
                <w:rFonts w:asciiTheme="minorHAnsi" w:hAnsiTheme="minorHAnsi" w:cstheme="minorHAnsi"/>
                <w:sz w:val="18"/>
                <w:szCs w:val="18"/>
              </w:rPr>
            </w:pPr>
            <w:proofErr w:type="spellStart"/>
            <w:r w:rsidRPr="002E5ECD">
              <w:rPr>
                <w:rFonts w:asciiTheme="minorHAnsi" w:hAnsiTheme="minorHAnsi" w:cstheme="minorHAnsi"/>
                <w:b w:val="0"/>
                <w:sz w:val="18"/>
                <w:szCs w:val="18"/>
              </w:rPr>
              <w:t>GeoLivArea</w:t>
            </w:r>
            <w:proofErr w:type="spellEnd"/>
          </w:p>
        </w:tc>
        <w:tc>
          <w:tcPr>
            <w:tcW w:w="1418" w:type="dxa"/>
            <w:shd w:val="clear" w:color="auto" w:fill="auto"/>
            <w:vAlign w:val="center"/>
          </w:tcPr>
          <w:p w14:paraId="3BA05312" w14:textId="77777777" w:rsidR="00AB189E" w:rsidRPr="002E5ECD" w:rsidRDefault="00E37ED0" w:rsidP="002E5ECD">
            <w:pPr>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2E5ECD">
              <w:rPr>
                <w:rFonts w:asciiTheme="minorHAnsi" w:hAnsiTheme="minorHAnsi" w:cstheme="minorHAnsi"/>
                <w:sz w:val="18"/>
                <w:szCs w:val="18"/>
              </w:rPr>
              <w:t>float64</w:t>
            </w:r>
          </w:p>
        </w:tc>
        <w:tc>
          <w:tcPr>
            <w:tcW w:w="6091" w:type="dxa"/>
            <w:shd w:val="clear" w:color="auto" w:fill="auto"/>
            <w:vAlign w:val="center"/>
          </w:tcPr>
          <w:p w14:paraId="109FA1B3" w14:textId="77777777" w:rsidR="00AB189E" w:rsidRPr="002E5ECD" w:rsidRDefault="00E37ED0" w:rsidP="002E5ECD">
            <w:pPr>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2E5ECD">
              <w:rPr>
                <w:rFonts w:asciiTheme="minorHAnsi" w:hAnsiTheme="minorHAnsi" w:cstheme="minorHAnsi"/>
                <w:sz w:val="18"/>
                <w:szCs w:val="18"/>
              </w:rPr>
              <w:t>Categorical variable from 1 to 4 that identifies the living area (there is no information about the meaning of the area codes)</w:t>
            </w:r>
          </w:p>
        </w:tc>
      </w:tr>
      <w:tr w:rsidR="00AB189E" w:rsidRPr="002E5ECD" w14:paraId="579893E2" w14:textId="77777777" w:rsidTr="00BD080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vAlign w:val="center"/>
          </w:tcPr>
          <w:p w14:paraId="5C1C62D6" w14:textId="77777777" w:rsidR="00AB189E" w:rsidRPr="002E5ECD" w:rsidRDefault="00E37ED0" w:rsidP="002E5ECD">
            <w:pPr>
              <w:pBdr>
                <w:top w:val="nil"/>
                <w:left w:val="nil"/>
                <w:bottom w:val="nil"/>
                <w:right w:val="nil"/>
                <w:between w:val="nil"/>
              </w:pBdr>
              <w:spacing w:line="276" w:lineRule="auto"/>
              <w:rPr>
                <w:rFonts w:asciiTheme="minorHAnsi" w:hAnsiTheme="minorHAnsi" w:cstheme="minorHAnsi"/>
                <w:sz w:val="18"/>
                <w:szCs w:val="18"/>
              </w:rPr>
            </w:pPr>
            <w:r w:rsidRPr="002E5ECD">
              <w:rPr>
                <w:rFonts w:asciiTheme="minorHAnsi" w:hAnsiTheme="minorHAnsi" w:cstheme="minorHAnsi"/>
                <w:b w:val="0"/>
                <w:sz w:val="18"/>
                <w:szCs w:val="18"/>
              </w:rPr>
              <w:t>Children</w:t>
            </w:r>
          </w:p>
        </w:tc>
        <w:tc>
          <w:tcPr>
            <w:tcW w:w="1418" w:type="dxa"/>
            <w:shd w:val="clear" w:color="auto" w:fill="auto"/>
            <w:vAlign w:val="center"/>
          </w:tcPr>
          <w:p w14:paraId="480894A4" w14:textId="77777777" w:rsidR="00AB189E" w:rsidRPr="002E5ECD" w:rsidRDefault="00E37ED0" w:rsidP="002E5ECD">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2E5ECD">
              <w:rPr>
                <w:rFonts w:asciiTheme="minorHAnsi" w:hAnsiTheme="minorHAnsi" w:cstheme="minorHAnsi"/>
                <w:sz w:val="18"/>
                <w:szCs w:val="18"/>
              </w:rPr>
              <w:t>float64</w:t>
            </w:r>
          </w:p>
        </w:tc>
        <w:tc>
          <w:tcPr>
            <w:tcW w:w="6091" w:type="dxa"/>
            <w:shd w:val="clear" w:color="auto" w:fill="auto"/>
            <w:vAlign w:val="center"/>
          </w:tcPr>
          <w:p w14:paraId="0C3B3CCF" w14:textId="77777777" w:rsidR="00AB189E" w:rsidRPr="002E5ECD" w:rsidRDefault="00E37ED0" w:rsidP="002E5ECD">
            <w:pPr>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2E5ECD">
              <w:rPr>
                <w:rFonts w:asciiTheme="minorHAnsi" w:hAnsiTheme="minorHAnsi" w:cstheme="minorHAnsi"/>
                <w:sz w:val="18"/>
                <w:szCs w:val="18"/>
              </w:rPr>
              <w:t>Binary variable that tells if the customer has children (1) or not (0)</w:t>
            </w:r>
          </w:p>
        </w:tc>
      </w:tr>
      <w:tr w:rsidR="00AB189E" w:rsidRPr="002E5ECD" w14:paraId="66E502D7" w14:textId="77777777" w:rsidTr="00BD080E">
        <w:trPr>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vAlign w:val="center"/>
          </w:tcPr>
          <w:p w14:paraId="136E3845" w14:textId="77777777" w:rsidR="00AB189E" w:rsidRPr="002E5ECD" w:rsidRDefault="00E37ED0" w:rsidP="002E5ECD">
            <w:pPr>
              <w:pBdr>
                <w:top w:val="nil"/>
                <w:left w:val="nil"/>
                <w:bottom w:val="nil"/>
                <w:right w:val="nil"/>
                <w:between w:val="nil"/>
              </w:pBdr>
              <w:spacing w:line="276" w:lineRule="auto"/>
              <w:rPr>
                <w:rFonts w:asciiTheme="minorHAnsi" w:hAnsiTheme="minorHAnsi" w:cstheme="minorHAnsi"/>
                <w:sz w:val="18"/>
                <w:szCs w:val="18"/>
              </w:rPr>
            </w:pPr>
            <w:proofErr w:type="spellStart"/>
            <w:r w:rsidRPr="002E5ECD">
              <w:rPr>
                <w:rFonts w:asciiTheme="minorHAnsi" w:hAnsiTheme="minorHAnsi" w:cstheme="minorHAnsi"/>
                <w:b w:val="0"/>
                <w:sz w:val="18"/>
                <w:szCs w:val="18"/>
              </w:rPr>
              <w:t>CustMonVal</w:t>
            </w:r>
            <w:proofErr w:type="spellEnd"/>
          </w:p>
        </w:tc>
        <w:tc>
          <w:tcPr>
            <w:tcW w:w="1418" w:type="dxa"/>
            <w:shd w:val="clear" w:color="auto" w:fill="auto"/>
            <w:vAlign w:val="center"/>
          </w:tcPr>
          <w:p w14:paraId="06716984" w14:textId="77777777" w:rsidR="00AB189E" w:rsidRPr="002E5ECD" w:rsidRDefault="00E37ED0" w:rsidP="002E5ECD">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2E5ECD">
              <w:rPr>
                <w:rFonts w:asciiTheme="minorHAnsi" w:hAnsiTheme="minorHAnsi" w:cstheme="minorHAnsi"/>
                <w:sz w:val="18"/>
                <w:szCs w:val="18"/>
              </w:rPr>
              <w:t>float64</w:t>
            </w:r>
          </w:p>
        </w:tc>
        <w:tc>
          <w:tcPr>
            <w:tcW w:w="6091" w:type="dxa"/>
            <w:shd w:val="clear" w:color="auto" w:fill="auto"/>
            <w:vAlign w:val="center"/>
          </w:tcPr>
          <w:p w14:paraId="47E99424" w14:textId="77777777" w:rsidR="00AB189E" w:rsidRPr="002E5ECD" w:rsidRDefault="00E37ED0" w:rsidP="002E5ECD">
            <w:pPr>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2E5ECD">
              <w:rPr>
                <w:rFonts w:asciiTheme="minorHAnsi" w:hAnsiTheme="minorHAnsi" w:cstheme="minorHAnsi"/>
                <w:sz w:val="18"/>
                <w:szCs w:val="18"/>
              </w:rPr>
              <w:t>Customer Monetary Value/Lifetime value = (annual profit from the customer) x (number of years that they are a customer) - (acquisition cost)</w:t>
            </w:r>
          </w:p>
        </w:tc>
      </w:tr>
      <w:tr w:rsidR="00AB189E" w:rsidRPr="002E5ECD" w14:paraId="19B76630" w14:textId="77777777" w:rsidTr="00BD080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vAlign w:val="center"/>
          </w:tcPr>
          <w:p w14:paraId="7AAAE32B" w14:textId="77777777" w:rsidR="00AB189E" w:rsidRPr="002E5ECD" w:rsidRDefault="00E37ED0" w:rsidP="002E5ECD">
            <w:pPr>
              <w:pBdr>
                <w:top w:val="nil"/>
                <w:left w:val="nil"/>
                <w:bottom w:val="nil"/>
                <w:right w:val="nil"/>
                <w:between w:val="nil"/>
              </w:pBdr>
              <w:spacing w:line="276" w:lineRule="auto"/>
              <w:rPr>
                <w:rFonts w:asciiTheme="minorHAnsi" w:hAnsiTheme="minorHAnsi" w:cstheme="minorHAnsi"/>
                <w:sz w:val="18"/>
                <w:szCs w:val="18"/>
              </w:rPr>
            </w:pPr>
            <w:proofErr w:type="spellStart"/>
            <w:r w:rsidRPr="002E5ECD">
              <w:rPr>
                <w:rFonts w:asciiTheme="minorHAnsi" w:hAnsiTheme="minorHAnsi" w:cstheme="minorHAnsi"/>
                <w:b w:val="0"/>
                <w:sz w:val="18"/>
                <w:szCs w:val="18"/>
              </w:rPr>
              <w:t>ClaimsRate</w:t>
            </w:r>
            <w:proofErr w:type="spellEnd"/>
          </w:p>
        </w:tc>
        <w:tc>
          <w:tcPr>
            <w:tcW w:w="1418" w:type="dxa"/>
            <w:shd w:val="clear" w:color="auto" w:fill="auto"/>
            <w:vAlign w:val="center"/>
          </w:tcPr>
          <w:p w14:paraId="08D9EC80" w14:textId="77777777" w:rsidR="00AB189E" w:rsidRPr="002E5ECD" w:rsidRDefault="00E37ED0" w:rsidP="002E5ECD">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2E5ECD">
              <w:rPr>
                <w:rFonts w:asciiTheme="minorHAnsi" w:hAnsiTheme="minorHAnsi" w:cstheme="minorHAnsi"/>
                <w:sz w:val="18"/>
                <w:szCs w:val="18"/>
              </w:rPr>
              <w:t>float64</w:t>
            </w:r>
          </w:p>
        </w:tc>
        <w:tc>
          <w:tcPr>
            <w:tcW w:w="6091" w:type="dxa"/>
            <w:shd w:val="clear" w:color="auto" w:fill="auto"/>
            <w:vAlign w:val="center"/>
          </w:tcPr>
          <w:p w14:paraId="2B5291FD" w14:textId="77777777" w:rsidR="00AB189E" w:rsidRPr="002E5ECD" w:rsidRDefault="00E37ED0" w:rsidP="002E5ECD">
            <w:pPr>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2E5ECD">
              <w:rPr>
                <w:rFonts w:asciiTheme="minorHAnsi" w:hAnsiTheme="minorHAnsi" w:cstheme="minorHAnsi"/>
                <w:sz w:val="18"/>
                <w:szCs w:val="18"/>
              </w:rPr>
              <w:t>Amount paid by the insurance company (€)/ Premiums (€) (Note: in the last 2 years)</w:t>
            </w:r>
          </w:p>
        </w:tc>
      </w:tr>
      <w:tr w:rsidR="00AB189E" w:rsidRPr="002E5ECD" w14:paraId="3EDDFC6B" w14:textId="77777777" w:rsidTr="00BD080E">
        <w:trPr>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vAlign w:val="center"/>
          </w:tcPr>
          <w:p w14:paraId="2BD7F9A9" w14:textId="77777777" w:rsidR="00AB189E" w:rsidRPr="002E5ECD" w:rsidRDefault="00E37ED0" w:rsidP="002E5ECD">
            <w:pPr>
              <w:pBdr>
                <w:top w:val="nil"/>
                <w:left w:val="nil"/>
                <w:bottom w:val="nil"/>
                <w:right w:val="nil"/>
                <w:between w:val="nil"/>
              </w:pBdr>
              <w:spacing w:line="276" w:lineRule="auto"/>
              <w:rPr>
                <w:rFonts w:asciiTheme="minorHAnsi" w:hAnsiTheme="minorHAnsi" w:cstheme="minorHAnsi"/>
                <w:b w:val="0"/>
                <w:sz w:val="18"/>
                <w:szCs w:val="18"/>
              </w:rPr>
            </w:pPr>
            <w:proofErr w:type="spellStart"/>
            <w:r w:rsidRPr="002E5ECD">
              <w:rPr>
                <w:rFonts w:asciiTheme="minorHAnsi" w:hAnsiTheme="minorHAnsi" w:cstheme="minorHAnsi"/>
                <w:b w:val="0"/>
                <w:sz w:val="18"/>
                <w:szCs w:val="18"/>
              </w:rPr>
              <w:t>PremMotor</w:t>
            </w:r>
            <w:proofErr w:type="spellEnd"/>
          </w:p>
        </w:tc>
        <w:tc>
          <w:tcPr>
            <w:tcW w:w="1418" w:type="dxa"/>
            <w:shd w:val="clear" w:color="auto" w:fill="auto"/>
            <w:vAlign w:val="center"/>
          </w:tcPr>
          <w:p w14:paraId="1791810B" w14:textId="77777777" w:rsidR="00AB189E" w:rsidRPr="002E5ECD" w:rsidRDefault="00E37ED0" w:rsidP="002E5ECD">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2E5ECD">
              <w:rPr>
                <w:rFonts w:asciiTheme="minorHAnsi" w:hAnsiTheme="minorHAnsi" w:cstheme="minorHAnsi"/>
                <w:sz w:val="18"/>
                <w:szCs w:val="18"/>
              </w:rPr>
              <w:t>float64</w:t>
            </w:r>
          </w:p>
        </w:tc>
        <w:tc>
          <w:tcPr>
            <w:tcW w:w="6091" w:type="dxa"/>
            <w:shd w:val="clear" w:color="auto" w:fill="auto"/>
            <w:vAlign w:val="center"/>
          </w:tcPr>
          <w:p w14:paraId="441042C3" w14:textId="77777777" w:rsidR="00AB189E" w:rsidRPr="002E5ECD" w:rsidRDefault="00E37ED0" w:rsidP="002E5ECD">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2E5ECD">
              <w:rPr>
                <w:rFonts w:asciiTheme="minorHAnsi" w:hAnsiTheme="minorHAnsi" w:cstheme="minorHAnsi"/>
                <w:sz w:val="18"/>
                <w:szCs w:val="18"/>
              </w:rPr>
              <w:t>Annual premiums in Motor (€)</w:t>
            </w:r>
          </w:p>
        </w:tc>
      </w:tr>
      <w:tr w:rsidR="00AB189E" w:rsidRPr="002E5ECD" w14:paraId="69201BAE" w14:textId="77777777" w:rsidTr="00BD080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vAlign w:val="center"/>
          </w:tcPr>
          <w:p w14:paraId="65297CF2" w14:textId="77777777" w:rsidR="00AB189E" w:rsidRPr="002E5ECD" w:rsidRDefault="00E37ED0" w:rsidP="002E5ECD">
            <w:pPr>
              <w:pBdr>
                <w:top w:val="nil"/>
                <w:left w:val="nil"/>
                <w:bottom w:val="nil"/>
                <w:right w:val="nil"/>
                <w:between w:val="nil"/>
              </w:pBdr>
              <w:spacing w:line="276" w:lineRule="auto"/>
              <w:rPr>
                <w:rFonts w:asciiTheme="minorHAnsi" w:hAnsiTheme="minorHAnsi" w:cstheme="minorHAnsi"/>
                <w:b w:val="0"/>
                <w:sz w:val="18"/>
                <w:szCs w:val="18"/>
              </w:rPr>
            </w:pPr>
            <w:proofErr w:type="spellStart"/>
            <w:r w:rsidRPr="002E5ECD">
              <w:rPr>
                <w:rFonts w:asciiTheme="minorHAnsi" w:hAnsiTheme="minorHAnsi" w:cstheme="minorHAnsi"/>
                <w:b w:val="0"/>
                <w:sz w:val="18"/>
                <w:szCs w:val="18"/>
              </w:rPr>
              <w:t>PremHousehold</w:t>
            </w:r>
            <w:proofErr w:type="spellEnd"/>
          </w:p>
        </w:tc>
        <w:tc>
          <w:tcPr>
            <w:tcW w:w="1418" w:type="dxa"/>
            <w:shd w:val="clear" w:color="auto" w:fill="auto"/>
            <w:vAlign w:val="center"/>
          </w:tcPr>
          <w:p w14:paraId="03AB3539" w14:textId="77777777" w:rsidR="00AB189E" w:rsidRPr="002E5ECD" w:rsidRDefault="00E37ED0" w:rsidP="002E5ECD">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2E5ECD">
              <w:rPr>
                <w:rFonts w:asciiTheme="minorHAnsi" w:hAnsiTheme="minorHAnsi" w:cstheme="minorHAnsi"/>
                <w:sz w:val="18"/>
                <w:szCs w:val="18"/>
              </w:rPr>
              <w:t>float64</w:t>
            </w:r>
          </w:p>
        </w:tc>
        <w:tc>
          <w:tcPr>
            <w:tcW w:w="6091" w:type="dxa"/>
            <w:shd w:val="clear" w:color="auto" w:fill="auto"/>
            <w:vAlign w:val="center"/>
          </w:tcPr>
          <w:p w14:paraId="5A256EFF" w14:textId="77777777" w:rsidR="00AB189E" w:rsidRPr="002E5ECD" w:rsidRDefault="00E37ED0" w:rsidP="002E5ECD">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2E5ECD">
              <w:rPr>
                <w:rFonts w:asciiTheme="minorHAnsi" w:hAnsiTheme="minorHAnsi" w:cstheme="minorHAnsi"/>
                <w:sz w:val="18"/>
                <w:szCs w:val="18"/>
              </w:rPr>
              <w:t>Annual premiums in Household (€)</w:t>
            </w:r>
          </w:p>
        </w:tc>
      </w:tr>
      <w:tr w:rsidR="00AB189E" w:rsidRPr="002E5ECD" w14:paraId="2622C3BA" w14:textId="77777777" w:rsidTr="00BD080E">
        <w:trPr>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vAlign w:val="center"/>
          </w:tcPr>
          <w:p w14:paraId="0FD2C365" w14:textId="77777777" w:rsidR="00AB189E" w:rsidRPr="002E5ECD" w:rsidRDefault="00E37ED0" w:rsidP="002E5ECD">
            <w:pPr>
              <w:pBdr>
                <w:top w:val="nil"/>
                <w:left w:val="nil"/>
                <w:bottom w:val="nil"/>
                <w:right w:val="nil"/>
                <w:between w:val="nil"/>
              </w:pBdr>
              <w:spacing w:line="276" w:lineRule="auto"/>
              <w:rPr>
                <w:rFonts w:asciiTheme="minorHAnsi" w:hAnsiTheme="minorHAnsi" w:cstheme="minorHAnsi"/>
                <w:b w:val="0"/>
                <w:sz w:val="18"/>
                <w:szCs w:val="18"/>
              </w:rPr>
            </w:pPr>
            <w:proofErr w:type="spellStart"/>
            <w:r w:rsidRPr="002E5ECD">
              <w:rPr>
                <w:rFonts w:asciiTheme="minorHAnsi" w:hAnsiTheme="minorHAnsi" w:cstheme="minorHAnsi"/>
                <w:b w:val="0"/>
                <w:sz w:val="18"/>
                <w:szCs w:val="18"/>
              </w:rPr>
              <w:t>PremHealth</w:t>
            </w:r>
            <w:proofErr w:type="spellEnd"/>
          </w:p>
        </w:tc>
        <w:tc>
          <w:tcPr>
            <w:tcW w:w="1418" w:type="dxa"/>
            <w:shd w:val="clear" w:color="auto" w:fill="auto"/>
            <w:vAlign w:val="center"/>
          </w:tcPr>
          <w:p w14:paraId="239EC3B9" w14:textId="77777777" w:rsidR="00AB189E" w:rsidRPr="002E5ECD" w:rsidRDefault="00E37ED0" w:rsidP="002E5ECD">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2E5ECD">
              <w:rPr>
                <w:rFonts w:asciiTheme="minorHAnsi" w:hAnsiTheme="minorHAnsi" w:cstheme="minorHAnsi"/>
                <w:sz w:val="18"/>
                <w:szCs w:val="18"/>
              </w:rPr>
              <w:t>float64</w:t>
            </w:r>
          </w:p>
        </w:tc>
        <w:tc>
          <w:tcPr>
            <w:tcW w:w="6091" w:type="dxa"/>
            <w:shd w:val="clear" w:color="auto" w:fill="auto"/>
            <w:vAlign w:val="center"/>
          </w:tcPr>
          <w:p w14:paraId="1CC7555E" w14:textId="77777777" w:rsidR="00AB189E" w:rsidRPr="002E5ECD" w:rsidRDefault="00E37ED0" w:rsidP="002E5ECD">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2E5ECD">
              <w:rPr>
                <w:rFonts w:asciiTheme="minorHAnsi" w:hAnsiTheme="minorHAnsi" w:cstheme="minorHAnsi"/>
                <w:sz w:val="18"/>
                <w:szCs w:val="18"/>
              </w:rPr>
              <w:t>Annual premiums in Health (€)</w:t>
            </w:r>
          </w:p>
        </w:tc>
      </w:tr>
      <w:tr w:rsidR="00AB189E" w:rsidRPr="002E5ECD" w14:paraId="05C1CFF1" w14:textId="77777777" w:rsidTr="00BD080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vAlign w:val="center"/>
          </w:tcPr>
          <w:p w14:paraId="1EBB827A" w14:textId="77777777" w:rsidR="00AB189E" w:rsidRPr="002E5ECD" w:rsidRDefault="00E37ED0" w:rsidP="002E5ECD">
            <w:pPr>
              <w:pBdr>
                <w:top w:val="nil"/>
                <w:left w:val="nil"/>
                <w:bottom w:val="nil"/>
                <w:right w:val="nil"/>
                <w:between w:val="nil"/>
              </w:pBdr>
              <w:spacing w:line="276" w:lineRule="auto"/>
              <w:rPr>
                <w:rFonts w:asciiTheme="minorHAnsi" w:hAnsiTheme="minorHAnsi" w:cstheme="minorHAnsi"/>
                <w:b w:val="0"/>
                <w:sz w:val="18"/>
                <w:szCs w:val="18"/>
              </w:rPr>
            </w:pPr>
            <w:proofErr w:type="spellStart"/>
            <w:r w:rsidRPr="002E5ECD">
              <w:rPr>
                <w:rFonts w:asciiTheme="minorHAnsi" w:hAnsiTheme="minorHAnsi" w:cstheme="minorHAnsi"/>
                <w:b w:val="0"/>
                <w:sz w:val="18"/>
                <w:szCs w:val="18"/>
              </w:rPr>
              <w:t>PremLife</w:t>
            </w:r>
            <w:proofErr w:type="spellEnd"/>
          </w:p>
        </w:tc>
        <w:tc>
          <w:tcPr>
            <w:tcW w:w="1418" w:type="dxa"/>
            <w:shd w:val="clear" w:color="auto" w:fill="auto"/>
            <w:vAlign w:val="center"/>
          </w:tcPr>
          <w:p w14:paraId="1A8935E0" w14:textId="77777777" w:rsidR="00AB189E" w:rsidRPr="002E5ECD" w:rsidRDefault="00E37ED0" w:rsidP="002E5ECD">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2E5ECD">
              <w:rPr>
                <w:rFonts w:asciiTheme="minorHAnsi" w:hAnsiTheme="minorHAnsi" w:cstheme="minorHAnsi"/>
                <w:sz w:val="18"/>
                <w:szCs w:val="18"/>
              </w:rPr>
              <w:t>float64</w:t>
            </w:r>
          </w:p>
        </w:tc>
        <w:tc>
          <w:tcPr>
            <w:tcW w:w="6091" w:type="dxa"/>
            <w:shd w:val="clear" w:color="auto" w:fill="auto"/>
            <w:vAlign w:val="center"/>
          </w:tcPr>
          <w:p w14:paraId="1CE484A8" w14:textId="77777777" w:rsidR="00AB189E" w:rsidRPr="002E5ECD" w:rsidRDefault="00E37ED0" w:rsidP="002E5ECD">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2E5ECD">
              <w:rPr>
                <w:rFonts w:asciiTheme="minorHAnsi" w:hAnsiTheme="minorHAnsi" w:cstheme="minorHAnsi"/>
                <w:sz w:val="18"/>
                <w:szCs w:val="18"/>
              </w:rPr>
              <w:t>Annual premiums in Life (€)</w:t>
            </w:r>
          </w:p>
        </w:tc>
      </w:tr>
      <w:tr w:rsidR="00AB189E" w:rsidRPr="002E5ECD" w14:paraId="3CFFC953" w14:textId="77777777" w:rsidTr="00BD080E">
        <w:trPr>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vAlign w:val="center"/>
          </w:tcPr>
          <w:p w14:paraId="7752F8C9" w14:textId="77777777" w:rsidR="00AB189E" w:rsidRPr="002E5ECD" w:rsidRDefault="00E37ED0" w:rsidP="002E5ECD">
            <w:pPr>
              <w:pBdr>
                <w:top w:val="nil"/>
                <w:left w:val="nil"/>
                <w:bottom w:val="nil"/>
                <w:right w:val="nil"/>
                <w:between w:val="nil"/>
              </w:pBdr>
              <w:spacing w:line="276" w:lineRule="auto"/>
              <w:rPr>
                <w:rFonts w:asciiTheme="minorHAnsi" w:hAnsiTheme="minorHAnsi" w:cstheme="minorHAnsi"/>
                <w:b w:val="0"/>
                <w:sz w:val="18"/>
                <w:szCs w:val="18"/>
              </w:rPr>
            </w:pPr>
            <w:proofErr w:type="spellStart"/>
            <w:r w:rsidRPr="002E5ECD">
              <w:rPr>
                <w:rFonts w:asciiTheme="minorHAnsi" w:hAnsiTheme="minorHAnsi" w:cstheme="minorHAnsi"/>
                <w:b w:val="0"/>
                <w:sz w:val="18"/>
                <w:szCs w:val="18"/>
              </w:rPr>
              <w:t>PremWork</w:t>
            </w:r>
            <w:proofErr w:type="spellEnd"/>
          </w:p>
        </w:tc>
        <w:tc>
          <w:tcPr>
            <w:tcW w:w="1418" w:type="dxa"/>
            <w:shd w:val="clear" w:color="auto" w:fill="auto"/>
            <w:vAlign w:val="center"/>
          </w:tcPr>
          <w:p w14:paraId="451F259D" w14:textId="77777777" w:rsidR="00AB189E" w:rsidRPr="002E5ECD" w:rsidRDefault="00E37ED0" w:rsidP="002E5ECD">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2E5ECD">
              <w:rPr>
                <w:rFonts w:asciiTheme="minorHAnsi" w:hAnsiTheme="minorHAnsi" w:cstheme="minorHAnsi"/>
                <w:sz w:val="18"/>
                <w:szCs w:val="18"/>
              </w:rPr>
              <w:t>float64</w:t>
            </w:r>
          </w:p>
        </w:tc>
        <w:tc>
          <w:tcPr>
            <w:tcW w:w="6091" w:type="dxa"/>
            <w:shd w:val="clear" w:color="auto" w:fill="auto"/>
            <w:vAlign w:val="center"/>
          </w:tcPr>
          <w:p w14:paraId="56F2D5C5" w14:textId="77777777" w:rsidR="00AB189E" w:rsidRPr="002E5ECD" w:rsidRDefault="00E37ED0" w:rsidP="002E5ECD">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2E5ECD">
              <w:rPr>
                <w:rFonts w:asciiTheme="minorHAnsi" w:hAnsiTheme="minorHAnsi" w:cstheme="minorHAnsi"/>
                <w:sz w:val="18"/>
                <w:szCs w:val="18"/>
              </w:rPr>
              <w:t>Annual premiums in Work Compensations (€)</w:t>
            </w:r>
          </w:p>
        </w:tc>
      </w:tr>
    </w:tbl>
    <w:p w14:paraId="3BDB3810" w14:textId="77777777" w:rsidR="00AB189E" w:rsidRPr="002E5ECD" w:rsidRDefault="00AB189E" w:rsidP="002E5ECD">
      <w:pPr>
        <w:pBdr>
          <w:top w:val="nil"/>
          <w:left w:val="nil"/>
          <w:bottom w:val="nil"/>
          <w:right w:val="nil"/>
          <w:between w:val="nil"/>
        </w:pBdr>
        <w:spacing w:after="240" w:line="276" w:lineRule="auto"/>
        <w:jc w:val="center"/>
        <w:rPr>
          <w:rFonts w:asciiTheme="minorHAnsi" w:hAnsiTheme="minorHAnsi" w:cstheme="minorHAnsi"/>
          <w:color w:val="000000"/>
          <w:sz w:val="4"/>
          <w:szCs w:val="4"/>
        </w:rPr>
      </w:pPr>
    </w:p>
    <w:p w14:paraId="64029F84" w14:textId="77777777" w:rsidR="00AB189E" w:rsidRPr="002E5ECD" w:rsidRDefault="00E37ED0" w:rsidP="002E5ECD">
      <w:pPr>
        <w:pBdr>
          <w:top w:val="nil"/>
          <w:left w:val="nil"/>
          <w:bottom w:val="nil"/>
          <w:right w:val="nil"/>
          <w:between w:val="nil"/>
        </w:pBdr>
        <w:spacing w:after="240" w:line="276" w:lineRule="auto"/>
        <w:jc w:val="center"/>
        <w:rPr>
          <w:rFonts w:asciiTheme="minorHAnsi" w:hAnsiTheme="minorHAnsi" w:cstheme="minorHAnsi"/>
          <w:color w:val="000000"/>
          <w:sz w:val="20"/>
          <w:szCs w:val="20"/>
        </w:rPr>
      </w:pPr>
      <w:r w:rsidRPr="002E5ECD">
        <w:rPr>
          <w:rFonts w:asciiTheme="minorHAnsi" w:hAnsiTheme="minorHAnsi" w:cstheme="minorHAnsi"/>
          <w:color w:val="000000"/>
          <w:sz w:val="20"/>
          <w:szCs w:val="20"/>
        </w:rPr>
        <w:t>Table 1 - Variable Description</w:t>
      </w:r>
    </w:p>
    <w:p w14:paraId="4066134C" w14:textId="77777777" w:rsidR="00FC70F8" w:rsidRPr="00FD3E00" w:rsidRDefault="00E37ED0" w:rsidP="002E5ECD">
      <w:pPr>
        <w:shd w:val="clear" w:color="auto" w:fill="FFFFFF"/>
        <w:spacing w:line="276" w:lineRule="auto"/>
        <w:jc w:val="both"/>
        <w:rPr>
          <w:rFonts w:asciiTheme="minorHAnsi" w:hAnsiTheme="minorHAnsi" w:cstheme="minorHAnsi"/>
          <w:sz w:val="22"/>
          <w:szCs w:val="22"/>
        </w:rPr>
      </w:pPr>
      <w:r w:rsidRPr="00FD3E00">
        <w:rPr>
          <w:rFonts w:asciiTheme="minorHAnsi" w:hAnsiTheme="minorHAnsi" w:cstheme="minorHAnsi"/>
          <w:sz w:val="22"/>
          <w:szCs w:val="22"/>
        </w:rPr>
        <w:t xml:space="preserve">Initially, we found that there are non-metric and metric variables, which requires that these variables be treated separately. The non-metric variables are </w:t>
      </w:r>
      <w:proofErr w:type="spellStart"/>
      <w:r w:rsidRPr="00FD3E00">
        <w:rPr>
          <w:rFonts w:asciiTheme="minorHAnsi" w:hAnsiTheme="minorHAnsi" w:cstheme="minorHAnsi"/>
          <w:i/>
          <w:iCs/>
          <w:sz w:val="22"/>
          <w:szCs w:val="22"/>
        </w:rPr>
        <w:t>EducDeg</w:t>
      </w:r>
      <w:proofErr w:type="spellEnd"/>
      <w:r w:rsidRPr="00FD3E00">
        <w:rPr>
          <w:rFonts w:asciiTheme="minorHAnsi" w:hAnsiTheme="minorHAnsi" w:cstheme="minorHAnsi"/>
          <w:sz w:val="22"/>
          <w:szCs w:val="22"/>
        </w:rPr>
        <w:t xml:space="preserve">, </w:t>
      </w:r>
      <w:proofErr w:type="spellStart"/>
      <w:r w:rsidRPr="00FD3E00">
        <w:rPr>
          <w:rFonts w:asciiTheme="minorHAnsi" w:hAnsiTheme="minorHAnsi" w:cstheme="minorHAnsi"/>
          <w:i/>
          <w:iCs/>
          <w:sz w:val="22"/>
          <w:szCs w:val="22"/>
        </w:rPr>
        <w:t>GeoLivArea</w:t>
      </w:r>
      <w:proofErr w:type="spellEnd"/>
      <w:r w:rsidRPr="00FD3E00">
        <w:rPr>
          <w:rFonts w:asciiTheme="minorHAnsi" w:hAnsiTheme="minorHAnsi" w:cstheme="minorHAnsi"/>
          <w:sz w:val="22"/>
          <w:szCs w:val="22"/>
        </w:rPr>
        <w:t xml:space="preserve"> and </w:t>
      </w:r>
      <w:r w:rsidRPr="00FD3E00">
        <w:rPr>
          <w:rFonts w:asciiTheme="minorHAnsi" w:hAnsiTheme="minorHAnsi" w:cstheme="minorHAnsi"/>
          <w:i/>
          <w:iCs/>
          <w:sz w:val="22"/>
          <w:szCs w:val="22"/>
        </w:rPr>
        <w:t>Children</w:t>
      </w:r>
      <w:r w:rsidRPr="00FD3E00">
        <w:rPr>
          <w:rFonts w:asciiTheme="minorHAnsi" w:hAnsiTheme="minorHAnsi" w:cstheme="minorHAnsi"/>
          <w:sz w:val="22"/>
          <w:szCs w:val="22"/>
        </w:rPr>
        <w:t>, and the remaining variables are metrics.</w:t>
      </w:r>
    </w:p>
    <w:p w14:paraId="694E5883" w14:textId="04CE37ED" w:rsidR="00AB189E" w:rsidRPr="002E5ECD" w:rsidRDefault="00E37ED0" w:rsidP="002E5ECD">
      <w:pPr>
        <w:shd w:val="clear" w:color="auto" w:fill="FFFFFF"/>
        <w:spacing w:line="276" w:lineRule="auto"/>
        <w:jc w:val="both"/>
        <w:rPr>
          <w:rFonts w:asciiTheme="minorHAnsi" w:hAnsiTheme="minorHAnsi" w:cstheme="minorHAnsi"/>
        </w:rPr>
      </w:pPr>
      <w:r w:rsidRPr="002E5ECD">
        <w:rPr>
          <w:rFonts w:asciiTheme="minorHAnsi" w:hAnsiTheme="minorHAnsi" w:cstheme="minorHAnsi"/>
        </w:rPr>
        <w:t>The next step was to understand the relations between variables, we computed the correlations between them using the Pearson method. The correlation matrix, as can be seen in Figure 1, show us which variables have the most potential for future modelling.</w:t>
      </w:r>
    </w:p>
    <w:p w14:paraId="7DA68F26" w14:textId="76443E8F" w:rsidR="00AB189E" w:rsidRPr="002E5ECD" w:rsidRDefault="00877768" w:rsidP="002E5ECD">
      <w:pPr>
        <w:pBdr>
          <w:top w:val="nil"/>
          <w:left w:val="nil"/>
          <w:bottom w:val="nil"/>
          <w:right w:val="nil"/>
          <w:between w:val="nil"/>
        </w:pBdr>
        <w:spacing w:line="276" w:lineRule="auto"/>
        <w:jc w:val="both"/>
        <w:rPr>
          <w:rFonts w:asciiTheme="minorHAnsi" w:hAnsiTheme="minorHAnsi" w:cstheme="minorHAnsi"/>
          <w:color w:val="000000"/>
        </w:rPr>
      </w:pPr>
      <w:r w:rsidRPr="002E5ECD">
        <w:rPr>
          <w:rFonts w:asciiTheme="minorHAnsi" w:hAnsiTheme="minorHAnsi" w:cstheme="minorHAnsi"/>
        </w:rPr>
        <w:lastRenderedPageBreak/>
        <w:drawing>
          <wp:anchor distT="0" distB="0" distL="114300" distR="114300" simplePos="0" relativeHeight="251665408" behindDoc="0" locked="0" layoutInCell="1" hidden="0" allowOverlap="1" wp14:anchorId="75785760" wp14:editId="062C300F">
            <wp:simplePos x="0" y="0"/>
            <wp:positionH relativeFrom="column">
              <wp:posOffset>1447165</wp:posOffset>
            </wp:positionH>
            <wp:positionV relativeFrom="paragraph">
              <wp:posOffset>24618</wp:posOffset>
            </wp:positionV>
            <wp:extent cx="2761258" cy="2484000"/>
            <wp:effectExtent l="0" t="0" r="0" b="5715"/>
            <wp:wrapSquare wrapText="bothSides" distT="0" distB="0" distL="114300" distR="114300"/>
            <wp:docPr id="2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l="4863"/>
                    <a:stretch>
                      <a:fillRect/>
                    </a:stretch>
                  </pic:blipFill>
                  <pic:spPr>
                    <a:xfrm>
                      <a:off x="0" y="0"/>
                      <a:ext cx="2761258" cy="2484000"/>
                    </a:xfrm>
                    <a:prstGeom prst="rect">
                      <a:avLst/>
                    </a:prstGeom>
                    <a:ln/>
                  </pic:spPr>
                </pic:pic>
              </a:graphicData>
            </a:graphic>
            <wp14:sizeRelV relativeFrom="margin">
              <wp14:pctHeight>0</wp14:pctHeight>
            </wp14:sizeRelV>
          </wp:anchor>
        </w:drawing>
      </w:r>
    </w:p>
    <w:p w14:paraId="79CEA4C7" w14:textId="77777777" w:rsidR="00AB189E" w:rsidRPr="002E5ECD" w:rsidRDefault="00AB189E" w:rsidP="002E5ECD">
      <w:pPr>
        <w:pBdr>
          <w:top w:val="nil"/>
          <w:left w:val="nil"/>
          <w:bottom w:val="nil"/>
          <w:right w:val="nil"/>
          <w:between w:val="nil"/>
        </w:pBdr>
        <w:spacing w:line="276" w:lineRule="auto"/>
        <w:jc w:val="both"/>
        <w:rPr>
          <w:rFonts w:asciiTheme="minorHAnsi" w:hAnsiTheme="minorHAnsi" w:cstheme="minorHAnsi"/>
          <w:color w:val="000000"/>
        </w:rPr>
      </w:pPr>
    </w:p>
    <w:p w14:paraId="07946FCA" w14:textId="77777777" w:rsidR="00AB189E" w:rsidRPr="002E5ECD" w:rsidRDefault="00AB189E" w:rsidP="002E5ECD">
      <w:pPr>
        <w:pBdr>
          <w:top w:val="nil"/>
          <w:left w:val="nil"/>
          <w:bottom w:val="nil"/>
          <w:right w:val="nil"/>
          <w:between w:val="nil"/>
        </w:pBdr>
        <w:spacing w:line="276" w:lineRule="auto"/>
        <w:jc w:val="both"/>
        <w:rPr>
          <w:rFonts w:asciiTheme="minorHAnsi" w:hAnsiTheme="minorHAnsi" w:cstheme="minorHAnsi"/>
          <w:color w:val="000000"/>
        </w:rPr>
      </w:pPr>
    </w:p>
    <w:p w14:paraId="36E3F3E7" w14:textId="77777777" w:rsidR="00AB189E" w:rsidRPr="002E5ECD" w:rsidRDefault="00AB189E" w:rsidP="002E5ECD">
      <w:pPr>
        <w:pBdr>
          <w:top w:val="nil"/>
          <w:left w:val="nil"/>
          <w:bottom w:val="nil"/>
          <w:right w:val="nil"/>
          <w:between w:val="nil"/>
        </w:pBdr>
        <w:spacing w:line="276" w:lineRule="auto"/>
        <w:jc w:val="both"/>
        <w:rPr>
          <w:rFonts w:asciiTheme="minorHAnsi" w:hAnsiTheme="minorHAnsi" w:cstheme="minorHAnsi"/>
          <w:color w:val="000000"/>
        </w:rPr>
      </w:pPr>
    </w:p>
    <w:p w14:paraId="40FE743A" w14:textId="61A8DCA3" w:rsidR="00121F71" w:rsidRPr="002E5ECD" w:rsidRDefault="00121F71" w:rsidP="002E5ECD">
      <w:pPr>
        <w:pBdr>
          <w:top w:val="nil"/>
          <w:left w:val="nil"/>
          <w:bottom w:val="nil"/>
          <w:right w:val="nil"/>
          <w:between w:val="nil"/>
        </w:pBdr>
        <w:spacing w:line="276" w:lineRule="auto"/>
        <w:jc w:val="both"/>
        <w:rPr>
          <w:rFonts w:asciiTheme="minorHAnsi" w:hAnsiTheme="minorHAnsi" w:cstheme="minorHAnsi"/>
          <w:color w:val="000000"/>
        </w:rPr>
      </w:pPr>
    </w:p>
    <w:p w14:paraId="26254DCE" w14:textId="60D6FC08" w:rsidR="00471E8A" w:rsidRPr="002E5ECD" w:rsidRDefault="00471E8A" w:rsidP="002E5ECD">
      <w:pPr>
        <w:pBdr>
          <w:top w:val="nil"/>
          <w:left w:val="nil"/>
          <w:bottom w:val="nil"/>
          <w:right w:val="nil"/>
          <w:between w:val="nil"/>
        </w:pBdr>
        <w:spacing w:line="276" w:lineRule="auto"/>
        <w:jc w:val="both"/>
        <w:rPr>
          <w:rFonts w:asciiTheme="minorHAnsi" w:hAnsiTheme="minorHAnsi" w:cstheme="minorHAnsi"/>
          <w:color w:val="000000"/>
        </w:rPr>
      </w:pPr>
    </w:p>
    <w:p w14:paraId="328FACE7" w14:textId="4CE8E645" w:rsidR="00471E8A" w:rsidRPr="002E5ECD" w:rsidRDefault="00471E8A" w:rsidP="002E5ECD">
      <w:pPr>
        <w:pBdr>
          <w:top w:val="nil"/>
          <w:left w:val="nil"/>
          <w:bottom w:val="nil"/>
          <w:right w:val="nil"/>
          <w:between w:val="nil"/>
        </w:pBdr>
        <w:spacing w:line="276" w:lineRule="auto"/>
        <w:jc w:val="both"/>
        <w:rPr>
          <w:rFonts w:asciiTheme="minorHAnsi" w:hAnsiTheme="minorHAnsi" w:cstheme="minorHAnsi"/>
          <w:color w:val="000000"/>
        </w:rPr>
      </w:pPr>
    </w:p>
    <w:p w14:paraId="1DD6C26E" w14:textId="52EDB5E0" w:rsidR="00471E8A" w:rsidRPr="002E5ECD" w:rsidRDefault="00471E8A" w:rsidP="002E5ECD">
      <w:pPr>
        <w:pBdr>
          <w:top w:val="nil"/>
          <w:left w:val="nil"/>
          <w:bottom w:val="nil"/>
          <w:right w:val="nil"/>
          <w:between w:val="nil"/>
        </w:pBdr>
        <w:spacing w:line="276" w:lineRule="auto"/>
        <w:jc w:val="both"/>
        <w:rPr>
          <w:rFonts w:asciiTheme="minorHAnsi" w:hAnsiTheme="minorHAnsi" w:cstheme="minorHAnsi"/>
          <w:color w:val="000000"/>
        </w:rPr>
      </w:pPr>
    </w:p>
    <w:p w14:paraId="046729E5" w14:textId="04BEEFAA" w:rsidR="00471E8A" w:rsidRPr="002E5ECD" w:rsidRDefault="00471E8A" w:rsidP="002E5ECD">
      <w:pPr>
        <w:pBdr>
          <w:top w:val="nil"/>
          <w:left w:val="nil"/>
          <w:bottom w:val="nil"/>
          <w:right w:val="nil"/>
          <w:between w:val="nil"/>
        </w:pBdr>
        <w:spacing w:line="276" w:lineRule="auto"/>
        <w:jc w:val="both"/>
        <w:rPr>
          <w:rFonts w:asciiTheme="minorHAnsi" w:hAnsiTheme="minorHAnsi" w:cstheme="minorHAnsi"/>
          <w:color w:val="000000"/>
        </w:rPr>
      </w:pPr>
    </w:p>
    <w:p w14:paraId="2BFD0C73" w14:textId="25D35A64" w:rsidR="00471E8A" w:rsidRPr="002E5ECD" w:rsidRDefault="00471E8A" w:rsidP="002E5ECD">
      <w:pPr>
        <w:pBdr>
          <w:top w:val="nil"/>
          <w:left w:val="nil"/>
          <w:bottom w:val="nil"/>
          <w:right w:val="nil"/>
          <w:between w:val="nil"/>
        </w:pBdr>
        <w:spacing w:line="276" w:lineRule="auto"/>
        <w:jc w:val="both"/>
        <w:rPr>
          <w:rFonts w:asciiTheme="minorHAnsi" w:hAnsiTheme="minorHAnsi" w:cstheme="minorHAnsi"/>
          <w:color w:val="000000"/>
        </w:rPr>
      </w:pPr>
    </w:p>
    <w:p w14:paraId="383F7429" w14:textId="40C7BE75" w:rsidR="00471E8A" w:rsidRPr="002E5ECD" w:rsidRDefault="00471E8A" w:rsidP="002E5ECD">
      <w:pPr>
        <w:pBdr>
          <w:top w:val="nil"/>
          <w:left w:val="nil"/>
          <w:bottom w:val="nil"/>
          <w:right w:val="nil"/>
          <w:between w:val="nil"/>
        </w:pBdr>
        <w:spacing w:line="276" w:lineRule="auto"/>
        <w:jc w:val="both"/>
        <w:rPr>
          <w:rFonts w:asciiTheme="minorHAnsi" w:hAnsiTheme="minorHAnsi" w:cstheme="minorHAnsi"/>
          <w:color w:val="000000"/>
        </w:rPr>
      </w:pPr>
    </w:p>
    <w:p w14:paraId="52E2C4D4" w14:textId="3256902C" w:rsidR="00471E8A" w:rsidRPr="002E5ECD" w:rsidRDefault="00877768" w:rsidP="002E5ECD">
      <w:pPr>
        <w:pBdr>
          <w:top w:val="nil"/>
          <w:left w:val="nil"/>
          <w:bottom w:val="nil"/>
          <w:right w:val="nil"/>
          <w:between w:val="nil"/>
        </w:pBdr>
        <w:spacing w:line="276" w:lineRule="auto"/>
        <w:jc w:val="both"/>
        <w:rPr>
          <w:rFonts w:asciiTheme="minorHAnsi" w:hAnsiTheme="minorHAnsi" w:cstheme="minorHAnsi"/>
          <w:color w:val="000000"/>
        </w:rPr>
      </w:pPr>
      <w:r>
        <w:rPr>
          <w:noProof/>
        </w:rPr>
        <mc:AlternateContent>
          <mc:Choice Requires="wps">
            <w:drawing>
              <wp:anchor distT="0" distB="0" distL="114300" distR="114300" simplePos="0" relativeHeight="251685888" behindDoc="0" locked="0" layoutInCell="1" allowOverlap="1" wp14:anchorId="16E89495" wp14:editId="1B7BE2EF">
                <wp:simplePos x="0" y="0"/>
                <wp:positionH relativeFrom="column">
                  <wp:posOffset>1447165</wp:posOffset>
                </wp:positionH>
                <wp:positionV relativeFrom="paragraph">
                  <wp:posOffset>160606</wp:posOffset>
                </wp:positionV>
                <wp:extent cx="2760980" cy="635"/>
                <wp:effectExtent l="0" t="0" r="0" b="12065"/>
                <wp:wrapSquare wrapText="bothSides"/>
                <wp:docPr id="3" name="Text Box 3"/>
                <wp:cNvGraphicFramePr/>
                <a:graphic xmlns:a="http://schemas.openxmlformats.org/drawingml/2006/main">
                  <a:graphicData uri="http://schemas.microsoft.com/office/word/2010/wordprocessingShape">
                    <wps:wsp>
                      <wps:cNvSpPr txBox="1"/>
                      <wps:spPr>
                        <a:xfrm>
                          <a:off x="0" y="0"/>
                          <a:ext cx="2760980" cy="635"/>
                        </a:xfrm>
                        <a:prstGeom prst="rect">
                          <a:avLst/>
                        </a:prstGeom>
                        <a:solidFill>
                          <a:prstClr val="white"/>
                        </a:solidFill>
                        <a:ln>
                          <a:noFill/>
                        </a:ln>
                      </wps:spPr>
                      <wps:txbx>
                        <w:txbxContent>
                          <w:p w14:paraId="22C46F17" w14:textId="75172A6B" w:rsidR="004227F7" w:rsidRPr="004227F7" w:rsidRDefault="004227F7" w:rsidP="004227F7">
                            <w:pPr>
                              <w:pStyle w:val="Caption"/>
                              <w:rPr>
                                <w:rFonts w:cstheme="minorHAnsi"/>
                                <w:sz w:val="21"/>
                                <w:szCs w:val="21"/>
                              </w:rPr>
                            </w:pPr>
                            <w:r w:rsidRPr="004227F7">
                              <w:rPr>
                                <w:sz w:val="21"/>
                                <w:szCs w:val="21"/>
                              </w:rPr>
                              <w:t xml:space="preserve">Figure </w:t>
                            </w:r>
                            <w:r w:rsidRPr="004227F7">
                              <w:rPr>
                                <w:sz w:val="21"/>
                                <w:szCs w:val="21"/>
                              </w:rPr>
                              <w:fldChar w:fldCharType="begin"/>
                            </w:r>
                            <w:r w:rsidRPr="004227F7">
                              <w:rPr>
                                <w:sz w:val="21"/>
                                <w:szCs w:val="21"/>
                              </w:rPr>
                              <w:instrText xml:space="preserve"> SEQ Figure \* ARABIC </w:instrText>
                            </w:r>
                            <w:r w:rsidRPr="004227F7">
                              <w:rPr>
                                <w:sz w:val="21"/>
                                <w:szCs w:val="21"/>
                              </w:rPr>
                              <w:fldChar w:fldCharType="separate"/>
                            </w:r>
                            <w:r w:rsidR="001A5448">
                              <w:rPr>
                                <w:noProof/>
                                <w:sz w:val="21"/>
                                <w:szCs w:val="21"/>
                              </w:rPr>
                              <w:t>1</w:t>
                            </w:r>
                            <w:r w:rsidRPr="004227F7">
                              <w:rPr>
                                <w:sz w:val="21"/>
                                <w:szCs w:val="21"/>
                              </w:rPr>
                              <w:fldChar w:fldCharType="end"/>
                            </w:r>
                            <w:r w:rsidRPr="004227F7">
                              <w:rPr>
                                <w:sz w:val="21"/>
                                <w:szCs w:val="21"/>
                              </w:rPr>
                              <w:t xml:space="preserve"> – Metric Correlation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E89495" id="_x0000_t202" coordsize="21600,21600" o:spt="202" path="m,l,21600r21600,l21600,xe">
                <v:stroke joinstyle="miter"/>
                <v:path gradientshapeok="t" o:connecttype="rect"/>
              </v:shapetype>
              <v:shape id="Text Box 3" o:spid="_x0000_s1032" type="#_x0000_t202" style="position:absolute;left:0;text-align:left;margin-left:113.95pt;margin-top:12.65pt;width:217.4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dri/GQIAAD8EAAAOAAAAZHJzL2Uyb0RvYy54bWysU02P0zAQvSPxHyzfadoiyhI1XZWuipBW&#13;&#10;uyt10Z5dx2ksOR4zdpuUX8/YSVpYOCEuzsQzno/33ixvu8awk0KvwRZ8NplypqyEUttDwb89b9/d&#13;&#10;cOaDsKUwYFXBz8rz29XbN8vW5WoONZhSIaMk1uetK3gdgsuzzMtaNcJPwClLzgqwEYF+8ZCVKFrK&#13;&#10;3phsPp0ushawdAhSeU+3d72Tr1L+qlIyPFaVV4GZglNvIZ2Yzn08s9VS5AcUrtZyaEP8QxeN0JaK&#13;&#10;XlLdiSDYEfUfqRotETxUYSKhyaCqtFRpBppmNn01za4WTqVZCBzvLjD5/5dWPpx27glZ6D5DRwRG&#13;&#10;QFrnc0+XcZ6uwiZ+qVNGfoLwfIFNdYFJupx/XEw/3ZBLkm/x/kPMkV2fOvThi4KGRaPgSJwkqMTp&#13;&#10;3oc+dAyJlTwYXW61MfEnOjYG2UkQf22tgxqS/xZlbIy1EF/1CeNNdp0jWqHbd0yX1OE44x7KM42O&#13;&#10;0KvCO7nVVO9e+PAkkGRAI5G0wyMdlYG24DBYnNWAP/52H+OJHfJy1pKsCu6/HwUqzsxXS7xFDY4G&#13;&#10;jsZ+NOyx2QBNOqOlcTKZ9ACDGc0KoXkhxa9jFXIJK6lWwcNobkIvbtoYqdbrFERKcyLc252TMfWI&#13;&#10;63P3ItANrAQi8wFGwYn8FTl9bKLHrY+BkE7MRVx7FAe4SaWJ+2Gj4hr8+p+irnu/+gkAAP//AwBQ&#13;&#10;SwMEFAAGAAgAAAAhABraMYfjAAAADgEAAA8AAABkcnMvZG93bnJldi54bWxMTztPwzAQ3pH4D9Yh&#13;&#10;sSDqkIYU0jhVVWCApSJ0YXNjNw7E58h22vDvuU6wnO7x3fcoV5Pt2VH70DkUcDdLgGlsnOqwFbD7&#13;&#10;eLl9ABaiRCV7h1rAjw6wqi4vSlkod8J3faxjy4gEQyEFmBiHgvPQGG1lmLlBI90OzlsZafQtV16e&#13;&#10;iNz2PE2SnFvZISkYOeiN0c13PVoB2+xza27Gw/PbOpv71924yb/aWojrq+lpSWW9BBb1FP8+4JyB&#13;&#10;/ENFxvZuRBVYLyBNF48EpeZ+DowAeZ4ugO3Piwx4VfL/MapfAAAA//8DAFBLAQItABQABgAIAAAA&#13;&#10;IQC2gziS/gAAAOEBAAATAAAAAAAAAAAAAAAAAAAAAABbQ29udGVudF9UeXBlc10ueG1sUEsBAi0A&#13;&#10;FAAGAAgAAAAhADj9If/WAAAAlAEAAAsAAAAAAAAAAAAAAAAALwEAAF9yZWxzLy5yZWxzUEsBAi0A&#13;&#10;FAAGAAgAAAAhAPV2uL8ZAgAAPwQAAA4AAAAAAAAAAAAAAAAALgIAAGRycy9lMm9Eb2MueG1sUEsB&#13;&#10;Ai0AFAAGAAgAAAAhABraMYfjAAAADgEAAA8AAAAAAAAAAAAAAAAAcwQAAGRycy9kb3ducmV2Lnht&#13;&#10;bFBLBQYAAAAABAAEAPMAAACDBQAAAAA=&#13;&#10;" stroked="f">
                <v:textbox style="mso-fit-shape-to-text:t" inset="0,0,0,0">
                  <w:txbxContent>
                    <w:p w14:paraId="22C46F17" w14:textId="75172A6B" w:rsidR="004227F7" w:rsidRPr="004227F7" w:rsidRDefault="004227F7" w:rsidP="004227F7">
                      <w:pPr>
                        <w:pStyle w:val="Caption"/>
                        <w:rPr>
                          <w:rFonts w:cstheme="minorHAnsi"/>
                          <w:sz w:val="21"/>
                          <w:szCs w:val="21"/>
                        </w:rPr>
                      </w:pPr>
                      <w:r w:rsidRPr="004227F7">
                        <w:rPr>
                          <w:sz w:val="21"/>
                          <w:szCs w:val="21"/>
                        </w:rPr>
                        <w:t xml:space="preserve">Figure </w:t>
                      </w:r>
                      <w:r w:rsidRPr="004227F7">
                        <w:rPr>
                          <w:sz w:val="21"/>
                          <w:szCs w:val="21"/>
                        </w:rPr>
                        <w:fldChar w:fldCharType="begin"/>
                      </w:r>
                      <w:r w:rsidRPr="004227F7">
                        <w:rPr>
                          <w:sz w:val="21"/>
                          <w:szCs w:val="21"/>
                        </w:rPr>
                        <w:instrText xml:space="preserve"> SEQ Figure \* ARABIC </w:instrText>
                      </w:r>
                      <w:r w:rsidRPr="004227F7">
                        <w:rPr>
                          <w:sz w:val="21"/>
                          <w:szCs w:val="21"/>
                        </w:rPr>
                        <w:fldChar w:fldCharType="separate"/>
                      </w:r>
                      <w:r w:rsidR="001A5448">
                        <w:rPr>
                          <w:noProof/>
                          <w:sz w:val="21"/>
                          <w:szCs w:val="21"/>
                        </w:rPr>
                        <w:t>1</w:t>
                      </w:r>
                      <w:r w:rsidRPr="004227F7">
                        <w:rPr>
                          <w:sz w:val="21"/>
                          <w:szCs w:val="21"/>
                        </w:rPr>
                        <w:fldChar w:fldCharType="end"/>
                      </w:r>
                      <w:r w:rsidRPr="004227F7">
                        <w:rPr>
                          <w:sz w:val="21"/>
                          <w:szCs w:val="21"/>
                        </w:rPr>
                        <w:t xml:space="preserve"> – Metric Correlation Matrix</w:t>
                      </w:r>
                    </w:p>
                  </w:txbxContent>
                </v:textbox>
                <w10:wrap type="square"/>
              </v:shape>
            </w:pict>
          </mc:Fallback>
        </mc:AlternateContent>
      </w:r>
    </w:p>
    <w:p w14:paraId="3A2BD7C4" w14:textId="683C60FA" w:rsidR="00877768" w:rsidRDefault="00877768" w:rsidP="002E5ECD">
      <w:pPr>
        <w:shd w:val="clear" w:color="auto" w:fill="FFFFFF"/>
        <w:spacing w:line="276" w:lineRule="auto"/>
        <w:jc w:val="both"/>
        <w:rPr>
          <w:rFonts w:asciiTheme="minorHAnsi" w:hAnsiTheme="minorHAnsi" w:cstheme="minorHAnsi"/>
          <w:color w:val="000000"/>
        </w:rPr>
      </w:pPr>
    </w:p>
    <w:p w14:paraId="6F613321" w14:textId="77777777" w:rsidR="00877768" w:rsidRDefault="00877768" w:rsidP="002E5ECD">
      <w:pPr>
        <w:shd w:val="clear" w:color="auto" w:fill="FFFFFF"/>
        <w:spacing w:line="276" w:lineRule="auto"/>
        <w:jc w:val="both"/>
        <w:rPr>
          <w:rFonts w:asciiTheme="minorHAnsi" w:hAnsiTheme="minorHAnsi" w:cstheme="minorHAnsi"/>
          <w:color w:val="000000"/>
        </w:rPr>
      </w:pPr>
    </w:p>
    <w:p w14:paraId="570690B5" w14:textId="3982E931" w:rsidR="00AB189E" w:rsidRPr="002E5ECD" w:rsidRDefault="00E37ED0" w:rsidP="002E5ECD">
      <w:pPr>
        <w:shd w:val="clear" w:color="auto" w:fill="FFFFFF"/>
        <w:spacing w:line="276" w:lineRule="auto"/>
        <w:jc w:val="both"/>
        <w:rPr>
          <w:rFonts w:asciiTheme="minorHAnsi" w:hAnsiTheme="minorHAnsi" w:cstheme="minorHAnsi"/>
        </w:rPr>
      </w:pPr>
      <w:r w:rsidRPr="002E5ECD">
        <w:rPr>
          <w:rFonts w:asciiTheme="minorHAnsi" w:hAnsiTheme="minorHAnsi" w:cstheme="minorHAnsi"/>
        </w:rPr>
        <w:t xml:space="preserve">After </w:t>
      </w:r>
      <w:r w:rsidR="00DE6545" w:rsidRPr="002E5ECD">
        <w:rPr>
          <w:rFonts w:asciiTheme="minorHAnsi" w:hAnsiTheme="minorHAnsi" w:cstheme="minorHAnsi"/>
        </w:rPr>
        <w:t>analysing</w:t>
      </w:r>
      <w:r w:rsidRPr="002E5ECD">
        <w:rPr>
          <w:rFonts w:asciiTheme="minorHAnsi" w:hAnsiTheme="minorHAnsi" w:cstheme="minorHAnsi"/>
        </w:rPr>
        <w:t xml:space="preserve"> it, we ended up noticing that there is a high correlation between </w:t>
      </w:r>
      <w:r w:rsidRPr="002E5ECD">
        <w:rPr>
          <w:rFonts w:asciiTheme="minorHAnsi" w:hAnsiTheme="minorHAnsi" w:cstheme="minorHAnsi"/>
          <w:i/>
          <w:iCs/>
        </w:rPr>
        <w:t>ClaimsRate</w:t>
      </w:r>
      <w:r w:rsidRPr="002E5ECD">
        <w:rPr>
          <w:rFonts w:asciiTheme="minorHAnsi" w:hAnsiTheme="minorHAnsi" w:cstheme="minorHAnsi"/>
        </w:rPr>
        <w:t xml:space="preserve"> and </w:t>
      </w:r>
      <w:r w:rsidRPr="002E5ECD">
        <w:rPr>
          <w:rFonts w:asciiTheme="minorHAnsi" w:hAnsiTheme="minorHAnsi" w:cstheme="minorHAnsi"/>
          <w:i/>
          <w:iCs/>
        </w:rPr>
        <w:t>CustMonVal</w:t>
      </w:r>
      <w:r w:rsidRPr="002E5ECD">
        <w:rPr>
          <w:rFonts w:asciiTheme="minorHAnsi" w:hAnsiTheme="minorHAnsi" w:cstheme="minorHAnsi"/>
        </w:rPr>
        <w:t xml:space="preserve">, in fact it is almost a perfectly negative correlation, which would mean that with one variable we can predict the value of the other. However, looking at the problem description, it does not initially look like one variable was created using the other. According to the description, </w:t>
      </w:r>
      <w:r w:rsidRPr="002E5ECD">
        <w:rPr>
          <w:rFonts w:asciiTheme="minorHAnsi" w:hAnsiTheme="minorHAnsi" w:cstheme="minorHAnsi"/>
          <w:i/>
          <w:iCs/>
        </w:rPr>
        <w:t>CustMonVal = Total profit from customer * number of years as customer</w:t>
      </w:r>
      <w:r w:rsidRPr="002E5ECD">
        <w:rPr>
          <w:rFonts w:asciiTheme="minorHAnsi" w:hAnsiTheme="minorHAnsi" w:cstheme="minorHAnsi"/>
        </w:rPr>
        <w:t xml:space="preserve">, and </w:t>
      </w:r>
      <w:r w:rsidRPr="002E5ECD">
        <w:rPr>
          <w:rFonts w:asciiTheme="minorHAnsi" w:hAnsiTheme="minorHAnsi" w:cstheme="minorHAnsi"/>
          <w:i/>
          <w:iCs/>
        </w:rPr>
        <w:t>ClaimsRate = Amount paid by insurance / Premiums.</w:t>
      </w:r>
      <w:r w:rsidRPr="002E5ECD">
        <w:rPr>
          <w:rFonts w:asciiTheme="minorHAnsi" w:hAnsiTheme="minorHAnsi" w:cstheme="minorHAnsi"/>
        </w:rPr>
        <w:t xml:space="preserve"> In the future we will decide if we keep both columns.</w:t>
      </w:r>
    </w:p>
    <w:p w14:paraId="04105E27" w14:textId="4C93D5BA" w:rsidR="00AB189E" w:rsidRPr="002E5ECD" w:rsidRDefault="00E37ED0" w:rsidP="002E5ECD">
      <w:pPr>
        <w:shd w:val="clear" w:color="auto" w:fill="FFFFFF"/>
        <w:spacing w:line="276" w:lineRule="auto"/>
        <w:jc w:val="both"/>
        <w:rPr>
          <w:rFonts w:asciiTheme="minorHAnsi" w:hAnsiTheme="minorHAnsi" w:cstheme="minorHAnsi"/>
        </w:rPr>
      </w:pPr>
      <w:r w:rsidRPr="002E5ECD">
        <w:rPr>
          <w:rFonts w:asciiTheme="minorHAnsi" w:hAnsiTheme="minorHAnsi" w:cstheme="minorHAnsi"/>
        </w:rPr>
        <w:t>Other than that, there isn't any meaningful correlation between any of the variables, which is not a good start for our model. We will have to go through a deep data preparation process in order to have a workable dataset.</w:t>
      </w:r>
    </w:p>
    <w:p w14:paraId="02F8B971" w14:textId="77777777" w:rsidR="00AB189E" w:rsidRPr="002E5ECD" w:rsidRDefault="00E37ED0" w:rsidP="00877768">
      <w:pPr>
        <w:pStyle w:val="Heading1"/>
        <w:numPr>
          <w:ilvl w:val="0"/>
          <w:numId w:val="3"/>
        </w:numPr>
        <w:spacing w:before="200" w:line="276" w:lineRule="auto"/>
        <w:ind w:left="357" w:hanging="357"/>
        <w:rPr>
          <w:rFonts w:asciiTheme="minorHAnsi" w:hAnsiTheme="minorHAnsi" w:cstheme="minorHAnsi"/>
        </w:rPr>
      </w:pPr>
      <w:bookmarkStart w:id="2" w:name="_Toc91610234"/>
      <w:r w:rsidRPr="002E5ECD">
        <w:rPr>
          <w:rFonts w:asciiTheme="minorHAnsi" w:hAnsiTheme="minorHAnsi" w:cstheme="minorHAnsi"/>
        </w:rPr>
        <w:t>Data Preparation</w:t>
      </w:r>
      <w:bookmarkEnd w:id="2"/>
    </w:p>
    <w:p w14:paraId="1AEECB2A" w14:textId="77777777" w:rsidR="00AB189E" w:rsidRPr="002E5ECD" w:rsidRDefault="00E37ED0" w:rsidP="002E5ECD">
      <w:pPr>
        <w:shd w:val="clear" w:color="auto" w:fill="FFFFFF"/>
        <w:spacing w:line="276" w:lineRule="auto"/>
        <w:jc w:val="both"/>
        <w:rPr>
          <w:rFonts w:asciiTheme="minorHAnsi" w:hAnsiTheme="minorHAnsi" w:cstheme="minorHAnsi"/>
        </w:rPr>
      </w:pPr>
      <w:r w:rsidRPr="002E5ECD">
        <w:rPr>
          <w:rFonts w:asciiTheme="minorHAnsi" w:hAnsiTheme="minorHAnsi" w:cstheme="minorHAnsi"/>
        </w:rPr>
        <w:t>Data preparation is a crucial first task in this project since the team has come across various issues with the variables in the dataset, such as missing values to different scales among the variables and outliers. Consequently, these can have a negative impact on the latter analysis of the clusters, therefore they need to be rectified. First, we’ll begin by checking the coherence of our dataset, then identifying and removing outliers, and the last filling in the missing values.</w:t>
      </w:r>
    </w:p>
    <w:p w14:paraId="55F4DD0E" w14:textId="77777777" w:rsidR="00AB189E" w:rsidRPr="002E5ECD" w:rsidRDefault="00E37ED0" w:rsidP="002E5ECD">
      <w:pPr>
        <w:pStyle w:val="Heading2"/>
        <w:numPr>
          <w:ilvl w:val="1"/>
          <w:numId w:val="4"/>
        </w:numPr>
        <w:spacing w:line="276" w:lineRule="auto"/>
        <w:rPr>
          <w:rFonts w:asciiTheme="minorHAnsi" w:hAnsiTheme="minorHAnsi" w:cstheme="minorHAnsi"/>
        </w:rPr>
      </w:pPr>
      <w:bookmarkStart w:id="3" w:name="_Toc91610235"/>
      <w:r w:rsidRPr="002E5ECD">
        <w:rPr>
          <w:rFonts w:asciiTheme="minorHAnsi" w:hAnsiTheme="minorHAnsi" w:cstheme="minorHAnsi"/>
        </w:rPr>
        <w:t>Coherence Checking</w:t>
      </w:r>
      <w:bookmarkEnd w:id="3"/>
    </w:p>
    <w:p w14:paraId="2DD147EA" w14:textId="77777777" w:rsidR="00AB189E" w:rsidRPr="002E5ECD" w:rsidRDefault="00E37ED0" w:rsidP="002E5ECD">
      <w:pPr>
        <w:shd w:val="clear" w:color="auto" w:fill="FFFFFF"/>
        <w:spacing w:line="276" w:lineRule="auto"/>
        <w:jc w:val="both"/>
        <w:rPr>
          <w:rFonts w:asciiTheme="minorHAnsi" w:hAnsiTheme="minorHAnsi" w:cstheme="minorHAnsi"/>
        </w:rPr>
      </w:pPr>
      <w:r w:rsidRPr="002E5ECD">
        <w:rPr>
          <w:rFonts w:asciiTheme="minorHAnsi" w:hAnsiTheme="minorHAnsi" w:cstheme="minorHAnsi"/>
        </w:rPr>
        <w:t>As this dataset supposedly comes from a real-life situation, a first check should be to verify that the data is coherent with reality. For this, a few sanity checks were performed in accordance with standard questions of the area.</w:t>
      </w:r>
    </w:p>
    <w:p w14:paraId="50C0B014" w14:textId="77777777" w:rsidR="00AB189E" w:rsidRPr="002E5ECD" w:rsidRDefault="00E37ED0" w:rsidP="002E5ECD">
      <w:pPr>
        <w:shd w:val="clear" w:color="auto" w:fill="FFFFFF"/>
        <w:spacing w:line="276" w:lineRule="auto"/>
        <w:jc w:val="both"/>
        <w:rPr>
          <w:rFonts w:asciiTheme="minorHAnsi" w:hAnsiTheme="minorHAnsi" w:cstheme="minorHAnsi"/>
        </w:rPr>
      </w:pPr>
      <w:r w:rsidRPr="002E5ECD">
        <w:rPr>
          <w:rFonts w:asciiTheme="minorHAnsi" w:hAnsiTheme="minorHAnsi" w:cstheme="minorHAnsi"/>
        </w:rPr>
        <w:t xml:space="preserve">The second rule is about the </w:t>
      </w:r>
      <w:proofErr w:type="spellStart"/>
      <w:r w:rsidRPr="002E5ECD">
        <w:rPr>
          <w:rFonts w:asciiTheme="minorHAnsi" w:hAnsiTheme="minorHAnsi" w:cstheme="minorHAnsi"/>
          <w:i/>
          <w:iCs/>
        </w:rPr>
        <w:t>FirstPolYear</w:t>
      </w:r>
      <w:proofErr w:type="spellEnd"/>
      <w:r w:rsidRPr="002E5ECD">
        <w:rPr>
          <w:rFonts w:asciiTheme="minorHAnsi" w:hAnsiTheme="minorHAnsi" w:cstheme="minorHAnsi"/>
        </w:rPr>
        <w:t xml:space="preserve">. It does not make sense for the </w:t>
      </w:r>
      <w:proofErr w:type="spellStart"/>
      <w:r w:rsidRPr="002E5ECD">
        <w:rPr>
          <w:rFonts w:asciiTheme="minorHAnsi" w:hAnsiTheme="minorHAnsi" w:cstheme="minorHAnsi"/>
          <w:i/>
          <w:iCs/>
        </w:rPr>
        <w:t>FirstPolYear</w:t>
      </w:r>
      <w:proofErr w:type="spellEnd"/>
      <w:r w:rsidRPr="002E5ECD">
        <w:rPr>
          <w:rFonts w:asciiTheme="minorHAnsi" w:hAnsiTheme="minorHAnsi" w:cstheme="minorHAnsi"/>
        </w:rPr>
        <w:t xml:space="preserve"> to be smaller than 1143, since it is the year that Portugal was founded and we cannot have a record of something that did not happen yet, so it cannot be bigger than 2016. After applying this rule, we found out that there is also only one observation that does not obey it. This is clearly not right so we decided to delete this row.</w:t>
      </w:r>
    </w:p>
    <w:p w14:paraId="0B2FC177" w14:textId="77777777" w:rsidR="00AB189E" w:rsidRPr="002E5ECD" w:rsidRDefault="00E37ED0" w:rsidP="002E5ECD">
      <w:pPr>
        <w:shd w:val="clear" w:color="auto" w:fill="FFFFFF"/>
        <w:spacing w:line="276" w:lineRule="auto"/>
        <w:jc w:val="both"/>
        <w:rPr>
          <w:rFonts w:asciiTheme="minorHAnsi" w:hAnsiTheme="minorHAnsi" w:cstheme="minorHAnsi"/>
        </w:rPr>
      </w:pPr>
      <w:r w:rsidRPr="002E5ECD">
        <w:rPr>
          <w:rFonts w:asciiTheme="minorHAnsi" w:hAnsiTheme="minorHAnsi" w:cstheme="minorHAnsi"/>
        </w:rPr>
        <w:lastRenderedPageBreak/>
        <w:t xml:space="preserve">The third rule is also about </w:t>
      </w:r>
      <w:proofErr w:type="spellStart"/>
      <w:r w:rsidRPr="002E5ECD">
        <w:rPr>
          <w:rFonts w:asciiTheme="minorHAnsi" w:hAnsiTheme="minorHAnsi" w:cstheme="minorHAnsi"/>
          <w:i/>
          <w:iCs/>
        </w:rPr>
        <w:t>FirstPolYear</w:t>
      </w:r>
      <w:proofErr w:type="spellEnd"/>
      <w:r w:rsidRPr="002E5ECD">
        <w:rPr>
          <w:rFonts w:asciiTheme="minorHAnsi" w:hAnsiTheme="minorHAnsi" w:cstheme="minorHAnsi"/>
        </w:rPr>
        <w:t xml:space="preserve">. Since this variable represents the first contact of the client with the insurance firm, it does not make sense that this contact happened before the person was born - </w:t>
      </w:r>
      <w:proofErr w:type="spellStart"/>
      <w:r w:rsidRPr="002E5ECD">
        <w:rPr>
          <w:rFonts w:asciiTheme="minorHAnsi" w:hAnsiTheme="minorHAnsi" w:cstheme="minorHAnsi"/>
          <w:i/>
          <w:iCs/>
        </w:rPr>
        <w:t>FirstPolYear</w:t>
      </w:r>
      <w:proofErr w:type="spellEnd"/>
      <w:r w:rsidRPr="002E5ECD">
        <w:rPr>
          <w:rFonts w:asciiTheme="minorHAnsi" w:hAnsiTheme="minorHAnsi" w:cstheme="minorHAnsi"/>
        </w:rPr>
        <w:t xml:space="preserve"> cannot be smaller than </w:t>
      </w:r>
      <w:proofErr w:type="spellStart"/>
      <w:r w:rsidRPr="002E5ECD">
        <w:rPr>
          <w:rFonts w:asciiTheme="minorHAnsi" w:hAnsiTheme="minorHAnsi" w:cstheme="minorHAnsi"/>
          <w:i/>
          <w:iCs/>
        </w:rPr>
        <w:t>BirthYear</w:t>
      </w:r>
      <w:proofErr w:type="spellEnd"/>
      <w:r w:rsidRPr="002E5ECD">
        <w:rPr>
          <w:rFonts w:asciiTheme="minorHAnsi" w:hAnsiTheme="minorHAnsi" w:cstheme="minorHAnsi"/>
        </w:rPr>
        <w:t xml:space="preserve">. After applying this rule, we found that 1997 observations did not comply with it. Since this is a huge number, we could not delete all the incoherent rows. So, as </w:t>
      </w:r>
      <w:proofErr w:type="spellStart"/>
      <w:r w:rsidRPr="002E5ECD">
        <w:rPr>
          <w:rFonts w:asciiTheme="minorHAnsi" w:hAnsiTheme="minorHAnsi" w:cstheme="minorHAnsi"/>
          <w:i/>
          <w:iCs/>
        </w:rPr>
        <w:t>FirstPolYear</w:t>
      </w:r>
      <w:proofErr w:type="spellEnd"/>
      <w:r w:rsidRPr="002E5ECD">
        <w:rPr>
          <w:rFonts w:asciiTheme="minorHAnsi" w:hAnsiTheme="minorHAnsi" w:cstheme="minorHAnsi"/>
        </w:rPr>
        <w:t xml:space="preserve"> was calculated by the company and </w:t>
      </w:r>
      <w:proofErr w:type="spellStart"/>
      <w:r w:rsidRPr="002E5ECD">
        <w:rPr>
          <w:rFonts w:asciiTheme="minorHAnsi" w:hAnsiTheme="minorHAnsi" w:cstheme="minorHAnsi"/>
          <w:i/>
          <w:iCs/>
        </w:rPr>
        <w:t>BirthYear</w:t>
      </w:r>
      <w:proofErr w:type="spellEnd"/>
      <w:r w:rsidRPr="002E5ECD">
        <w:rPr>
          <w:rFonts w:asciiTheme="minorHAnsi" w:hAnsiTheme="minorHAnsi" w:cstheme="minorHAnsi"/>
        </w:rPr>
        <w:t xml:space="preserve"> was probably submitted by the customers, we decided that it is more likely that the customers gave wrong information. Assuming this, it would mean that 1997 customers filled the forms wrongly or that these customers inherited all this data from their parents. However, as we cannot be sure about that, we decided to delete the </w:t>
      </w:r>
      <w:proofErr w:type="spellStart"/>
      <w:r w:rsidRPr="002E5ECD">
        <w:rPr>
          <w:rFonts w:asciiTheme="minorHAnsi" w:hAnsiTheme="minorHAnsi" w:cstheme="minorHAnsi"/>
          <w:i/>
          <w:iCs/>
        </w:rPr>
        <w:t>BirthYear</w:t>
      </w:r>
      <w:proofErr w:type="spellEnd"/>
      <w:r w:rsidRPr="002E5ECD">
        <w:rPr>
          <w:rFonts w:asciiTheme="minorHAnsi" w:hAnsiTheme="minorHAnsi" w:cstheme="minorHAnsi"/>
        </w:rPr>
        <w:t xml:space="preserve"> column.</w:t>
      </w:r>
    </w:p>
    <w:p w14:paraId="421DAFAC" w14:textId="77777777" w:rsidR="00AB189E" w:rsidRPr="002E5ECD" w:rsidRDefault="00E37ED0" w:rsidP="002E5ECD">
      <w:pPr>
        <w:pStyle w:val="Heading2"/>
        <w:numPr>
          <w:ilvl w:val="1"/>
          <w:numId w:val="4"/>
        </w:numPr>
        <w:spacing w:line="276" w:lineRule="auto"/>
        <w:rPr>
          <w:rFonts w:asciiTheme="minorHAnsi" w:hAnsiTheme="minorHAnsi" w:cstheme="minorHAnsi"/>
        </w:rPr>
      </w:pPr>
      <w:bookmarkStart w:id="4" w:name="_Toc91610236"/>
      <w:r w:rsidRPr="002E5ECD">
        <w:rPr>
          <w:rFonts w:asciiTheme="minorHAnsi" w:hAnsiTheme="minorHAnsi" w:cstheme="minorHAnsi"/>
        </w:rPr>
        <w:t>Identifying and Removing Outliers</w:t>
      </w:r>
      <w:bookmarkEnd w:id="4"/>
    </w:p>
    <w:p w14:paraId="07E9313B" w14:textId="77777777" w:rsidR="00AB189E" w:rsidRPr="002E5ECD" w:rsidRDefault="00E37ED0" w:rsidP="002E5ECD">
      <w:pPr>
        <w:shd w:val="clear" w:color="auto" w:fill="FFFFFF"/>
        <w:spacing w:line="276" w:lineRule="auto"/>
        <w:jc w:val="both"/>
        <w:rPr>
          <w:rFonts w:asciiTheme="minorHAnsi" w:hAnsiTheme="minorHAnsi" w:cstheme="minorHAnsi"/>
        </w:rPr>
      </w:pPr>
      <w:r w:rsidRPr="002E5ECD">
        <w:rPr>
          <w:rFonts w:asciiTheme="minorHAnsi" w:hAnsiTheme="minorHAnsi" w:cstheme="minorHAnsi"/>
        </w:rPr>
        <w:t>The outlier removal process was done in a several step protocol because the dataset presents some serious challenges.</w:t>
      </w:r>
    </w:p>
    <w:p w14:paraId="18124C73" w14:textId="03B798F3" w:rsidR="00AB189E" w:rsidRPr="002E5ECD" w:rsidRDefault="00E37ED0" w:rsidP="002E5ECD">
      <w:pPr>
        <w:shd w:val="clear" w:color="auto" w:fill="FFFFFF"/>
        <w:spacing w:line="276" w:lineRule="auto"/>
        <w:jc w:val="both"/>
        <w:rPr>
          <w:rFonts w:asciiTheme="minorHAnsi" w:hAnsiTheme="minorHAnsi" w:cstheme="minorHAnsi"/>
        </w:rPr>
      </w:pPr>
      <w:r w:rsidRPr="002E5ECD">
        <w:rPr>
          <w:rFonts w:asciiTheme="minorHAnsi" w:hAnsiTheme="minorHAnsi" w:cstheme="minorHAnsi"/>
        </w:rPr>
        <w:t>Firstly, taking into consideration the Metric Variable’s Box Plot on Figure 2, we concluded that most of the variables have outliers. Therefore, we will go step by step throughout the variables, analysing the histograms and boxplots for each one that raises a red flag.</w:t>
      </w:r>
      <w:r w:rsidR="00877768">
        <w:rPr>
          <w:noProof/>
        </w:rPr>
        <mc:AlternateContent>
          <mc:Choice Requires="wps">
            <w:drawing>
              <wp:anchor distT="0" distB="0" distL="114300" distR="114300" simplePos="0" relativeHeight="251687936" behindDoc="0" locked="0" layoutInCell="1" allowOverlap="1" wp14:anchorId="2AB1580B" wp14:editId="4FB67A60">
                <wp:simplePos x="0" y="0"/>
                <wp:positionH relativeFrom="column">
                  <wp:posOffset>267335</wp:posOffset>
                </wp:positionH>
                <wp:positionV relativeFrom="paragraph">
                  <wp:posOffset>3498850</wp:posOffset>
                </wp:positionV>
                <wp:extent cx="5291455" cy="635"/>
                <wp:effectExtent l="0" t="0" r="4445" b="12065"/>
                <wp:wrapSquare wrapText="bothSides"/>
                <wp:docPr id="14" name="Text Box 14"/>
                <wp:cNvGraphicFramePr/>
                <a:graphic xmlns:a="http://schemas.openxmlformats.org/drawingml/2006/main">
                  <a:graphicData uri="http://schemas.microsoft.com/office/word/2010/wordprocessingShape">
                    <wps:wsp>
                      <wps:cNvSpPr txBox="1"/>
                      <wps:spPr>
                        <a:xfrm>
                          <a:off x="0" y="0"/>
                          <a:ext cx="5291455" cy="635"/>
                        </a:xfrm>
                        <a:prstGeom prst="rect">
                          <a:avLst/>
                        </a:prstGeom>
                        <a:solidFill>
                          <a:prstClr val="white"/>
                        </a:solidFill>
                        <a:ln>
                          <a:noFill/>
                        </a:ln>
                      </wps:spPr>
                      <wps:txbx>
                        <w:txbxContent>
                          <w:p w14:paraId="6CE9F680" w14:textId="74691FF4" w:rsidR="00877768" w:rsidRPr="00695B9D" w:rsidRDefault="00877768" w:rsidP="00877768">
                            <w:pPr>
                              <w:pStyle w:val="Caption"/>
                              <w:rPr>
                                <w:rFonts w:ascii="Calibri" w:hAnsi="Calibri" w:cs="Calibri"/>
                                <w:sz w:val="20"/>
                                <w:szCs w:val="20"/>
                                <w:lang w:val="en-GB"/>
                              </w:rPr>
                            </w:pPr>
                            <w:r w:rsidRPr="00695B9D">
                              <w:rPr>
                                <w:rFonts w:ascii="Calibri" w:hAnsi="Calibri" w:cs="Calibri"/>
                                <w:sz w:val="20"/>
                                <w:szCs w:val="20"/>
                                <w:lang w:val="en-GB"/>
                              </w:rPr>
                              <w:t xml:space="preserve">Figure </w:t>
                            </w:r>
                            <w:r w:rsidRPr="00695B9D">
                              <w:rPr>
                                <w:rFonts w:ascii="Calibri" w:hAnsi="Calibri" w:cs="Calibri"/>
                                <w:sz w:val="20"/>
                                <w:szCs w:val="20"/>
                                <w:lang w:val="en-GB"/>
                              </w:rPr>
                              <w:fldChar w:fldCharType="begin"/>
                            </w:r>
                            <w:r w:rsidRPr="00695B9D">
                              <w:rPr>
                                <w:rFonts w:ascii="Calibri" w:hAnsi="Calibri" w:cs="Calibri"/>
                                <w:sz w:val="20"/>
                                <w:szCs w:val="20"/>
                                <w:lang w:val="en-GB"/>
                              </w:rPr>
                              <w:instrText xml:space="preserve"> SEQ Figure \* ARABIC </w:instrText>
                            </w:r>
                            <w:r w:rsidRPr="00695B9D">
                              <w:rPr>
                                <w:rFonts w:ascii="Calibri" w:hAnsi="Calibri" w:cs="Calibri"/>
                                <w:sz w:val="20"/>
                                <w:szCs w:val="20"/>
                                <w:lang w:val="en-GB"/>
                              </w:rPr>
                              <w:fldChar w:fldCharType="separate"/>
                            </w:r>
                            <w:r w:rsidR="001A5448">
                              <w:rPr>
                                <w:rFonts w:ascii="Calibri" w:hAnsi="Calibri" w:cs="Calibri"/>
                                <w:noProof/>
                                <w:sz w:val="20"/>
                                <w:szCs w:val="20"/>
                                <w:lang w:val="en-GB"/>
                              </w:rPr>
                              <w:t>2</w:t>
                            </w:r>
                            <w:r w:rsidRPr="00695B9D">
                              <w:rPr>
                                <w:rFonts w:ascii="Calibri" w:hAnsi="Calibri" w:cs="Calibri"/>
                                <w:sz w:val="20"/>
                                <w:szCs w:val="20"/>
                                <w:lang w:val="en-GB"/>
                              </w:rPr>
                              <w:fldChar w:fldCharType="end"/>
                            </w:r>
                            <w:r w:rsidRPr="00695B9D">
                              <w:rPr>
                                <w:rFonts w:ascii="Calibri" w:hAnsi="Calibri" w:cs="Calibri"/>
                                <w:sz w:val="20"/>
                                <w:szCs w:val="20"/>
                                <w:lang w:val="en-GB"/>
                              </w:rPr>
                              <w:t xml:space="preserve"> – Metric Variables’ Box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B1580B" id="Text Box 14" o:spid="_x0000_s1033" type="#_x0000_t202" style="position:absolute;left:0;text-align:left;margin-left:21.05pt;margin-top:275.5pt;width:416.6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uI6GwIAAD8EAAAOAAAAZHJzL2Uyb0RvYy54bWysU8Fu2zAMvQ/YPwi6L06ypeuMOEWWIsOA&#13;&#10;oC2QDj0rshwLkEWNUmJnXz9KjpOt22nYRaZJihTfe5zfdY1hR4Vegy34ZDTmTFkJpbb7gn97Xr+7&#13;&#10;5cwHYUthwKqCn5Tnd4u3b+aty9UUajClQkZFrM9bV/A6BJdnmZe1aoQfgVOWghVgIwL94j4rUbRU&#13;&#10;vTHZdDy+yVrA0iFI5T157/sgX6T6VaVkeKwqrwIzBae3hXRiOnfxzBZzke9RuFrL8zPEP7yiEdpS&#13;&#10;00upexEEO6D+o1SjJYKHKowkNBlUlZYqzUDTTMavptnWwqk0C4Hj3QUm///Kyofj1j0hC91n6IjA&#13;&#10;CEjrfO7JGefpKmzil17KKE4Qni6wqS4wSc7Z9NPkw2zGmaTYzftZrJFdrzr04YuChkWj4EicJKjE&#13;&#10;ceNDnzqkxE4ejC7X2pj4EwMrg+woiL+21kGdi/+WZWzMtRBv9QWjJ7vOEa3Q7Tqmy4J/HGbcQXmi&#13;&#10;0RF6VXgn15r6bYQPTwJJBjQtSTs80lEZaAsOZ4uzGvDH3/wxn9ihKGctyarg/vtBoOLMfLXEW9Tg&#13;&#10;YOBg7AbDHpoV0KQTWhonk0kXMJjBrBCaF1L8MnahkLCSehU8DOYq9OKmjZFquUxJpDQnwsZunYyl&#13;&#10;B1yfuxeB7sxKIDIfYBCcyF+R0+cmetzyEAjpxFzEtUfxDDepNHF/3qi4Br/+p6zr3i9+AgAA//8D&#13;&#10;AFBLAwQUAAYACAAAACEAz09+CuUAAAAPAQAADwAAAGRycy9kb3ducmV2LnhtbEyPQU/DMAyF70j8&#13;&#10;h8hIXBBLO9oxdU2nacABLhNlF25Z4zWFJqmSdCv/HsMFLpZsPz+/r1xPpmcn9KFzVkA6S4ChbZzq&#13;&#10;bCtg//Z0uwQWorRK9s6igC8MsK4uL0pZKHe2r3iqY8vIxIZCCtAxDgXnodFoZJi5AS3tjs4bGan1&#13;&#10;LVdensnc9HyeJAtuZGfpg5YDbjU2n/VoBOyy952+GY+PL5vszj/vx+3io62FuL6aHlZUNitgEaf4&#13;&#10;dwE/DJQfKgp2cKNVgfUCsnlKSgF5nhIYCZb3eQbs8DtJgVcl/89RfQMAAP//AwBQSwECLQAUAAYA&#13;&#10;CAAAACEAtoM4kv4AAADhAQAAEwAAAAAAAAAAAAAAAAAAAAAAW0NvbnRlbnRfVHlwZXNdLnhtbFBL&#13;&#10;AQItABQABgAIAAAAIQA4/SH/1gAAAJQBAAALAAAAAAAAAAAAAAAAAC8BAABfcmVscy8ucmVsc1BL&#13;&#10;AQItABQABgAIAAAAIQCbauI6GwIAAD8EAAAOAAAAAAAAAAAAAAAAAC4CAABkcnMvZTJvRG9jLnht&#13;&#10;bFBLAQItABQABgAIAAAAIQDPT34K5QAAAA8BAAAPAAAAAAAAAAAAAAAAAHUEAABkcnMvZG93bnJl&#13;&#10;di54bWxQSwUGAAAAAAQABADzAAAAhwUAAAAA&#13;&#10;" stroked="f">
                <v:textbox style="mso-fit-shape-to-text:t" inset="0,0,0,0">
                  <w:txbxContent>
                    <w:p w14:paraId="6CE9F680" w14:textId="74691FF4" w:rsidR="00877768" w:rsidRPr="00695B9D" w:rsidRDefault="00877768" w:rsidP="00877768">
                      <w:pPr>
                        <w:pStyle w:val="Caption"/>
                        <w:rPr>
                          <w:rFonts w:ascii="Calibri" w:hAnsi="Calibri" w:cs="Calibri"/>
                          <w:sz w:val="20"/>
                          <w:szCs w:val="20"/>
                          <w:lang w:val="en-GB"/>
                        </w:rPr>
                      </w:pPr>
                      <w:r w:rsidRPr="00695B9D">
                        <w:rPr>
                          <w:rFonts w:ascii="Calibri" w:hAnsi="Calibri" w:cs="Calibri"/>
                          <w:sz w:val="20"/>
                          <w:szCs w:val="20"/>
                          <w:lang w:val="en-GB"/>
                        </w:rPr>
                        <w:t xml:space="preserve">Figure </w:t>
                      </w:r>
                      <w:r w:rsidRPr="00695B9D">
                        <w:rPr>
                          <w:rFonts w:ascii="Calibri" w:hAnsi="Calibri" w:cs="Calibri"/>
                          <w:sz w:val="20"/>
                          <w:szCs w:val="20"/>
                          <w:lang w:val="en-GB"/>
                        </w:rPr>
                        <w:fldChar w:fldCharType="begin"/>
                      </w:r>
                      <w:r w:rsidRPr="00695B9D">
                        <w:rPr>
                          <w:rFonts w:ascii="Calibri" w:hAnsi="Calibri" w:cs="Calibri"/>
                          <w:sz w:val="20"/>
                          <w:szCs w:val="20"/>
                          <w:lang w:val="en-GB"/>
                        </w:rPr>
                        <w:instrText xml:space="preserve"> SEQ Figure \* ARABIC </w:instrText>
                      </w:r>
                      <w:r w:rsidRPr="00695B9D">
                        <w:rPr>
                          <w:rFonts w:ascii="Calibri" w:hAnsi="Calibri" w:cs="Calibri"/>
                          <w:sz w:val="20"/>
                          <w:szCs w:val="20"/>
                          <w:lang w:val="en-GB"/>
                        </w:rPr>
                        <w:fldChar w:fldCharType="separate"/>
                      </w:r>
                      <w:r w:rsidR="001A5448">
                        <w:rPr>
                          <w:rFonts w:ascii="Calibri" w:hAnsi="Calibri" w:cs="Calibri"/>
                          <w:noProof/>
                          <w:sz w:val="20"/>
                          <w:szCs w:val="20"/>
                          <w:lang w:val="en-GB"/>
                        </w:rPr>
                        <w:t>2</w:t>
                      </w:r>
                      <w:r w:rsidRPr="00695B9D">
                        <w:rPr>
                          <w:rFonts w:ascii="Calibri" w:hAnsi="Calibri" w:cs="Calibri"/>
                          <w:sz w:val="20"/>
                          <w:szCs w:val="20"/>
                          <w:lang w:val="en-GB"/>
                        </w:rPr>
                        <w:fldChar w:fldCharType="end"/>
                      </w:r>
                      <w:r w:rsidRPr="00695B9D">
                        <w:rPr>
                          <w:rFonts w:ascii="Calibri" w:hAnsi="Calibri" w:cs="Calibri"/>
                          <w:sz w:val="20"/>
                          <w:szCs w:val="20"/>
                          <w:lang w:val="en-GB"/>
                        </w:rPr>
                        <w:t xml:space="preserve"> – Metric Variables’ Box Plot</w:t>
                      </w:r>
                    </w:p>
                  </w:txbxContent>
                </v:textbox>
                <w10:wrap type="square"/>
              </v:shape>
            </w:pict>
          </mc:Fallback>
        </mc:AlternateContent>
      </w:r>
      <w:r w:rsidRPr="002E5ECD">
        <w:rPr>
          <w:rFonts w:asciiTheme="minorHAnsi" w:hAnsiTheme="minorHAnsi" w:cstheme="minorHAnsi"/>
        </w:rPr>
        <w:drawing>
          <wp:anchor distT="0" distB="0" distL="114300" distR="114300" simplePos="0" relativeHeight="251666432" behindDoc="0" locked="0" layoutInCell="1" hidden="0" allowOverlap="1" wp14:anchorId="7D5E65C5" wp14:editId="4A14638A">
            <wp:simplePos x="0" y="0"/>
            <wp:positionH relativeFrom="column">
              <wp:posOffset>267335</wp:posOffset>
            </wp:positionH>
            <wp:positionV relativeFrom="paragraph">
              <wp:posOffset>676910</wp:posOffset>
            </wp:positionV>
            <wp:extent cx="5291455" cy="2736000"/>
            <wp:effectExtent l="0" t="0" r="4445" b="0"/>
            <wp:wrapSquare wrapText="bothSides" distT="0" distB="0" distL="114300" distR="114300"/>
            <wp:docPr id="25" name="image3.png" descr="Tabl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3.png" descr="Table&#10;&#10;Description automatically generated with medium confidence"/>
                    <pic:cNvPicPr preferRelativeResize="0"/>
                  </pic:nvPicPr>
                  <pic:blipFill>
                    <a:blip r:embed="rId11"/>
                    <a:srcRect/>
                    <a:stretch>
                      <a:fillRect/>
                    </a:stretch>
                  </pic:blipFill>
                  <pic:spPr>
                    <a:xfrm>
                      <a:off x="0" y="0"/>
                      <a:ext cx="5291455" cy="2736000"/>
                    </a:xfrm>
                    <a:prstGeom prst="rect">
                      <a:avLst/>
                    </a:prstGeom>
                    <a:ln/>
                  </pic:spPr>
                </pic:pic>
              </a:graphicData>
            </a:graphic>
            <wp14:sizeRelH relativeFrom="margin">
              <wp14:pctWidth>0</wp14:pctWidth>
            </wp14:sizeRelH>
            <wp14:sizeRelV relativeFrom="margin">
              <wp14:pctHeight>0</wp14:pctHeight>
            </wp14:sizeRelV>
          </wp:anchor>
        </w:drawing>
      </w:r>
    </w:p>
    <w:p w14:paraId="65F9F620" w14:textId="345D7920" w:rsidR="00971E68" w:rsidRPr="00971E68" w:rsidRDefault="00971E68" w:rsidP="002E5ECD">
      <w:pPr>
        <w:shd w:val="clear" w:color="auto" w:fill="FFFFFF"/>
        <w:spacing w:line="276" w:lineRule="auto"/>
        <w:jc w:val="both"/>
        <w:rPr>
          <w:rFonts w:asciiTheme="minorHAnsi" w:eastAsia="Calibri" w:hAnsiTheme="minorHAnsi" w:cstheme="minorHAnsi"/>
          <w:sz w:val="22"/>
          <w:szCs w:val="22"/>
          <w:lang w:val="en-GB" w:eastAsia="en-US"/>
        </w:rPr>
      </w:pPr>
      <w:r w:rsidRPr="00971E68">
        <w:rPr>
          <w:rFonts w:asciiTheme="minorHAnsi" w:eastAsia="Calibri" w:hAnsiTheme="minorHAnsi" w:cstheme="minorHAnsi"/>
          <w:sz w:val="22"/>
          <w:szCs w:val="22"/>
          <w:lang w:val="en-GB" w:eastAsia="en-US"/>
        </w:rPr>
        <w:t>We first choose a simple approach, by deleting the values that were extremely out of context just by looking into Figure 2.</w:t>
      </w:r>
    </w:p>
    <w:p w14:paraId="41642661" w14:textId="15D37C3D" w:rsidR="00971E68" w:rsidRPr="00971E68" w:rsidRDefault="004A4969" w:rsidP="002E5ECD">
      <w:pPr>
        <w:shd w:val="clear" w:color="auto" w:fill="FFFFFF"/>
        <w:spacing w:line="276" w:lineRule="auto"/>
        <w:jc w:val="both"/>
        <w:rPr>
          <w:rFonts w:asciiTheme="minorHAnsi" w:eastAsia="Calibri" w:hAnsiTheme="minorHAnsi" w:cstheme="minorHAnsi"/>
          <w:sz w:val="22"/>
          <w:szCs w:val="22"/>
          <w:lang w:val="en-GB" w:eastAsia="en-US"/>
        </w:rPr>
      </w:pPr>
      <w:r w:rsidRPr="002E5ECD">
        <w:rPr>
          <w:rFonts w:asciiTheme="minorHAnsi" w:hAnsiTheme="minorHAnsi" w:cstheme="minorHAnsi"/>
        </w:rPr>
        <w:t>For that</w:t>
      </w:r>
      <w:r w:rsidR="00550BBE" w:rsidRPr="002E5ECD">
        <w:rPr>
          <w:rFonts w:asciiTheme="minorHAnsi" w:eastAsia="Calibri" w:hAnsiTheme="minorHAnsi" w:cstheme="minorHAnsi"/>
          <w:sz w:val="22"/>
          <w:szCs w:val="22"/>
          <w:lang w:val="en-GB" w:eastAsia="en-US"/>
        </w:rPr>
        <w:t>, w</w:t>
      </w:r>
      <w:r w:rsidR="00971E68" w:rsidRPr="00971E68">
        <w:rPr>
          <w:rFonts w:asciiTheme="minorHAnsi" w:eastAsia="Calibri" w:hAnsiTheme="minorHAnsi" w:cstheme="minorHAnsi"/>
          <w:sz w:val="22"/>
          <w:szCs w:val="22"/>
          <w:lang w:val="en-GB" w:eastAsia="en-US"/>
        </w:rPr>
        <w:t>e dropped every row with the ClaimRate above 4, the rows with CustMonVal bellow -2000, FirstPolYear higher than 2017 and values of MonthSal, PremHealth, PremHousehold, PremMotor and PremWork above 30000, 5000, 4000, 2000 and 750 respectively. With this we conserved around 99,71% of the original data.</w:t>
      </w:r>
    </w:p>
    <w:p w14:paraId="3A2141A3" w14:textId="6FDAD1F4" w:rsidR="00971E68" w:rsidRPr="002E5ECD" w:rsidRDefault="00971E68" w:rsidP="002E5ECD">
      <w:pPr>
        <w:shd w:val="clear" w:color="auto" w:fill="FFFFFF"/>
        <w:spacing w:line="276" w:lineRule="auto"/>
        <w:jc w:val="both"/>
        <w:rPr>
          <w:rFonts w:asciiTheme="minorHAnsi" w:hAnsiTheme="minorHAnsi" w:cstheme="minorHAnsi"/>
        </w:rPr>
      </w:pPr>
      <w:r w:rsidRPr="00971E68">
        <w:rPr>
          <w:rFonts w:asciiTheme="minorHAnsi" w:eastAsia="Calibri" w:hAnsiTheme="minorHAnsi" w:cstheme="minorHAnsi"/>
          <w:sz w:val="22"/>
          <w:szCs w:val="22"/>
          <w:lang w:val="en-GB" w:eastAsia="en-US"/>
        </w:rPr>
        <w:t>With this, we noticed that we still ha</w:t>
      </w:r>
      <w:r w:rsidR="00956926" w:rsidRPr="002E5ECD">
        <w:rPr>
          <w:rFonts w:asciiTheme="minorHAnsi" w:hAnsiTheme="minorHAnsi" w:cstheme="minorHAnsi"/>
        </w:rPr>
        <w:t>d</w:t>
      </w:r>
      <w:r w:rsidRPr="00971E68">
        <w:rPr>
          <w:rFonts w:asciiTheme="minorHAnsi" w:eastAsia="Calibri" w:hAnsiTheme="minorHAnsi" w:cstheme="minorHAnsi"/>
          <w:sz w:val="22"/>
          <w:szCs w:val="22"/>
          <w:lang w:val="en-GB" w:eastAsia="en-US"/>
        </w:rPr>
        <w:t xml:space="preserve"> dubious </w:t>
      </w:r>
      <w:r w:rsidR="005965B3" w:rsidRPr="002E5ECD">
        <w:rPr>
          <w:rFonts w:asciiTheme="minorHAnsi" w:hAnsiTheme="minorHAnsi" w:cstheme="minorHAnsi"/>
        </w:rPr>
        <w:t>data,</w:t>
      </w:r>
      <w:r w:rsidRPr="00971E68">
        <w:rPr>
          <w:rFonts w:asciiTheme="minorHAnsi" w:eastAsia="Calibri" w:hAnsiTheme="minorHAnsi" w:cstheme="minorHAnsi"/>
          <w:sz w:val="22"/>
          <w:szCs w:val="22"/>
          <w:lang w:val="en-GB" w:eastAsia="en-US"/>
        </w:rPr>
        <w:t xml:space="preserve"> </w:t>
      </w:r>
      <w:r w:rsidR="00751FD8" w:rsidRPr="002E5ECD">
        <w:rPr>
          <w:rFonts w:asciiTheme="minorHAnsi" w:hAnsiTheme="minorHAnsi" w:cstheme="minorHAnsi"/>
        </w:rPr>
        <w:t>so we</w:t>
      </w:r>
      <w:r w:rsidRPr="00971E68">
        <w:rPr>
          <w:rFonts w:asciiTheme="minorHAnsi" w:eastAsia="Calibri" w:hAnsiTheme="minorHAnsi" w:cstheme="minorHAnsi"/>
          <w:sz w:val="22"/>
          <w:szCs w:val="22"/>
          <w:lang w:val="en-GB" w:eastAsia="en-US"/>
        </w:rPr>
        <w:t xml:space="preserve"> decided to </w:t>
      </w:r>
      <w:r w:rsidR="00751FD8" w:rsidRPr="002E5ECD">
        <w:rPr>
          <w:rFonts w:asciiTheme="minorHAnsi" w:hAnsiTheme="minorHAnsi" w:cstheme="minorHAnsi"/>
        </w:rPr>
        <w:t xml:space="preserve">try to </w:t>
      </w:r>
      <w:r w:rsidRPr="00971E68">
        <w:rPr>
          <w:rFonts w:asciiTheme="minorHAnsi" w:eastAsia="Calibri" w:hAnsiTheme="minorHAnsi" w:cstheme="minorHAnsi"/>
          <w:sz w:val="22"/>
          <w:szCs w:val="22"/>
          <w:lang w:val="en-GB" w:eastAsia="en-US"/>
        </w:rPr>
        <w:t xml:space="preserve">filter even more using the IQR method for </w:t>
      </w:r>
      <w:r w:rsidR="0051435A" w:rsidRPr="002E5ECD">
        <w:rPr>
          <w:rFonts w:asciiTheme="minorHAnsi" w:hAnsiTheme="minorHAnsi" w:cstheme="minorHAnsi"/>
        </w:rPr>
        <w:t>outliers’</w:t>
      </w:r>
      <w:r w:rsidRPr="00971E68">
        <w:rPr>
          <w:rFonts w:asciiTheme="minorHAnsi" w:eastAsia="Calibri" w:hAnsiTheme="minorHAnsi" w:cstheme="minorHAnsi"/>
          <w:sz w:val="22"/>
          <w:szCs w:val="22"/>
          <w:lang w:val="en-GB" w:eastAsia="en-US"/>
        </w:rPr>
        <w:t xml:space="preserve"> detection. Where we g</w:t>
      </w:r>
      <w:r w:rsidR="0051435A" w:rsidRPr="002E5ECD">
        <w:rPr>
          <w:rFonts w:asciiTheme="minorHAnsi" w:hAnsiTheme="minorHAnsi" w:cstheme="minorHAnsi"/>
        </w:rPr>
        <w:t>e</w:t>
      </w:r>
      <w:r w:rsidRPr="00971E68">
        <w:rPr>
          <w:rFonts w:asciiTheme="minorHAnsi" w:eastAsia="Calibri" w:hAnsiTheme="minorHAnsi" w:cstheme="minorHAnsi"/>
          <w:sz w:val="22"/>
          <w:szCs w:val="22"/>
          <w:lang w:val="en-GB" w:eastAsia="en-US"/>
        </w:rPr>
        <w:t>t the 0.25 quartile and the 0.75 quartile so that we c</w:t>
      </w:r>
      <w:r w:rsidR="004D2662" w:rsidRPr="002E5ECD">
        <w:rPr>
          <w:rFonts w:asciiTheme="minorHAnsi" w:hAnsiTheme="minorHAnsi" w:cstheme="minorHAnsi"/>
        </w:rPr>
        <w:t>ould</w:t>
      </w:r>
      <w:r w:rsidRPr="00971E68">
        <w:rPr>
          <w:rFonts w:asciiTheme="minorHAnsi" w:eastAsia="Calibri" w:hAnsiTheme="minorHAnsi" w:cstheme="minorHAnsi"/>
          <w:sz w:val="22"/>
          <w:szCs w:val="22"/>
          <w:lang w:val="en-GB" w:eastAsia="en-US"/>
        </w:rPr>
        <w:t xml:space="preserve"> get the Interquartile Range (iqr), then, we define</w:t>
      </w:r>
      <w:r w:rsidR="006F3265" w:rsidRPr="002E5ECD">
        <w:rPr>
          <w:rFonts w:asciiTheme="minorHAnsi" w:hAnsiTheme="minorHAnsi" w:cstheme="minorHAnsi"/>
        </w:rPr>
        <w:t>d</w:t>
      </w:r>
      <w:r w:rsidRPr="00971E68">
        <w:rPr>
          <w:rFonts w:asciiTheme="minorHAnsi" w:eastAsia="Calibri" w:hAnsiTheme="minorHAnsi" w:cstheme="minorHAnsi"/>
          <w:sz w:val="22"/>
          <w:szCs w:val="22"/>
          <w:lang w:val="en-GB" w:eastAsia="en-US"/>
        </w:rPr>
        <w:t xml:space="preserve"> a threshold and with this we define</w:t>
      </w:r>
      <w:r w:rsidR="000409C0" w:rsidRPr="002E5ECD">
        <w:rPr>
          <w:rFonts w:asciiTheme="minorHAnsi" w:hAnsiTheme="minorHAnsi" w:cstheme="minorHAnsi"/>
        </w:rPr>
        <w:t>d</w:t>
      </w:r>
      <w:r w:rsidRPr="00971E68">
        <w:rPr>
          <w:rFonts w:asciiTheme="minorHAnsi" w:eastAsia="Calibri" w:hAnsiTheme="minorHAnsi" w:cstheme="minorHAnsi"/>
          <w:sz w:val="22"/>
          <w:szCs w:val="22"/>
          <w:lang w:val="en-GB" w:eastAsia="en-US"/>
        </w:rPr>
        <w:t xml:space="preserve"> a margin (</w:t>
      </w:r>
      <w:r w:rsidR="00B46446" w:rsidRPr="002E5ECD">
        <w:rPr>
          <w:rFonts w:asciiTheme="minorHAnsi" w:hAnsiTheme="minorHAnsi" w:cstheme="minorHAnsi"/>
          <w:i/>
          <w:iCs/>
        </w:rPr>
        <w:t>T</w:t>
      </w:r>
      <w:r w:rsidRPr="00971E68">
        <w:rPr>
          <w:rFonts w:asciiTheme="minorHAnsi" w:eastAsia="Calibri" w:hAnsiTheme="minorHAnsi" w:cstheme="minorHAnsi"/>
          <w:i/>
          <w:iCs/>
          <w:sz w:val="22"/>
          <w:szCs w:val="22"/>
          <w:lang w:val="en-GB" w:eastAsia="en-US"/>
        </w:rPr>
        <w:t xml:space="preserve">hreshold * </w:t>
      </w:r>
      <w:r w:rsidR="006E43CD" w:rsidRPr="002E5ECD">
        <w:rPr>
          <w:rFonts w:asciiTheme="minorHAnsi" w:hAnsiTheme="minorHAnsi" w:cstheme="minorHAnsi"/>
          <w:i/>
          <w:iCs/>
        </w:rPr>
        <w:t>IQR</w:t>
      </w:r>
      <w:r w:rsidRPr="00971E68">
        <w:rPr>
          <w:rFonts w:asciiTheme="minorHAnsi" w:eastAsia="Calibri" w:hAnsiTheme="minorHAnsi" w:cstheme="minorHAnsi"/>
          <w:sz w:val="22"/>
          <w:szCs w:val="22"/>
          <w:lang w:val="en-GB" w:eastAsia="en-US"/>
        </w:rPr>
        <w:t xml:space="preserve">) and for each variable every value that is higher than 0.75 quartile plus the margin or lower than 0.25 quartile minus the margin are considered outliers. With this method we </w:t>
      </w:r>
      <w:r w:rsidRPr="00971E68">
        <w:rPr>
          <w:rFonts w:asciiTheme="minorHAnsi" w:eastAsia="Calibri" w:hAnsiTheme="minorHAnsi" w:cstheme="minorHAnsi"/>
          <w:sz w:val="22"/>
          <w:szCs w:val="22"/>
          <w:lang w:val="en-GB" w:eastAsia="en-US"/>
        </w:rPr>
        <w:lastRenderedPageBreak/>
        <w:t>kept 83,43% of the data from previous detection.</w:t>
      </w:r>
      <w:r w:rsidR="004E7B16" w:rsidRPr="002E5ECD">
        <w:rPr>
          <w:rFonts w:asciiTheme="minorHAnsi" w:hAnsiTheme="minorHAnsi" w:cstheme="minorHAnsi"/>
        </w:rPr>
        <w:t xml:space="preserve"> </w:t>
      </w:r>
      <w:r w:rsidR="004E7B16" w:rsidRPr="00971E68">
        <w:rPr>
          <w:rFonts w:asciiTheme="minorHAnsi" w:eastAsia="Calibri" w:hAnsiTheme="minorHAnsi" w:cstheme="minorHAnsi"/>
          <w:sz w:val="22"/>
          <w:szCs w:val="22"/>
          <w:lang w:val="en-GB" w:eastAsia="en-US"/>
        </w:rPr>
        <w:t xml:space="preserve">With this </w:t>
      </w:r>
      <w:r w:rsidR="004E7B16" w:rsidRPr="002E5ECD">
        <w:rPr>
          <w:rFonts w:asciiTheme="minorHAnsi" w:hAnsiTheme="minorHAnsi" w:cstheme="minorHAnsi"/>
        </w:rPr>
        <w:t xml:space="preserve">method </w:t>
      </w:r>
      <w:r w:rsidR="004E7B16" w:rsidRPr="00971E68">
        <w:rPr>
          <w:rFonts w:asciiTheme="minorHAnsi" w:eastAsia="Calibri" w:hAnsiTheme="minorHAnsi" w:cstheme="minorHAnsi"/>
          <w:sz w:val="22"/>
          <w:szCs w:val="22"/>
          <w:lang w:val="en-GB" w:eastAsia="en-US"/>
        </w:rPr>
        <w:t xml:space="preserve">we conserved around </w:t>
      </w:r>
      <w:r w:rsidR="004E7B16" w:rsidRPr="002E5ECD">
        <w:rPr>
          <w:rFonts w:asciiTheme="minorHAnsi" w:hAnsiTheme="minorHAnsi" w:cstheme="minorHAnsi"/>
        </w:rPr>
        <w:t>8</w:t>
      </w:r>
      <w:r w:rsidR="00DF3BEF" w:rsidRPr="002E5ECD">
        <w:rPr>
          <w:rFonts w:asciiTheme="minorHAnsi" w:hAnsiTheme="minorHAnsi" w:cstheme="minorHAnsi"/>
        </w:rPr>
        <w:t>3</w:t>
      </w:r>
      <w:r w:rsidR="004E7B16" w:rsidRPr="00971E68">
        <w:rPr>
          <w:rFonts w:asciiTheme="minorHAnsi" w:eastAsia="Calibri" w:hAnsiTheme="minorHAnsi" w:cstheme="minorHAnsi"/>
          <w:sz w:val="22"/>
          <w:szCs w:val="22"/>
          <w:lang w:val="en-GB" w:eastAsia="en-US"/>
        </w:rPr>
        <w:t>,</w:t>
      </w:r>
      <w:r w:rsidR="00DF3BEF" w:rsidRPr="002E5ECD">
        <w:rPr>
          <w:rFonts w:asciiTheme="minorHAnsi" w:hAnsiTheme="minorHAnsi" w:cstheme="minorHAnsi"/>
        </w:rPr>
        <w:t>18</w:t>
      </w:r>
      <w:r w:rsidR="004E7B16" w:rsidRPr="00971E68">
        <w:rPr>
          <w:rFonts w:asciiTheme="minorHAnsi" w:eastAsia="Calibri" w:hAnsiTheme="minorHAnsi" w:cstheme="minorHAnsi"/>
          <w:sz w:val="22"/>
          <w:szCs w:val="22"/>
          <w:lang w:val="en-GB" w:eastAsia="en-US"/>
        </w:rPr>
        <w:t>% of the original data.</w:t>
      </w:r>
    </w:p>
    <w:p w14:paraId="653EE5CC" w14:textId="08ABA095" w:rsidR="004D7126" w:rsidRPr="002E5ECD" w:rsidRDefault="00751FD8" w:rsidP="002E5ECD">
      <w:pPr>
        <w:shd w:val="clear" w:color="auto" w:fill="FFFFFF"/>
        <w:spacing w:line="276" w:lineRule="auto"/>
        <w:jc w:val="both"/>
        <w:rPr>
          <w:rFonts w:asciiTheme="minorHAnsi" w:hAnsiTheme="minorHAnsi" w:cstheme="minorHAnsi"/>
        </w:rPr>
      </w:pPr>
      <w:r w:rsidRPr="002E5ECD">
        <w:rPr>
          <w:rFonts w:asciiTheme="minorHAnsi" w:hAnsiTheme="minorHAnsi" w:cstheme="minorHAnsi"/>
        </w:rPr>
        <w:t>After</w:t>
      </w:r>
      <w:r w:rsidR="006E4E94" w:rsidRPr="002E5ECD">
        <w:rPr>
          <w:rFonts w:asciiTheme="minorHAnsi" w:hAnsiTheme="minorHAnsi" w:cstheme="minorHAnsi"/>
        </w:rPr>
        <w:t xml:space="preserve"> applied de IQR method</w:t>
      </w:r>
      <w:r w:rsidRPr="002E5ECD">
        <w:rPr>
          <w:rFonts w:asciiTheme="minorHAnsi" w:hAnsiTheme="minorHAnsi" w:cstheme="minorHAnsi"/>
        </w:rPr>
        <w:t xml:space="preserve">, we also </w:t>
      </w:r>
      <w:r w:rsidR="002B2BA1" w:rsidRPr="002E5ECD">
        <w:rPr>
          <w:rFonts w:asciiTheme="minorHAnsi" w:hAnsiTheme="minorHAnsi" w:cstheme="minorHAnsi"/>
        </w:rPr>
        <w:t>di</w:t>
      </w:r>
      <w:r w:rsidRPr="002E5ECD">
        <w:rPr>
          <w:rFonts w:asciiTheme="minorHAnsi" w:hAnsiTheme="minorHAnsi" w:cstheme="minorHAnsi"/>
        </w:rPr>
        <w:t xml:space="preserve">d outlier </w:t>
      </w:r>
      <w:r w:rsidRPr="002E5ECD">
        <w:rPr>
          <w:rFonts w:asciiTheme="minorHAnsi" w:hAnsiTheme="minorHAnsi" w:cstheme="minorHAnsi"/>
        </w:rPr>
        <w:t xml:space="preserve">removal using the </w:t>
      </w:r>
      <w:r w:rsidRPr="002E5ECD">
        <w:rPr>
          <w:rFonts w:asciiTheme="minorHAnsi" w:hAnsiTheme="minorHAnsi" w:cstheme="minorHAnsi"/>
        </w:rPr>
        <w:t>Z-Score</w:t>
      </w:r>
      <w:r w:rsidRPr="002E5ECD">
        <w:rPr>
          <w:rFonts w:asciiTheme="minorHAnsi" w:hAnsiTheme="minorHAnsi" w:cstheme="minorHAnsi"/>
        </w:rPr>
        <w:t xml:space="preserve"> method</w:t>
      </w:r>
      <w:r w:rsidR="004E7B16" w:rsidRPr="002E5ECD">
        <w:rPr>
          <w:rFonts w:asciiTheme="minorHAnsi" w:hAnsiTheme="minorHAnsi" w:cstheme="minorHAnsi"/>
        </w:rPr>
        <w:t xml:space="preserve"> which </w:t>
      </w:r>
      <w:r w:rsidR="00CC1E58" w:rsidRPr="00971E68">
        <w:rPr>
          <w:rFonts w:asciiTheme="minorHAnsi" w:eastAsia="Calibri" w:hAnsiTheme="minorHAnsi" w:cstheme="minorHAnsi"/>
          <w:sz w:val="22"/>
          <w:szCs w:val="22"/>
          <w:lang w:val="en-GB" w:eastAsia="en-US"/>
        </w:rPr>
        <w:t xml:space="preserve">conserved around </w:t>
      </w:r>
      <w:r w:rsidR="0034266A" w:rsidRPr="002E5ECD">
        <w:rPr>
          <w:rFonts w:asciiTheme="minorHAnsi" w:hAnsiTheme="minorHAnsi" w:cstheme="minorHAnsi"/>
        </w:rPr>
        <w:t>9</w:t>
      </w:r>
      <w:r w:rsidR="00DF3BEF" w:rsidRPr="002E5ECD">
        <w:rPr>
          <w:rFonts w:asciiTheme="minorHAnsi" w:hAnsiTheme="minorHAnsi" w:cstheme="minorHAnsi"/>
        </w:rPr>
        <w:t>3</w:t>
      </w:r>
      <w:r w:rsidR="0034266A" w:rsidRPr="002E5ECD">
        <w:rPr>
          <w:rFonts w:asciiTheme="minorHAnsi" w:hAnsiTheme="minorHAnsi" w:cstheme="minorHAnsi"/>
        </w:rPr>
        <w:t>,</w:t>
      </w:r>
      <w:r w:rsidR="00DF3BEF" w:rsidRPr="002E5ECD">
        <w:rPr>
          <w:rFonts w:asciiTheme="minorHAnsi" w:hAnsiTheme="minorHAnsi" w:cstheme="minorHAnsi"/>
        </w:rPr>
        <w:t>3</w:t>
      </w:r>
      <w:r w:rsidR="00CC1E58" w:rsidRPr="00971E68">
        <w:rPr>
          <w:rFonts w:asciiTheme="minorHAnsi" w:eastAsia="Calibri" w:hAnsiTheme="minorHAnsi" w:cstheme="minorHAnsi"/>
          <w:sz w:val="22"/>
          <w:szCs w:val="22"/>
          <w:lang w:val="en-GB" w:eastAsia="en-US"/>
        </w:rPr>
        <w:t>1% of the original data.</w:t>
      </w:r>
    </w:p>
    <w:p w14:paraId="659061B9" w14:textId="6B39118D" w:rsidR="004D7126" w:rsidRPr="00971E68" w:rsidRDefault="004D7126" w:rsidP="002E5ECD">
      <w:pPr>
        <w:pStyle w:val="HTMLPreformatted"/>
        <w:shd w:val="clear" w:color="auto" w:fill="FFFFFF"/>
        <w:wordWrap w:val="0"/>
        <w:spacing w:line="276" w:lineRule="auto"/>
        <w:jc w:val="both"/>
        <w:textAlignment w:val="baseline"/>
        <w:rPr>
          <w:rFonts w:asciiTheme="minorHAnsi" w:eastAsia="Calibri" w:hAnsiTheme="minorHAnsi" w:cstheme="minorHAnsi"/>
          <w:sz w:val="22"/>
          <w:szCs w:val="22"/>
          <w:lang w:val="en-GB" w:eastAsia="en-US"/>
        </w:rPr>
      </w:pPr>
      <w:r w:rsidRPr="002E5ECD">
        <w:rPr>
          <w:rFonts w:asciiTheme="minorHAnsi" w:eastAsia="Calibri" w:hAnsiTheme="minorHAnsi" w:cstheme="minorHAnsi"/>
          <w:sz w:val="22"/>
          <w:szCs w:val="22"/>
          <w:lang w:val="en-GB" w:eastAsia="en-US"/>
        </w:rPr>
        <w:t xml:space="preserve">Finally, </w:t>
      </w:r>
      <w:r w:rsidR="000D09BB" w:rsidRPr="002E5ECD">
        <w:rPr>
          <w:rFonts w:asciiTheme="minorHAnsi" w:eastAsia="Calibri" w:hAnsiTheme="minorHAnsi" w:cstheme="minorHAnsi"/>
          <w:sz w:val="22"/>
          <w:szCs w:val="22"/>
          <w:lang w:val="en-GB" w:eastAsia="en-US"/>
        </w:rPr>
        <w:t>we</w:t>
      </w:r>
      <w:r w:rsidRPr="002E5ECD">
        <w:rPr>
          <w:rFonts w:asciiTheme="minorHAnsi" w:eastAsia="Calibri" w:hAnsiTheme="minorHAnsi" w:cstheme="minorHAnsi"/>
          <w:sz w:val="22"/>
          <w:szCs w:val="22"/>
          <w:lang w:val="en-GB" w:eastAsia="en-US"/>
        </w:rPr>
        <w:t xml:space="preserve"> combine</w:t>
      </w:r>
      <w:r w:rsidR="000D09BB" w:rsidRPr="002E5ECD">
        <w:rPr>
          <w:rFonts w:asciiTheme="minorHAnsi" w:eastAsia="Calibri" w:hAnsiTheme="minorHAnsi" w:cstheme="minorHAnsi"/>
          <w:sz w:val="22"/>
          <w:szCs w:val="22"/>
          <w:lang w:val="en-GB" w:eastAsia="en-US"/>
        </w:rPr>
        <w:t>d</w:t>
      </w:r>
      <w:r w:rsidRPr="002E5ECD">
        <w:rPr>
          <w:rFonts w:asciiTheme="minorHAnsi" w:eastAsia="Calibri" w:hAnsiTheme="minorHAnsi" w:cstheme="minorHAnsi"/>
          <w:sz w:val="22"/>
          <w:szCs w:val="22"/>
          <w:lang w:val="en-GB" w:eastAsia="en-US"/>
        </w:rPr>
        <w:t xml:space="preserve"> different outlier </w:t>
      </w:r>
      <w:r w:rsidRPr="002E5ECD">
        <w:rPr>
          <w:rFonts w:asciiTheme="minorHAnsi" w:eastAsia="Calibri" w:hAnsiTheme="minorHAnsi" w:cstheme="minorHAnsi"/>
          <w:sz w:val="22"/>
          <w:szCs w:val="22"/>
          <w:lang w:val="en-GB" w:eastAsia="en-US"/>
        </w:rPr>
        <w:t xml:space="preserve">methods </w:t>
      </w:r>
      <w:r w:rsidR="000D09BB" w:rsidRPr="002E5ECD">
        <w:rPr>
          <w:rFonts w:asciiTheme="minorHAnsi" w:eastAsia="Calibri" w:hAnsiTheme="minorHAnsi" w:cstheme="minorHAnsi"/>
          <w:sz w:val="22"/>
          <w:szCs w:val="22"/>
          <w:lang w:val="en-GB" w:eastAsia="en-US"/>
        </w:rPr>
        <w:t>and obtained a</w:t>
      </w:r>
      <w:r w:rsidRPr="002E5ECD">
        <w:rPr>
          <w:rFonts w:asciiTheme="minorHAnsi" w:eastAsia="Calibri" w:hAnsiTheme="minorHAnsi" w:cstheme="minorHAnsi"/>
          <w:sz w:val="22"/>
          <w:szCs w:val="22"/>
          <w:lang w:val="en-GB" w:eastAsia="en-US"/>
        </w:rPr>
        <w:t xml:space="preserve"> p</w:t>
      </w:r>
      <w:r w:rsidRPr="002E5ECD">
        <w:rPr>
          <w:rFonts w:asciiTheme="minorHAnsi" w:eastAsia="Calibri" w:hAnsiTheme="minorHAnsi" w:cstheme="minorHAnsi"/>
          <w:sz w:val="22"/>
          <w:szCs w:val="22"/>
          <w:lang w:val="en-GB" w:eastAsia="en-US"/>
        </w:rPr>
        <w:t xml:space="preserve">ercentage of data kept </w:t>
      </w:r>
      <w:r w:rsidR="000D09BB" w:rsidRPr="002E5ECD">
        <w:rPr>
          <w:rFonts w:asciiTheme="minorHAnsi" w:eastAsia="Calibri" w:hAnsiTheme="minorHAnsi" w:cstheme="minorHAnsi"/>
          <w:sz w:val="22"/>
          <w:szCs w:val="22"/>
          <w:lang w:val="en-GB" w:eastAsia="en-US"/>
        </w:rPr>
        <w:t>of</w:t>
      </w:r>
      <w:r w:rsidRPr="002E5ECD">
        <w:rPr>
          <w:rFonts w:asciiTheme="minorHAnsi" w:eastAsia="Calibri" w:hAnsiTheme="minorHAnsi" w:cstheme="minorHAnsi"/>
          <w:sz w:val="22"/>
          <w:szCs w:val="22"/>
          <w:lang w:val="en-GB" w:eastAsia="en-US"/>
        </w:rPr>
        <w:t xml:space="preserve"> 9</w:t>
      </w:r>
      <w:r w:rsidR="00DF3BEF" w:rsidRPr="002E5ECD">
        <w:rPr>
          <w:rFonts w:asciiTheme="minorHAnsi" w:eastAsia="Calibri" w:hAnsiTheme="minorHAnsi" w:cstheme="minorHAnsi"/>
          <w:sz w:val="22"/>
          <w:szCs w:val="22"/>
          <w:lang w:val="en-GB" w:eastAsia="en-US"/>
        </w:rPr>
        <w:t>3</w:t>
      </w:r>
      <w:r w:rsidRPr="002E5ECD">
        <w:rPr>
          <w:rFonts w:asciiTheme="minorHAnsi" w:eastAsia="Calibri" w:hAnsiTheme="minorHAnsi" w:cstheme="minorHAnsi"/>
          <w:sz w:val="22"/>
          <w:szCs w:val="22"/>
          <w:lang w:val="en-GB" w:eastAsia="en-US"/>
        </w:rPr>
        <w:t>,</w:t>
      </w:r>
      <w:r w:rsidR="00DF3BEF" w:rsidRPr="002E5ECD">
        <w:rPr>
          <w:rFonts w:asciiTheme="minorHAnsi" w:eastAsia="Calibri" w:hAnsiTheme="minorHAnsi" w:cstheme="minorHAnsi"/>
          <w:sz w:val="22"/>
          <w:szCs w:val="22"/>
          <w:lang w:val="en-GB" w:eastAsia="en-US"/>
        </w:rPr>
        <w:t>3</w:t>
      </w:r>
      <w:r w:rsidRPr="002E5ECD">
        <w:rPr>
          <w:rFonts w:asciiTheme="minorHAnsi" w:eastAsia="Calibri" w:hAnsiTheme="minorHAnsi" w:cstheme="minorHAnsi"/>
          <w:sz w:val="22"/>
          <w:szCs w:val="22"/>
          <w:lang w:val="en-GB" w:eastAsia="en-US"/>
        </w:rPr>
        <w:t>1</w:t>
      </w:r>
      <w:r w:rsidRPr="002E5ECD">
        <w:rPr>
          <w:rFonts w:asciiTheme="minorHAnsi" w:eastAsia="Calibri" w:hAnsiTheme="minorHAnsi" w:cstheme="minorHAnsi"/>
          <w:sz w:val="22"/>
          <w:szCs w:val="22"/>
          <w:lang w:val="en-GB" w:eastAsia="en-US"/>
        </w:rPr>
        <w:t>%</w:t>
      </w:r>
      <w:r w:rsidR="000D09BB" w:rsidRPr="002E5ECD">
        <w:rPr>
          <w:rFonts w:asciiTheme="minorHAnsi" w:eastAsia="Calibri" w:hAnsiTheme="minorHAnsi" w:cstheme="minorHAnsi"/>
          <w:sz w:val="22"/>
          <w:szCs w:val="22"/>
          <w:lang w:val="en-GB" w:eastAsia="en-US"/>
        </w:rPr>
        <w:t xml:space="preserve"> which is lower than the data kept after removing outliers manually whereby we choose to use only </w:t>
      </w:r>
      <w:r w:rsidR="000D09BB" w:rsidRPr="002E5ECD">
        <w:rPr>
          <w:rFonts w:asciiTheme="minorHAnsi" w:eastAsia="Calibri" w:hAnsiTheme="minorHAnsi" w:cstheme="minorHAnsi"/>
          <w:sz w:val="22"/>
          <w:szCs w:val="22"/>
          <w:lang w:val="en-GB" w:eastAsia="en-US"/>
        </w:rPr>
        <w:t>the manual filtering version</w:t>
      </w:r>
      <w:r w:rsidRPr="002E5ECD">
        <w:rPr>
          <w:rFonts w:asciiTheme="minorHAnsi" w:eastAsia="Calibri" w:hAnsiTheme="minorHAnsi" w:cstheme="minorHAnsi"/>
          <w:sz w:val="22"/>
          <w:szCs w:val="22"/>
          <w:lang w:val="en-GB" w:eastAsia="en-US"/>
        </w:rPr>
        <w:t>.</w:t>
      </w:r>
    </w:p>
    <w:p w14:paraId="29FC8AEE" w14:textId="77777777" w:rsidR="00AB189E" w:rsidRPr="002E5ECD" w:rsidRDefault="00E37ED0" w:rsidP="002E5ECD">
      <w:pPr>
        <w:pStyle w:val="Heading2"/>
        <w:numPr>
          <w:ilvl w:val="1"/>
          <w:numId w:val="4"/>
        </w:numPr>
        <w:spacing w:line="276" w:lineRule="auto"/>
        <w:rPr>
          <w:rFonts w:asciiTheme="minorHAnsi" w:hAnsiTheme="minorHAnsi" w:cstheme="minorHAnsi"/>
        </w:rPr>
      </w:pPr>
      <w:bookmarkStart w:id="5" w:name="_Toc91610237"/>
      <w:r w:rsidRPr="002E5ECD">
        <w:rPr>
          <w:rFonts w:asciiTheme="minorHAnsi" w:hAnsiTheme="minorHAnsi" w:cstheme="minorHAnsi"/>
        </w:rPr>
        <w:t>Filling in the Missing Values</w:t>
      </w:r>
      <w:bookmarkEnd w:id="5"/>
    </w:p>
    <w:p w14:paraId="586A83AF" w14:textId="787F5099" w:rsidR="00AB189E" w:rsidRPr="002E5ECD" w:rsidRDefault="00E37ED0" w:rsidP="002E5ECD">
      <w:pPr>
        <w:spacing w:line="276" w:lineRule="auto"/>
        <w:jc w:val="both"/>
        <w:rPr>
          <w:rFonts w:asciiTheme="minorHAnsi" w:eastAsia="Arial" w:hAnsiTheme="minorHAnsi" w:cstheme="minorHAnsi"/>
          <w:sz w:val="22"/>
          <w:szCs w:val="22"/>
        </w:rPr>
      </w:pPr>
      <w:r w:rsidRPr="002E5ECD">
        <w:rPr>
          <w:rFonts w:asciiTheme="minorHAnsi" w:hAnsiTheme="minorHAnsi" w:cstheme="minorHAnsi"/>
        </w:rPr>
        <w:t xml:space="preserve">Most of the missing values are on the </w:t>
      </w:r>
      <w:proofErr w:type="spellStart"/>
      <w:r w:rsidRPr="002E5ECD">
        <w:rPr>
          <w:rFonts w:asciiTheme="minorHAnsi" w:hAnsiTheme="minorHAnsi" w:cstheme="minorHAnsi"/>
          <w:i/>
        </w:rPr>
        <w:t>PremLife</w:t>
      </w:r>
      <w:proofErr w:type="spellEnd"/>
      <w:r w:rsidRPr="002E5ECD">
        <w:rPr>
          <w:rFonts w:asciiTheme="minorHAnsi" w:hAnsiTheme="minorHAnsi" w:cstheme="minorHAnsi"/>
        </w:rPr>
        <w:t xml:space="preserve"> and </w:t>
      </w:r>
      <w:proofErr w:type="spellStart"/>
      <w:r w:rsidRPr="002E5ECD">
        <w:rPr>
          <w:rFonts w:asciiTheme="minorHAnsi" w:hAnsiTheme="minorHAnsi" w:cstheme="minorHAnsi"/>
          <w:i/>
        </w:rPr>
        <w:t>PremWork</w:t>
      </w:r>
      <w:proofErr w:type="spellEnd"/>
      <w:r w:rsidRPr="002E5ECD">
        <w:rPr>
          <w:rFonts w:asciiTheme="minorHAnsi" w:hAnsiTheme="minorHAnsi" w:cstheme="minorHAnsi"/>
        </w:rPr>
        <w:t xml:space="preserve"> variables as can be observed in Table </w:t>
      </w:r>
      <w:r w:rsidRPr="002E5ECD">
        <w:rPr>
          <w:rFonts w:asciiTheme="minorHAnsi" w:hAnsiTheme="minorHAnsi" w:cstheme="minorHAnsi"/>
          <w:sz w:val="22"/>
          <w:szCs w:val="22"/>
        </w:rPr>
        <w:t xml:space="preserve">2. Therefore, </w:t>
      </w:r>
      <w:r w:rsidRPr="002E5ECD">
        <w:rPr>
          <w:rFonts w:asciiTheme="minorHAnsi" w:eastAsia="Arial" w:hAnsiTheme="minorHAnsi" w:cstheme="minorHAnsi"/>
          <w:sz w:val="22"/>
          <w:szCs w:val="22"/>
          <w:highlight w:val="white"/>
        </w:rPr>
        <w:t>we developed a bar</w:t>
      </w:r>
      <w:r w:rsidR="00C351FE" w:rsidRPr="002E5ECD">
        <w:rPr>
          <w:rFonts w:asciiTheme="minorHAnsi" w:eastAsia="Arial" w:hAnsiTheme="minorHAnsi" w:cstheme="minorHAnsi"/>
          <w:sz w:val="22"/>
          <w:szCs w:val="22"/>
          <w:highlight w:val="white"/>
        </w:rPr>
        <w:t xml:space="preserve"> </w:t>
      </w:r>
      <w:r w:rsidRPr="002E5ECD">
        <w:rPr>
          <w:rFonts w:asciiTheme="minorHAnsi" w:eastAsia="Arial" w:hAnsiTheme="minorHAnsi" w:cstheme="minorHAnsi"/>
          <w:sz w:val="22"/>
          <w:szCs w:val="22"/>
          <w:highlight w:val="white"/>
        </w:rPr>
        <w:t xml:space="preserve">plot of Premium variables as shown in Figure </w:t>
      </w:r>
      <w:r w:rsidR="00CB4E41" w:rsidRPr="002E5ECD">
        <w:rPr>
          <w:rFonts w:asciiTheme="minorHAnsi" w:eastAsia="Arial" w:hAnsiTheme="minorHAnsi" w:cstheme="minorHAnsi"/>
          <w:sz w:val="22"/>
          <w:szCs w:val="22"/>
          <w:highlight w:val="white"/>
        </w:rPr>
        <w:t>3</w:t>
      </w:r>
      <w:r w:rsidRPr="002E5ECD">
        <w:rPr>
          <w:rFonts w:asciiTheme="minorHAnsi" w:eastAsia="Arial" w:hAnsiTheme="minorHAnsi" w:cstheme="minorHAnsi"/>
          <w:sz w:val="22"/>
          <w:szCs w:val="22"/>
          <w:highlight w:val="white"/>
        </w:rPr>
        <w:t>,</w:t>
      </w:r>
      <w:r w:rsidRPr="002E5ECD">
        <w:rPr>
          <w:rFonts w:asciiTheme="minorHAnsi" w:hAnsiTheme="minorHAnsi" w:cstheme="minorHAnsi"/>
          <w:sz w:val="22"/>
          <w:szCs w:val="22"/>
        </w:rPr>
        <w:t xml:space="preserve"> in order to </w:t>
      </w:r>
      <w:r w:rsidRPr="002E5ECD">
        <w:rPr>
          <w:rFonts w:asciiTheme="minorHAnsi" w:eastAsia="Arial" w:hAnsiTheme="minorHAnsi" w:cstheme="minorHAnsi"/>
          <w:sz w:val="22"/>
          <w:szCs w:val="22"/>
          <w:highlight w:val="white"/>
        </w:rPr>
        <w:t>see how many zero values were on each of the premium variables.</w:t>
      </w:r>
    </w:p>
    <w:p w14:paraId="7728943A" w14:textId="77777777" w:rsidR="00FD5394" w:rsidRPr="002E5ECD" w:rsidRDefault="00FD5394" w:rsidP="002E5ECD">
      <w:pPr>
        <w:spacing w:line="276" w:lineRule="auto"/>
        <w:jc w:val="both"/>
        <w:rPr>
          <w:rFonts w:asciiTheme="minorHAnsi" w:eastAsia="Arial" w:hAnsiTheme="minorHAnsi" w:cstheme="minorHAnsi"/>
          <w:sz w:val="21"/>
          <w:szCs w:val="21"/>
        </w:rPr>
      </w:pPr>
    </w:p>
    <w:tbl>
      <w:tblPr>
        <w:tblStyle w:val="GridTable1Light-Accent3"/>
        <w:tblW w:w="4394" w:type="dxa"/>
        <w:jc w:val="center"/>
        <w:tblLayout w:type="fixed"/>
        <w:tblLook w:val="04A0" w:firstRow="1" w:lastRow="0" w:firstColumn="1" w:lastColumn="0" w:noHBand="0" w:noVBand="1"/>
      </w:tblPr>
      <w:tblGrid>
        <w:gridCol w:w="2197"/>
        <w:gridCol w:w="2197"/>
      </w:tblGrid>
      <w:tr w:rsidR="00FD5394" w:rsidRPr="00CA1E16" w14:paraId="4A815854" w14:textId="621B66D1" w:rsidTr="00CA1E16">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197" w:type="dxa"/>
            <w:shd w:val="clear" w:color="auto" w:fill="A8D08D" w:themeFill="accent6" w:themeFillTint="99"/>
            <w:vAlign w:val="center"/>
          </w:tcPr>
          <w:p w14:paraId="0D7D4016" w14:textId="77777777" w:rsidR="00FD5394" w:rsidRPr="00CA1E16" w:rsidRDefault="00FD5394" w:rsidP="00CA1E16">
            <w:pPr>
              <w:jc w:val="center"/>
              <w:rPr>
                <w:sz w:val="21"/>
                <w:szCs w:val="21"/>
              </w:rPr>
            </w:pPr>
            <w:r w:rsidRPr="00CA1E16">
              <w:rPr>
                <w:sz w:val="21"/>
                <w:szCs w:val="21"/>
              </w:rPr>
              <w:t>Variable</w:t>
            </w:r>
          </w:p>
        </w:tc>
        <w:tc>
          <w:tcPr>
            <w:tcW w:w="2197" w:type="dxa"/>
            <w:shd w:val="clear" w:color="auto" w:fill="A8D08D" w:themeFill="accent6" w:themeFillTint="99"/>
            <w:vAlign w:val="center"/>
          </w:tcPr>
          <w:p w14:paraId="191044CA" w14:textId="64B285DC" w:rsidR="00FD5394" w:rsidRPr="00CA1E16" w:rsidRDefault="00FD5394" w:rsidP="00CA1E16">
            <w:pPr>
              <w:jc w:val="center"/>
              <w:cnfStyle w:val="100000000000" w:firstRow="1" w:lastRow="0" w:firstColumn="0" w:lastColumn="0" w:oddVBand="0" w:evenVBand="0" w:oddHBand="0" w:evenHBand="0" w:firstRowFirstColumn="0" w:firstRowLastColumn="0" w:lastRowFirstColumn="0" w:lastRowLastColumn="0"/>
              <w:rPr>
                <w:sz w:val="21"/>
                <w:szCs w:val="21"/>
              </w:rPr>
            </w:pPr>
            <w:r w:rsidRPr="00CA1E16">
              <w:rPr>
                <w:sz w:val="21"/>
                <w:szCs w:val="21"/>
              </w:rPr>
              <w:t>Missing Values</w:t>
            </w:r>
          </w:p>
        </w:tc>
      </w:tr>
      <w:tr w:rsidR="00CA1E16" w:rsidRPr="00CA1E16" w14:paraId="6709EA7D" w14:textId="6F4E4AD2" w:rsidTr="00CA1E16">
        <w:trPr>
          <w:trHeight w:val="283"/>
          <w:jc w:val="center"/>
        </w:trPr>
        <w:tc>
          <w:tcPr>
            <w:cnfStyle w:val="001000000000" w:firstRow="0" w:lastRow="0" w:firstColumn="1" w:lastColumn="0" w:oddVBand="0" w:evenVBand="0" w:oddHBand="0" w:evenHBand="0" w:firstRowFirstColumn="0" w:firstRowLastColumn="0" w:lastRowFirstColumn="0" w:lastRowLastColumn="0"/>
            <w:tcW w:w="2197" w:type="dxa"/>
            <w:vAlign w:val="center"/>
          </w:tcPr>
          <w:p w14:paraId="31345FCB" w14:textId="36E05095" w:rsidR="00CA1E16" w:rsidRPr="00CA1E16" w:rsidRDefault="00CA1E16" w:rsidP="00CA1E16">
            <w:pPr>
              <w:jc w:val="center"/>
              <w:rPr>
                <w:b w:val="0"/>
                <w:bCs w:val="0"/>
                <w:sz w:val="21"/>
                <w:szCs w:val="21"/>
              </w:rPr>
            </w:pPr>
            <w:proofErr w:type="spellStart"/>
            <w:r w:rsidRPr="00CA1E16">
              <w:rPr>
                <w:b w:val="0"/>
                <w:bCs w:val="0"/>
                <w:color w:val="000000"/>
                <w:sz w:val="21"/>
                <w:szCs w:val="21"/>
              </w:rPr>
              <w:t>FirstPolYear</w:t>
            </w:r>
            <w:proofErr w:type="spellEnd"/>
          </w:p>
        </w:tc>
        <w:tc>
          <w:tcPr>
            <w:tcW w:w="2197" w:type="dxa"/>
            <w:vAlign w:val="center"/>
          </w:tcPr>
          <w:p w14:paraId="414BAA8A" w14:textId="20F1EA32" w:rsidR="00CA1E16" w:rsidRPr="00CA1E16" w:rsidRDefault="00CA1E16" w:rsidP="00CA1E16">
            <w:pPr>
              <w:jc w:val="center"/>
              <w:cnfStyle w:val="000000000000" w:firstRow="0" w:lastRow="0" w:firstColumn="0" w:lastColumn="0" w:oddVBand="0" w:evenVBand="0" w:oddHBand="0" w:evenHBand="0" w:firstRowFirstColumn="0" w:firstRowLastColumn="0" w:lastRowFirstColumn="0" w:lastRowLastColumn="0"/>
              <w:rPr>
                <w:sz w:val="21"/>
                <w:szCs w:val="21"/>
              </w:rPr>
            </w:pPr>
            <w:r w:rsidRPr="00CA1E16">
              <w:rPr>
                <w:color w:val="000000"/>
                <w:sz w:val="21"/>
                <w:szCs w:val="21"/>
              </w:rPr>
              <w:t>30</w:t>
            </w:r>
          </w:p>
        </w:tc>
      </w:tr>
      <w:tr w:rsidR="00CA1E16" w:rsidRPr="00CA1E16" w14:paraId="11A097F6" w14:textId="1834EDDE" w:rsidTr="00CA1E16">
        <w:trPr>
          <w:trHeight w:val="283"/>
          <w:jc w:val="center"/>
        </w:trPr>
        <w:tc>
          <w:tcPr>
            <w:cnfStyle w:val="001000000000" w:firstRow="0" w:lastRow="0" w:firstColumn="1" w:lastColumn="0" w:oddVBand="0" w:evenVBand="0" w:oddHBand="0" w:evenHBand="0" w:firstRowFirstColumn="0" w:firstRowLastColumn="0" w:lastRowFirstColumn="0" w:lastRowLastColumn="0"/>
            <w:tcW w:w="2197" w:type="dxa"/>
            <w:vAlign w:val="center"/>
          </w:tcPr>
          <w:p w14:paraId="0275B539" w14:textId="0E58017B" w:rsidR="00CA1E16" w:rsidRPr="00CA1E16" w:rsidRDefault="00CA1E16" w:rsidP="00CA1E16">
            <w:pPr>
              <w:jc w:val="center"/>
              <w:rPr>
                <w:b w:val="0"/>
                <w:bCs w:val="0"/>
                <w:sz w:val="21"/>
                <w:szCs w:val="21"/>
              </w:rPr>
            </w:pPr>
            <w:proofErr w:type="spellStart"/>
            <w:r w:rsidRPr="00CA1E16">
              <w:rPr>
                <w:b w:val="0"/>
                <w:bCs w:val="0"/>
                <w:color w:val="000000"/>
                <w:sz w:val="21"/>
                <w:szCs w:val="21"/>
              </w:rPr>
              <w:t>EducDeg</w:t>
            </w:r>
            <w:proofErr w:type="spellEnd"/>
          </w:p>
        </w:tc>
        <w:tc>
          <w:tcPr>
            <w:tcW w:w="2197" w:type="dxa"/>
            <w:vAlign w:val="center"/>
          </w:tcPr>
          <w:p w14:paraId="78B61030" w14:textId="7BB23788" w:rsidR="00CA1E16" w:rsidRPr="00CA1E16" w:rsidRDefault="00CA1E16" w:rsidP="00CA1E16">
            <w:pPr>
              <w:jc w:val="center"/>
              <w:cnfStyle w:val="000000000000" w:firstRow="0" w:lastRow="0" w:firstColumn="0" w:lastColumn="0" w:oddVBand="0" w:evenVBand="0" w:oddHBand="0" w:evenHBand="0" w:firstRowFirstColumn="0" w:firstRowLastColumn="0" w:lastRowFirstColumn="0" w:lastRowLastColumn="0"/>
              <w:rPr>
                <w:sz w:val="21"/>
                <w:szCs w:val="21"/>
              </w:rPr>
            </w:pPr>
            <w:r w:rsidRPr="00CA1E16">
              <w:rPr>
                <w:color w:val="000000"/>
                <w:sz w:val="21"/>
                <w:szCs w:val="21"/>
              </w:rPr>
              <w:t>17</w:t>
            </w:r>
          </w:p>
        </w:tc>
      </w:tr>
      <w:tr w:rsidR="00CA1E16" w:rsidRPr="00CA1E16" w14:paraId="75EF1D74" w14:textId="77777777" w:rsidTr="00CA1E16">
        <w:trPr>
          <w:trHeight w:val="283"/>
          <w:jc w:val="center"/>
        </w:trPr>
        <w:tc>
          <w:tcPr>
            <w:cnfStyle w:val="001000000000" w:firstRow="0" w:lastRow="0" w:firstColumn="1" w:lastColumn="0" w:oddVBand="0" w:evenVBand="0" w:oddHBand="0" w:evenHBand="0" w:firstRowFirstColumn="0" w:firstRowLastColumn="0" w:lastRowFirstColumn="0" w:lastRowLastColumn="0"/>
            <w:tcW w:w="2197" w:type="dxa"/>
            <w:vAlign w:val="center"/>
          </w:tcPr>
          <w:p w14:paraId="58F285EB" w14:textId="0C0B10FD" w:rsidR="00CA1E16" w:rsidRPr="00CA1E16" w:rsidRDefault="00CA1E16" w:rsidP="00CA1E16">
            <w:pPr>
              <w:pBdr>
                <w:top w:val="nil"/>
                <w:left w:val="nil"/>
                <w:bottom w:val="nil"/>
                <w:right w:val="nil"/>
                <w:between w:val="nil"/>
              </w:pBdr>
              <w:jc w:val="center"/>
              <w:rPr>
                <w:b w:val="0"/>
                <w:bCs w:val="0"/>
                <w:sz w:val="21"/>
                <w:szCs w:val="21"/>
              </w:rPr>
            </w:pPr>
            <w:proofErr w:type="spellStart"/>
            <w:r w:rsidRPr="00CA1E16">
              <w:rPr>
                <w:b w:val="0"/>
                <w:bCs w:val="0"/>
                <w:color w:val="000000"/>
                <w:sz w:val="21"/>
                <w:szCs w:val="21"/>
              </w:rPr>
              <w:t>MonthSal</w:t>
            </w:r>
            <w:proofErr w:type="spellEnd"/>
          </w:p>
        </w:tc>
        <w:tc>
          <w:tcPr>
            <w:tcW w:w="2197" w:type="dxa"/>
            <w:vAlign w:val="center"/>
          </w:tcPr>
          <w:p w14:paraId="6B086222" w14:textId="495CA2C3" w:rsidR="00CA1E16" w:rsidRPr="00CA1E16" w:rsidRDefault="00CA1E16" w:rsidP="00CA1E16">
            <w:pPr>
              <w:jc w:val="center"/>
              <w:cnfStyle w:val="000000000000" w:firstRow="0" w:lastRow="0" w:firstColumn="0" w:lastColumn="0" w:oddVBand="0" w:evenVBand="0" w:oddHBand="0" w:evenHBand="0" w:firstRowFirstColumn="0" w:firstRowLastColumn="0" w:lastRowFirstColumn="0" w:lastRowLastColumn="0"/>
              <w:rPr>
                <w:sz w:val="21"/>
                <w:szCs w:val="21"/>
              </w:rPr>
            </w:pPr>
            <w:r w:rsidRPr="00CA1E16">
              <w:rPr>
                <w:color w:val="000000"/>
                <w:sz w:val="21"/>
                <w:szCs w:val="21"/>
              </w:rPr>
              <w:t>36</w:t>
            </w:r>
          </w:p>
        </w:tc>
      </w:tr>
      <w:tr w:rsidR="00CA1E16" w:rsidRPr="00CA1E16" w14:paraId="090D769C" w14:textId="77777777" w:rsidTr="00CA1E16">
        <w:trPr>
          <w:trHeight w:val="283"/>
          <w:jc w:val="center"/>
        </w:trPr>
        <w:tc>
          <w:tcPr>
            <w:cnfStyle w:val="001000000000" w:firstRow="0" w:lastRow="0" w:firstColumn="1" w:lastColumn="0" w:oddVBand="0" w:evenVBand="0" w:oddHBand="0" w:evenHBand="0" w:firstRowFirstColumn="0" w:firstRowLastColumn="0" w:lastRowFirstColumn="0" w:lastRowLastColumn="0"/>
            <w:tcW w:w="2197" w:type="dxa"/>
            <w:vAlign w:val="center"/>
          </w:tcPr>
          <w:p w14:paraId="7149E652" w14:textId="220BF85F" w:rsidR="00CA1E16" w:rsidRPr="00CA1E16" w:rsidRDefault="00CA1E16" w:rsidP="00CA1E16">
            <w:pPr>
              <w:pBdr>
                <w:top w:val="nil"/>
                <w:left w:val="nil"/>
                <w:bottom w:val="nil"/>
                <w:right w:val="nil"/>
                <w:between w:val="nil"/>
              </w:pBdr>
              <w:jc w:val="center"/>
              <w:rPr>
                <w:b w:val="0"/>
                <w:bCs w:val="0"/>
                <w:sz w:val="21"/>
                <w:szCs w:val="21"/>
              </w:rPr>
            </w:pPr>
            <w:proofErr w:type="spellStart"/>
            <w:r w:rsidRPr="00CA1E16">
              <w:rPr>
                <w:b w:val="0"/>
                <w:bCs w:val="0"/>
                <w:color w:val="000000"/>
                <w:sz w:val="21"/>
                <w:szCs w:val="21"/>
              </w:rPr>
              <w:t>GeoLivArea</w:t>
            </w:r>
            <w:proofErr w:type="spellEnd"/>
          </w:p>
        </w:tc>
        <w:tc>
          <w:tcPr>
            <w:tcW w:w="2197" w:type="dxa"/>
            <w:vAlign w:val="center"/>
          </w:tcPr>
          <w:p w14:paraId="3B15C94E" w14:textId="4AF87603" w:rsidR="00CA1E16" w:rsidRPr="00CA1E16" w:rsidRDefault="00CA1E16" w:rsidP="00CA1E16">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sz w:val="21"/>
                <w:szCs w:val="21"/>
              </w:rPr>
            </w:pPr>
            <w:r w:rsidRPr="00CA1E16">
              <w:rPr>
                <w:color w:val="000000"/>
                <w:sz w:val="21"/>
                <w:szCs w:val="21"/>
              </w:rPr>
              <w:t>1</w:t>
            </w:r>
          </w:p>
        </w:tc>
      </w:tr>
      <w:tr w:rsidR="00CA1E16" w:rsidRPr="00CA1E16" w14:paraId="5BECA4AF" w14:textId="77777777" w:rsidTr="00CA1E16">
        <w:trPr>
          <w:trHeight w:val="283"/>
          <w:jc w:val="center"/>
        </w:trPr>
        <w:tc>
          <w:tcPr>
            <w:cnfStyle w:val="001000000000" w:firstRow="0" w:lastRow="0" w:firstColumn="1" w:lastColumn="0" w:oddVBand="0" w:evenVBand="0" w:oddHBand="0" w:evenHBand="0" w:firstRowFirstColumn="0" w:firstRowLastColumn="0" w:lastRowFirstColumn="0" w:lastRowLastColumn="0"/>
            <w:tcW w:w="2197" w:type="dxa"/>
            <w:vAlign w:val="center"/>
          </w:tcPr>
          <w:p w14:paraId="648BE5B5" w14:textId="096A2E61" w:rsidR="00CA1E16" w:rsidRPr="00CA1E16" w:rsidRDefault="00CA1E16" w:rsidP="00CA1E16">
            <w:pPr>
              <w:pBdr>
                <w:top w:val="nil"/>
                <w:left w:val="nil"/>
                <w:bottom w:val="nil"/>
                <w:right w:val="nil"/>
                <w:between w:val="nil"/>
              </w:pBdr>
              <w:jc w:val="center"/>
              <w:rPr>
                <w:b w:val="0"/>
                <w:bCs w:val="0"/>
                <w:sz w:val="21"/>
                <w:szCs w:val="21"/>
              </w:rPr>
            </w:pPr>
            <w:r w:rsidRPr="00CA1E16">
              <w:rPr>
                <w:b w:val="0"/>
                <w:bCs w:val="0"/>
                <w:color w:val="000000"/>
                <w:sz w:val="21"/>
                <w:szCs w:val="21"/>
              </w:rPr>
              <w:t>Children</w:t>
            </w:r>
          </w:p>
        </w:tc>
        <w:tc>
          <w:tcPr>
            <w:tcW w:w="2197" w:type="dxa"/>
            <w:vAlign w:val="center"/>
          </w:tcPr>
          <w:p w14:paraId="65F842F1" w14:textId="2D00D068" w:rsidR="00CA1E16" w:rsidRPr="00CA1E16" w:rsidRDefault="00CA1E16" w:rsidP="00CA1E16">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sz w:val="21"/>
                <w:szCs w:val="21"/>
              </w:rPr>
            </w:pPr>
            <w:r w:rsidRPr="00CA1E16">
              <w:rPr>
                <w:color w:val="000000"/>
                <w:sz w:val="21"/>
                <w:szCs w:val="21"/>
              </w:rPr>
              <w:t>21</w:t>
            </w:r>
          </w:p>
        </w:tc>
      </w:tr>
      <w:tr w:rsidR="00CA1E16" w:rsidRPr="00CA1E16" w14:paraId="7ACA0E4B" w14:textId="77777777" w:rsidTr="00CA1E16">
        <w:trPr>
          <w:trHeight w:val="283"/>
          <w:jc w:val="center"/>
        </w:trPr>
        <w:tc>
          <w:tcPr>
            <w:cnfStyle w:val="001000000000" w:firstRow="0" w:lastRow="0" w:firstColumn="1" w:lastColumn="0" w:oddVBand="0" w:evenVBand="0" w:oddHBand="0" w:evenHBand="0" w:firstRowFirstColumn="0" w:firstRowLastColumn="0" w:lastRowFirstColumn="0" w:lastRowLastColumn="0"/>
            <w:tcW w:w="2197" w:type="dxa"/>
            <w:vAlign w:val="center"/>
          </w:tcPr>
          <w:p w14:paraId="2076A279" w14:textId="4981E693" w:rsidR="00CA1E16" w:rsidRPr="00CA1E16" w:rsidRDefault="00CA1E16" w:rsidP="00CA1E16">
            <w:pPr>
              <w:pBdr>
                <w:top w:val="nil"/>
                <w:left w:val="nil"/>
                <w:bottom w:val="nil"/>
                <w:right w:val="nil"/>
                <w:between w:val="nil"/>
              </w:pBdr>
              <w:jc w:val="center"/>
              <w:rPr>
                <w:b w:val="0"/>
                <w:bCs w:val="0"/>
                <w:sz w:val="21"/>
                <w:szCs w:val="21"/>
              </w:rPr>
            </w:pPr>
            <w:proofErr w:type="spellStart"/>
            <w:r w:rsidRPr="00CA1E16">
              <w:rPr>
                <w:b w:val="0"/>
                <w:bCs w:val="0"/>
                <w:color w:val="000000"/>
                <w:sz w:val="21"/>
                <w:szCs w:val="21"/>
              </w:rPr>
              <w:t>CustMonVal</w:t>
            </w:r>
            <w:proofErr w:type="spellEnd"/>
          </w:p>
        </w:tc>
        <w:tc>
          <w:tcPr>
            <w:tcW w:w="2197" w:type="dxa"/>
            <w:vAlign w:val="center"/>
          </w:tcPr>
          <w:p w14:paraId="0243B61B" w14:textId="29DE8A5D" w:rsidR="00CA1E16" w:rsidRPr="00CA1E16" w:rsidRDefault="00CA1E16" w:rsidP="00CA1E16">
            <w:pPr>
              <w:jc w:val="center"/>
              <w:cnfStyle w:val="000000000000" w:firstRow="0" w:lastRow="0" w:firstColumn="0" w:lastColumn="0" w:oddVBand="0" w:evenVBand="0" w:oddHBand="0" w:evenHBand="0" w:firstRowFirstColumn="0" w:firstRowLastColumn="0" w:lastRowFirstColumn="0" w:lastRowLastColumn="0"/>
              <w:rPr>
                <w:sz w:val="21"/>
                <w:szCs w:val="21"/>
              </w:rPr>
            </w:pPr>
            <w:r w:rsidRPr="00CA1E16">
              <w:rPr>
                <w:color w:val="000000"/>
                <w:sz w:val="21"/>
                <w:szCs w:val="21"/>
              </w:rPr>
              <w:t>0</w:t>
            </w:r>
          </w:p>
        </w:tc>
      </w:tr>
      <w:tr w:rsidR="00CA1E16" w:rsidRPr="00CA1E16" w14:paraId="2BF2102D" w14:textId="77777777" w:rsidTr="00CA1E16">
        <w:trPr>
          <w:trHeight w:val="283"/>
          <w:jc w:val="center"/>
        </w:trPr>
        <w:tc>
          <w:tcPr>
            <w:cnfStyle w:val="001000000000" w:firstRow="0" w:lastRow="0" w:firstColumn="1" w:lastColumn="0" w:oddVBand="0" w:evenVBand="0" w:oddHBand="0" w:evenHBand="0" w:firstRowFirstColumn="0" w:firstRowLastColumn="0" w:lastRowFirstColumn="0" w:lastRowLastColumn="0"/>
            <w:tcW w:w="2197" w:type="dxa"/>
            <w:vAlign w:val="center"/>
          </w:tcPr>
          <w:p w14:paraId="349359E5" w14:textId="6D674636" w:rsidR="00CA1E16" w:rsidRPr="00CA1E16" w:rsidRDefault="00CA1E16" w:rsidP="00CA1E16">
            <w:pPr>
              <w:pBdr>
                <w:top w:val="nil"/>
                <w:left w:val="nil"/>
                <w:bottom w:val="nil"/>
                <w:right w:val="nil"/>
                <w:between w:val="nil"/>
              </w:pBdr>
              <w:jc w:val="center"/>
              <w:rPr>
                <w:b w:val="0"/>
                <w:bCs w:val="0"/>
                <w:sz w:val="21"/>
                <w:szCs w:val="21"/>
              </w:rPr>
            </w:pPr>
            <w:proofErr w:type="spellStart"/>
            <w:r w:rsidRPr="00CA1E16">
              <w:rPr>
                <w:b w:val="0"/>
                <w:bCs w:val="0"/>
                <w:color w:val="000000"/>
                <w:sz w:val="21"/>
                <w:szCs w:val="21"/>
              </w:rPr>
              <w:t>ClaimsRate</w:t>
            </w:r>
            <w:proofErr w:type="spellEnd"/>
          </w:p>
        </w:tc>
        <w:tc>
          <w:tcPr>
            <w:tcW w:w="2197" w:type="dxa"/>
            <w:vAlign w:val="center"/>
          </w:tcPr>
          <w:p w14:paraId="13EC6968" w14:textId="1044394B" w:rsidR="00CA1E16" w:rsidRPr="00CA1E16" w:rsidRDefault="00CA1E16" w:rsidP="00CA1E16">
            <w:pPr>
              <w:jc w:val="center"/>
              <w:cnfStyle w:val="000000000000" w:firstRow="0" w:lastRow="0" w:firstColumn="0" w:lastColumn="0" w:oddVBand="0" w:evenVBand="0" w:oddHBand="0" w:evenHBand="0" w:firstRowFirstColumn="0" w:firstRowLastColumn="0" w:lastRowFirstColumn="0" w:lastRowLastColumn="0"/>
              <w:rPr>
                <w:sz w:val="21"/>
                <w:szCs w:val="21"/>
              </w:rPr>
            </w:pPr>
            <w:r w:rsidRPr="00CA1E16">
              <w:rPr>
                <w:color w:val="000000"/>
                <w:sz w:val="21"/>
                <w:szCs w:val="21"/>
              </w:rPr>
              <w:t>0</w:t>
            </w:r>
          </w:p>
        </w:tc>
      </w:tr>
      <w:tr w:rsidR="00CA1E16" w:rsidRPr="00CA1E16" w14:paraId="7AEBB90B" w14:textId="77777777" w:rsidTr="00CA1E16">
        <w:trPr>
          <w:trHeight w:val="283"/>
          <w:jc w:val="center"/>
        </w:trPr>
        <w:tc>
          <w:tcPr>
            <w:cnfStyle w:val="001000000000" w:firstRow="0" w:lastRow="0" w:firstColumn="1" w:lastColumn="0" w:oddVBand="0" w:evenVBand="0" w:oddHBand="0" w:evenHBand="0" w:firstRowFirstColumn="0" w:firstRowLastColumn="0" w:lastRowFirstColumn="0" w:lastRowLastColumn="0"/>
            <w:tcW w:w="2197" w:type="dxa"/>
            <w:vAlign w:val="center"/>
          </w:tcPr>
          <w:p w14:paraId="00635E9A" w14:textId="150FDBDC" w:rsidR="00CA1E16" w:rsidRPr="00CA1E16" w:rsidRDefault="00CA1E16" w:rsidP="00CA1E16">
            <w:pPr>
              <w:pBdr>
                <w:top w:val="nil"/>
                <w:left w:val="nil"/>
                <w:bottom w:val="nil"/>
                <w:right w:val="nil"/>
                <w:between w:val="nil"/>
              </w:pBdr>
              <w:jc w:val="center"/>
              <w:rPr>
                <w:b w:val="0"/>
                <w:bCs w:val="0"/>
                <w:sz w:val="21"/>
                <w:szCs w:val="21"/>
              </w:rPr>
            </w:pPr>
            <w:proofErr w:type="spellStart"/>
            <w:r w:rsidRPr="00CA1E16">
              <w:rPr>
                <w:b w:val="0"/>
                <w:bCs w:val="0"/>
                <w:color w:val="000000"/>
                <w:sz w:val="21"/>
                <w:szCs w:val="21"/>
              </w:rPr>
              <w:t>PremMotor</w:t>
            </w:r>
            <w:proofErr w:type="spellEnd"/>
          </w:p>
        </w:tc>
        <w:tc>
          <w:tcPr>
            <w:tcW w:w="2197" w:type="dxa"/>
            <w:vAlign w:val="center"/>
          </w:tcPr>
          <w:p w14:paraId="7F30DBA9" w14:textId="1336F8F7" w:rsidR="00CA1E16" w:rsidRPr="00CA1E16" w:rsidRDefault="00CA1E16" w:rsidP="00CA1E16">
            <w:pPr>
              <w:jc w:val="center"/>
              <w:cnfStyle w:val="000000000000" w:firstRow="0" w:lastRow="0" w:firstColumn="0" w:lastColumn="0" w:oddVBand="0" w:evenVBand="0" w:oddHBand="0" w:evenHBand="0" w:firstRowFirstColumn="0" w:firstRowLastColumn="0" w:lastRowFirstColumn="0" w:lastRowLastColumn="0"/>
              <w:rPr>
                <w:sz w:val="21"/>
                <w:szCs w:val="21"/>
              </w:rPr>
            </w:pPr>
            <w:r w:rsidRPr="00CA1E16">
              <w:rPr>
                <w:color w:val="000000"/>
                <w:sz w:val="21"/>
                <w:szCs w:val="21"/>
              </w:rPr>
              <w:t>34</w:t>
            </w:r>
          </w:p>
        </w:tc>
      </w:tr>
      <w:tr w:rsidR="00CA1E16" w:rsidRPr="00CA1E16" w14:paraId="4EAA7167" w14:textId="77777777" w:rsidTr="00CA1E16">
        <w:trPr>
          <w:trHeight w:val="283"/>
          <w:jc w:val="center"/>
        </w:trPr>
        <w:tc>
          <w:tcPr>
            <w:cnfStyle w:val="001000000000" w:firstRow="0" w:lastRow="0" w:firstColumn="1" w:lastColumn="0" w:oddVBand="0" w:evenVBand="0" w:oddHBand="0" w:evenHBand="0" w:firstRowFirstColumn="0" w:firstRowLastColumn="0" w:lastRowFirstColumn="0" w:lastRowLastColumn="0"/>
            <w:tcW w:w="2197" w:type="dxa"/>
            <w:vAlign w:val="center"/>
          </w:tcPr>
          <w:p w14:paraId="4026C5B2" w14:textId="1C724198" w:rsidR="00CA1E16" w:rsidRPr="00CA1E16" w:rsidRDefault="00CA1E16" w:rsidP="00CA1E16">
            <w:pPr>
              <w:pBdr>
                <w:top w:val="nil"/>
                <w:left w:val="nil"/>
                <w:bottom w:val="nil"/>
                <w:right w:val="nil"/>
                <w:between w:val="nil"/>
              </w:pBdr>
              <w:jc w:val="center"/>
              <w:rPr>
                <w:b w:val="0"/>
                <w:bCs w:val="0"/>
                <w:sz w:val="21"/>
                <w:szCs w:val="21"/>
              </w:rPr>
            </w:pPr>
            <w:proofErr w:type="spellStart"/>
            <w:r w:rsidRPr="00CA1E16">
              <w:rPr>
                <w:b w:val="0"/>
                <w:bCs w:val="0"/>
                <w:color w:val="000000"/>
                <w:sz w:val="21"/>
                <w:szCs w:val="21"/>
              </w:rPr>
              <w:t>PremHousehold</w:t>
            </w:r>
            <w:proofErr w:type="spellEnd"/>
          </w:p>
        </w:tc>
        <w:tc>
          <w:tcPr>
            <w:tcW w:w="2197" w:type="dxa"/>
            <w:vAlign w:val="center"/>
          </w:tcPr>
          <w:p w14:paraId="2A7B0A51" w14:textId="2AD3E1F1" w:rsidR="00CA1E16" w:rsidRPr="00CA1E16" w:rsidRDefault="00CA1E16" w:rsidP="00CA1E16">
            <w:pPr>
              <w:jc w:val="center"/>
              <w:cnfStyle w:val="000000000000" w:firstRow="0" w:lastRow="0" w:firstColumn="0" w:lastColumn="0" w:oddVBand="0" w:evenVBand="0" w:oddHBand="0" w:evenHBand="0" w:firstRowFirstColumn="0" w:firstRowLastColumn="0" w:lastRowFirstColumn="0" w:lastRowLastColumn="0"/>
              <w:rPr>
                <w:sz w:val="21"/>
                <w:szCs w:val="21"/>
              </w:rPr>
            </w:pPr>
            <w:r w:rsidRPr="00CA1E16">
              <w:rPr>
                <w:color w:val="000000"/>
                <w:sz w:val="21"/>
                <w:szCs w:val="21"/>
              </w:rPr>
              <w:t>0</w:t>
            </w:r>
          </w:p>
        </w:tc>
      </w:tr>
      <w:tr w:rsidR="00CA1E16" w:rsidRPr="00CA1E16" w14:paraId="6EB78194" w14:textId="77777777" w:rsidTr="00CA1E16">
        <w:trPr>
          <w:trHeight w:val="283"/>
          <w:jc w:val="center"/>
        </w:trPr>
        <w:tc>
          <w:tcPr>
            <w:cnfStyle w:val="001000000000" w:firstRow="0" w:lastRow="0" w:firstColumn="1" w:lastColumn="0" w:oddVBand="0" w:evenVBand="0" w:oddHBand="0" w:evenHBand="0" w:firstRowFirstColumn="0" w:firstRowLastColumn="0" w:lastRowFirstColumn="0" w:lastRowLastColumn="0"/>
            <w:tcW w:w="2197" w:type="dxa"/>
            <w:vAlign w:val="center"/>
          </w:tcPr>
          <w:p w14:paraId="3986302F" w14:textId="3EBD716A" w:rsidR="00CA1E16" w:rsidRPr="00CA1E16" w:rsidRDefault="00CA1E16" w:rsidP="00CA1E16">
            <w:pPr>
              <w:pBdr>
                <w:top w:val="nil"/>
                <w:left w:val="nil"/>
                <w:bottom w:val="nil"/>
                <w:right w:val="nil"/>
                <w:between w:val="nil"/>
              </w:pBdr>
              <w:jc w:val="center"/>
              <w:rPr>
                <w:b w:val="0"/>
                <w:bCs w:val="0"/>
                <w:sz w:val="21"/>
                <w:szCs w:val="21"/>
              </w:rPr>
            </w:pPr>
            <w:proofErr w:type="spellStart"/>
            <w:r w:rsidRPr="00CA1E16">
              <w:rPr>
                <w:b w:val="0"/>
                <w:bCs w:val="0"/>
                <w:color w:val="000000"/>
                <w:sz w:val="21"/>
                <w:szCs w:val="21"/>
              </w:rPr>
              <w:t>PremHealth</w:t>
            </w:r>
            <w:proofErr w:type="spellEnd"/>
          </w:p>
        </w:tc>
        <w:tc>
          <w:tcPr>
            <w:tcW w:w="2197" w:type="dxa"/>
            <w:vAlign w:val="center"/>
          </w:tcPr>
          <w:p w14:paraId="6BF34553" w14:textId="207F9DF4" w:rsidR="00CA1E16" w:rsidRPr="00CA1E16" w:rsidRDefault="00CA1E16" w:rsidP="00CA1E16">
            <w:pPr>
              <w:jc w:val="center"/>
              <w:cnfStyle w:val="000000000000" w:firstRow="0" w:lastRow="0" w:firstColumn="0" w:lastColumn="0" w:oddVBand="0" w:evenVBand="0" w:oddHBand="0" w:evenHBand="0" w:firstRowFirstColumn="0" w:firstRowLastColumn="0" w:lastRowFirstColumn="0" w:lastRowLastColumn="0"/>
              <w:rPr>
                <w:sz w:val="21"/>
                <w:szCs w:val="21"/>
              </w:rPr>
            </w:pPr>
            <w:r w:rsidRPr="00CA1E16">
              <w:rPr>
                <w:color w:val="000000"/>
                <w:sz w:val="21"/>
                <w:szCs w:val="21"/>
              </w:rPr>
              <w:t>43</w:t>
            </w:r>
          </w:p>
        </w:tc>
      </w:tr>
      <w:tr w:rsidR="00CA1E16" w:rsidRPr="00CA1E16" w14:paraId="25477EA4" w14:textId="77777777" w:rsidTr="00CA1E16">
        <w:trPr>
          <w:trHeight w:val="283"/>
          <w:jc w:val="center"/>
        </w:trPr>
        <w:tc>
          <w:tcPr>
            <w:cnfStyle w:val="001000000000" w:firstRow="0" w:lastRow="0" w:firstColumn="1" w:lastColumn="0" w:oddVBand="0" w:evenVBand="0" w:oddHBand="0" w:evenHBand="0" w:firstRowFirstColumn="0" w:firstRowLastColumn="0" w:lastRowFirstColumn="0" w:lastRowLastColumn="0"/>
            <w:tcW w:w="2197" w:type="dxa"/>
            <w:vAlign w:val="center"/>
          </w:tcPr>
          <w:p w14:paraId="10F2F17F" w14:textId="2458DA3A" w:rsidR="00CA1E16" w:rsidRPr="00CA1E16" w:rsidRDefault="00CA1E16" w:rsidP="00CA1E16">
            <w:pPr>
              <w:pBdr>
                <w:top w:val="nil"/>
                <w:left w:val="nil"/>
                <w:bottom w:val="nil"/>
                <w:right w:val="nil"/>
                <w:between w:val="nil"/>
              </w:pBdr>
              <w:jc w:val="center"/>
              <w:rPr>
                <w:b w:val="0"/>
                <w:bCs w:val="0"/>
                <w:sz w:val="21"/>
                <w:szCs w:val="21"/>
              </w:rPr>
            </w:pPr>
            <w:proofErr w:type="spellStart"/>
            <w:r w:rsidRPr="00CA1E16">
              <w:rPr>
                <w:b w:val="0"/>
                <w:bCs w:val="0"/>
                <w:color w:val="000000"/>
                <w:sz w:val="21"/>
                <w:szCs w:val="21"/>
              </w:rPr>
              <w:t>PremLife</w:t>
            </w:r>
            <w:proofErr w:type="spellEnd"/>
          </w:p>
        </w:tc>
        <w:tc>
          <w:tcPr>
            <w:tcW w:w="2197" w:type="dxa"/>
            <w:vAlign w:val="center"/>
          </w:tcPr>
          <w:p w14:paraId="532749CF" w14:textId="0C9F9FB7" w:rsidR="00CA1E16" w:rsidRPr="00CA1E16" w:rsidRDefault="00CA1E16" w:rsidP="00CA1E16">
            <w:pPr>
              <w:jc w:val="center"/>
              <w:cnfStyle w:val="000000000000" w:firstRow="0" w:lastRow="0" w:firstColumn="0" w:lastColumn="0" w:oddVBand="0" w:evenVBand="0" w:oddHBand="0" w:evenHBand="0" w:firstRowFirstColumn="0" w:firstRowLastColumn="0" w:lastRowFirstColumn="0" w:lastRowLastColumn="0"/>
              <w:rPr>
                <w:sz w:val="21"/>
                <w:szCs w:val="21"/>
              </w:rPr>
            </w:pPr>
            <w:r w:rsidRPr="00CA1E16">
              <w:rPr>
                <w:color w:val="000000"/>
                <w:sz w:val="21"/>
                <w:szCs w:val="21"/>
              </w:rPr>
              <w:t>104</w:t>
            </w:r>
          </w:p>
        </w:tc>
      </w:tr>
      <w:tr w:rsidR="00CA1E16" w:rsidRPr="00CA1E16" w14:paraId="55CB37C7" w14:textId="77777777" w:rsidTr="00CA1E16">
        <w:trPr>
          <w:trHeight w:val="283"/>
          <w:jc w:val="center"/>
        </w:trPr>
        <w:tc>
          <w:tcPr>
            <w:cnfStyle w:val="001000000000" w:firstRow="0" w:lastRow="0" w:firstColumn="1" w:lastColumn="0" w:oddVBand="0" w:evenVBand="0" w:oddHBand="0" w:evenHBand="0" w:firstRowFirstColumn="0" w:firstRowLastColumn="0" w:lastRowFirstColumn="0" w:lastRowLastColumn="0"/>
            <w:tcW w:w="2197" w:type="dxa"/>
            <w:vAlign w:val="center"/>
          </w:tcPr>
          <w:p w14:paraId="42D21765" w14:textId="3595FD76" w:rsidR="00CA1E16" w:rsidRPr="00CA1E16" w:rsidRDefault="00CA1E16" w:rsidP="00CA1E16">
            <w:pPr>
              <w:pBdr>
                <w:top w:val="nil"/>
                <w:left w:val="nil"/>
                <w:bottom w:val="nil"/>
                <w:right w:val="nil"/>
                <w:between w:val="nil"/>
              </w:pBdr>
              <w:jc w:val="center"/>
              <w:rPr>
                <w:b w:val="0"/>
                <w:bCs w:val="0"/>
                <w:sz w:val="21"/>
                <w:szCs w:val="21"/>
              </w:rPr>
            </w:pPr>
            <w:proofErr w:type="spellStart"/>
            <w:r w:rsidRPr="00CA1E16">
              <w:rPr>
                <w:b w:val="0"/>
                <w:bCs w:val="0"/>
                <w:color w:val="000000"/>
                <w:sz w:val="21"/>
                <w:szCs w:val="21"/>
              </w:rPr>
              <w:t>PremWork</w:t>
            </w:r>
            <w:proofErr w:type="spellEnd"/>
          </w:p>
        </w:tc>
        <w:tc>
          <w:tcPr>
            <w:tcW w:w="2197" w:type="dxa"/>
            <w:vAlign w:val="center"/>
          </w:tcPr>
          <w:p w14:paraId="10D851EA" w14:textId="44A11AB9" w:rsidR="00CA1E16" w:rsidRPr="00CA1E16" w:rsidRDefault="00CA1E16" w:rsidP="00CA1E16">
            <w:pPr>
              <w:jc w:val="center"/>
              <w:cnfStyle w:val="000000000000" w:firstRow="0" w:lastRow="0" w:firstColumn="0" w:lastColumn="0" w:oddVBand="0" w:evenVBand="0" w:oddHBand="0" w:evenHBand="0" w:firstRowFirstColumn="0" w:firstRowLastColumn="0" w:lastRowFirstColumn="0" w:lastRowLastColumn="0"/>
              <w:rPr>
                <w:sz w:val="21"/>
                <w:szCs w:val="21"/>
              </w:rPr>
            </w:pPr>
            <w:r w:rsidRPr="00CA1E16">
              <w:rPr>
                <w:color w:val="000000"/>
                <w:sz w:val="21"/>
                <w:szCs w:val="21"/>
              </w:rPr>
              <w:t>86</w:t>
            </w:r>
          </w:p>
        </w:tc>
      </w:tr>
    </w:tbl>
    <w:p w14:paraId="2CCE0991" w14:textId="77777777" w:rsidR="00AB189E" w:rsidRDefault="00AB189E">
      <w:pPr>
        <w:jc w:val="both"/>
      </w:pPr>
    </w:p>
    <w:p w14:paraId="2710CC53" w14:textId="0EF954B8" w:rsidR="00AB189E" w:rsidRPr="0078398E" w:rsidRDefault="0078398E" w:rsidP="004F47C6">
      <w:pPr>
        <w:spacing w:after="240"/>
        <w:jc w:val="center"/>
        <w:rPr>
          <w:rFonts w:ascii="Calibri" w:hAnsi="Calibri" w:cs="Calibri"/>
          <w:sz w:val="20"/>
          <w:szCs w:val="20"/>
        </w:rPr>
      </w:pPr>
      <w:r w:rsidRPr="0078398E">
        <w:rPr>
          <w:rFonts w:ascii="Calibri" w:hAnsi="Calibri" w:cs="Calibri"/>
          <w:noProof/>
        </w:rPr>
        <w:drawing>
          <wp:anchor distT="0" distB="0" distL="114300" distR="114300" simplePos="0" relativeHeight="251670528" behindDoc="0" locked="0" layoutInCell="1" hidden="0" allowOverlap="1" wp14:anchorId="177F3529" wp14:editId="6D15455D">
            <wp:simplePos x="0" y="0"/>
            <wp:positionH relativeFrom="column">
              <wp:posOffset>1481455</wp:posOffset>
            </wp:positionH>
            <wp:positionV relativeFrom="paragraph">
              <wp:posOffset>299720</wp:posOffset>
            </wp:positionV>
            <wp:extent cx="2514600" cy="1337310"/>
            <wp:effectExtent l="0" t="0" r="0" b="0"/>
            <wp:wrapSquare wrapText="bothSides" distT="0" distB="0" distL="114300" distR="114300"/>
            <wp:docPr id="30" name="image5.png"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Chart, histogram&#10;&#10;Description automatically generated"/>
                    <pic:cNvPicPr preferRelativeResize="0"/>
                  </pic:nvPicPr>
                  <pic:blipFill>
                    <a:blip r:embed="rId12"/>
                    <a:srcRect/>
                    <a:stretch>
                      <a:fillRect/>
                    </a:stretch>
                  </pic:blipFill>
                  <pic:spPr>
                    <a:xfrm>
                      <a:off x="0" y="0"/>
                      <a:ext cx="2514600" cy="1337310"/>
                    </a:xfrm>
                    <a:prstGeom prst="rect">
                      <a:avLst/>
                    </a:prstGeom>
                    <a:ln/>
                  </pic:spPr>
                </pic:pic>
              </a:graphicData>
            </a:graphic>
            <wp14:sizeRelH relativeFrom="margin">
              <wp14:pctWidth>0</wp14:pctWidth>
            </wp14:sizeRelH>
            <wp14:sizeRelV relativeFrom="margin">
              <wp14:pctHeight>0</wp14:pctHeight>
            </wp14:sizeRelV>
          </wp:anchor>
        </w:drawing>
      </w:r>
      <w:r w:rsidR="00E37ED0" w:rsidRPr="0078398E">
        <w:rPr>
          <w:rFonts w:ascii="Calibri" w:hAnsi="Calibri" w:cs="Calibri"/>
          <w:sz w:val="20"/>
          <w:szCs w:val="20"/>
        </w:rPr>
        <w:t>Table 2 - Missing values of each Variable</w:t>
      </w:r>
    </w:p>
    <w:p w14:paraId="4A7B40AD" w14:textId="2D7DA2D1" w:rsidR="00AB189E" w:rsidRDefault="00AB189E">
      <w:pPr>
        <w:shd w:val="clear" w:color="auto" w:fill="FFFFFF"/>
        <w:jc w:val="both"/>
      </w:pPr>
    </w:p>
    <w:p w14:paraId="756D1359" w14:textId="77777777" w:rsidR="00AB189E" w:rsidRDefault="00AB189E">
      <w:pPr>
        <w:shd w:val="clear" w:color="auto" w:fill="FFFFFF"/>
        <w:jc w:val="both"/>
      </w:pPr>
    </w:p>
    <w:p w14:paraId="748C29C0" w14:textId="77777777" w:rsidR="00AB189E" w:rsidRDefault="00AB189E">
      <w:pPr>
        <w:shd w:val="clear" w:color="auto" w:fill="FFFFFF"/>
        <w:jc w:val="both"/>
      </w:pPr>
    </w:p>
    <w:p w14:paraId="402AA4A9" w14:textId="77777777" w:rsidR="00AB189E" w:rsidRDefault="00AB189E">
      <w:pPr>
        <w:shd w:val="clear" w:color="auto" w:fill="FFFFFF"/>
        <w:jc w:val="both"/>
      </w:pPr>
    </w:p>
    <w:p w14:paraId="3EFBAF40" w14:textId="77777777" w:rsidR="00AB189E" w:rsidRDefault="00AB189E">
      <w:pPr>
        <w:shd w:val="clear" w:color="auto" w:fill="FFFFFF"/>
        <w:jc w:val="both"/>
      </w:pPr>
    </w:p>
    <w:p w14:paraId="413F3002" w14:textId="77777777" w:rsidR="00AB189E" w:rsidRDefault="00AB189E">
      <w:pPr>
        <w:shd w:val="clear" w:color="auto" w:fill="FFFFFF"/>
        <w:jc w:val="both"/>
      </w:pPr>
    </w:p>
    <w:p w14:paraId="102E7BAF" w14:textId="77777777" w:rsidR="00AB189E" w:rsidRDefault="00AB189E">
      <w:pPr>
        <w:shd w:val="clear" w:color="auto" w:fill="FFFFFF"/>
        <w:jc w:val="both"/>
      </w:pPr>
    </w:p>
    <w:p w14:paraId="04AC2E0C" w14:textId="77777777" w:rsidR="00255D75" w:rsidRDefault="00255D75">
      <w:pPr>
        <w:shd w:val="clear" w:color="auto" w:fill="FFFFFF"/>
        <w:jc w:val="both"/>
        <w:rPr>
          <w:sz w:val="20"/>
          <w:szCs w:val="20"/>
        </w:rPr>
      </w:pPr>
    </w:p>
    <w:p w14:paraId="330F11CB" w14:textId="0E33D3D7" w:rsidR="00255D75" w:rsidRDefault="001D4367">
      <w:pPr>
        <w:shd w:val="clear" w:color="auto" w:fill="FFFFFF"/>
        <w:jc w:val="both"/>
        <w:rPr>
          <w:sz w:val="20"/>
          <w:szCs w:val="20"/>
        </w:rPr>
      </w:pPr>
      <w:r w:rsidRPr="0078398E">
        <w:rPr>
          <w:rFonts w:ascii="Calibri" w:hAnsi="Calibri" w:cs="Calibri"/>
          <w:noProof/>
        </w:rPr>
        <mc:AlternateContent>
          <mc:Choice Requires="wps">
            <w:drawing>
              <wp:anchor distT="0" distB="0" distL="114300" distR="114300" simplePos="0" relativeHeight="251689984" behindDoc="0" locked="0" layoutInCell="1" allowOverlap="1" wp14:anchorId="5BA4E258" wp14:editId="069B964A">
                <wp:simplePos x="0" y="0"/>
                <wp:positionH relativeFrom="column">
                  <wp:posOffset>1622425</wp:posOffset>
                </wp:positionH>
                <wp:positionV relativeFrom="paragraph">
                  <wp:posOffset>13970</wp:posOffset>
                </wp:positionV>
                <wp:extent cx="2514600" cy="635"/>
                <wp:effectExtent l="0" t="0" r="0" b="12065"/>
                <wp:wrapSquare wrapText="bothSides"/>
                <wp:docPr id="15" name="Text Box 15"/>
                <wp:cNvGraphicFramePr/>
                <a:graphic xmlns:a="http://schemas.openxmlformats.org/drawingml/2006/main">
                  <a:graphicData uri="http://schemas.microsoft.com/office/word/2010/wordprocessingShape">
                    <wps:wsp>
                      <wps:cNvSpPr txBox="1"/>
                      <wps:spPr>
                        <a:xfrm>
                          <a:off x="0" y="0"/>
                          <a:ext cx="2514600" cy="635"/>
                        </a:xfrm>
                        <a:prstGeom prst="rect">
                          <a:avLst/>
                        </a:prstGeom>
                        <a:solidFill>
                          <a:prstClr val="white"/>
                        </a:solidFill>
                        <a:ln>
                          <a:noFill/>
                        </a:ln>
                      </wps:spPr>
                      <wps:txbx>
                        <w:txbxContent>
                          <w:p w14:paraId="70CA05A2" w14:textId="37ED141D" w:rsidR="00255D75" w:rsidRPr="0078398E" w:rsidRDefault="00255D75" w:rsidP="00255D75">
                            <w:pPr>
                              <w:pStyle w:val="Caption"/>
                              <w:rPr>
                                <w:rFonts w:ascii="Calibri" w:hAnsi="Calibri" w:cs="Calibri"/>
                                <w:noProof/>
                                <w:sz w:val="20"/>
                                <w:szCs w:val="20"/>
                              </w:rPr>
                            </w:pPr>
                            <w:r w:rsidRPr="0078398E">
                              <w:rPr>
                                <w:rFonts w:ascii="Calibri" w:hAnsi="Calibri" w:cs="Calibri"/>
                                <w:sz w:val="20"/>
                                <w:szCs w:val="20"/>
                              </w:rPr>
                              <w:t xml:space="preserve">Figure </w:t>
                            </w:r>
                            <w:r w:rsidRPr="0078398E">
                              <w:rPr>
                                <w:rFonts w:ascii="Calibri" w:hAnsi="Calibri" w:cs="Calibri"/>
                                <w:sz w:val="20"/>
                                <w:szCs w:val="20"/>
                              </w:rPr>
                              <w:fldChar w:fldCharType="begin"/>
                            </w:r>
                            <w:r w:rsidRPr="0078398E">
                              <w:rPr>
                                <w:rFonts w:ascii="Calibri" w:hAnsi="Calibri" w:cs="Calibri"/>
                                <w:sz w:val="20"/>
                                <w:szCs w:val="20"/>
                              </w:rPr>
                              <w:instrText xml:space="preserve"> SEQ Figure \* ARABIC </w:instrText>
                            </w:r>
                            <w:r w:rsidRPr="0078398E">
                              <w:rPr>
                                <w:rFonts w:ascii="Calibri" w:hAnsi="Calibri" w:cs="Calibri"/>
                                <w:sz w:val="20"/>
                                <w:szCs w:val="20"/>
                              </w:rPr>
                              <w:fldChar w:fldCharType="separate"/>
                            </w:r>
                            <w:r w:rsidR="001A5448">
                              <w:rPr>
                                <w:rFonts w:ascii="Calibri" w:hAnsi="Calibri" w:cs="Calibri"/>
                                <w:noProof/>
                                <w:sz w:val="20"/>
                                <w:szCs w:val="20"/>
                              </w:rPr>
                              <w:t>3</w:t>
                            </w:r>
                            <w:r w:rsidRPr="0078398E">
                              <w:rPr>
                                <w:rFonts w:ascii="Calibri" w:hAnsi="Calibri" w:cs="Calibri"/>
                                <w:sz w:val="20"/>
                                <w:szCs w:val="20"/>
                              </w:rPr>
                              <w:fldChar w:fldCharType="end"/>
                            </w:r>
                            <w:r w:rsidRPr="0078398E">
                              <w:rPr>
                                <w:rFonts w:ascii="Calibri" w:hAnsi="Calibri" w:cs="Calibri"/>
                                <w:sz w:val="20"/>
                                <w:szCs w:val="20"/>
                                <w:lang w:val="pt-PT"/>
                              </w:rPr>
                              <w:t xml:space="preserve"> – Premium </w:t>
                            </w:r>
                            <w:proofErr w:type="spellStart"/>
                            <w:r w:rsidRPr="0078398E">
                              <w:rPr>
                                <w:rFonts w:ascii="Calibri" w:hAnsi="Calibri" w:cs="Calibri"/>
                                <w:sz w:val="20"/>
                                <w:szCs w:val="20"/>
                                <w:lang w:val="pt-PT"/>
                              </w:rPr>
                              <w:t>Variables</w:t>
                            </w:r>
                            <w:proofErr w:type="spellEnd"/>
                            <w:r w:rsidRPr="0078398E">
                              <w:rPr>
                                <w:rFonts w:ascii="Calibri" w:hAnsi="Calibri" w:cs="Calibri"/>
                                <w:sz w:val="20"/>
                                <w:szCs w:val="20"/>
                                <w:lang w:val="pt-PT"/>
                              </w:rPr>
                              <w:t xml:space="preserve">’ Bar </w:t>
                            </w:r>
                            <w:proofErr w:type="spellStart"/>
                            <w:r w:rsidRPr="0078398E">
                              <w:rPr>
                                <w:rFonts w:ascii="Calibri" w:hAnsi="Calibri" w:cs="Calibri"/>
                                <w:sz w:val="20"/>
                                <w:szCs w:val="20"/>
                                <w:lang w:val="pt-PT"/>
                              </w:rPr>
                              <w:t>Plot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A4E258" id="Text Box 15" o:spid="_x0000_s1034" type="#_x0000_t202" style="position:absolute;left:0;text-align:left;margin-left:127.75pt;margin-top:1.1pt;width:198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5sgGgIAAD8EAAAOAAAAZHJzL2Uyb0RvYy54bWysU8Fu2zAMvQ/YPwi6L06ytSiMOEWWIsOA&#13;&#10;oC2QDj0rshwLkEWNUmJnXz9KtpOt22nYRaZJihTfe1zcd41hJ4Vegy34bDLlTFkJpbaHgn972Xy4&#13;&#10;48wHYUthwKqCn5Xn98v37xaty9UcajClQkZFrM9bV/A6BJdnmZe1aoSfgFOWghVgIwL94iErUbRU&#13;&#10;vTHZfDq9zVrA0iFI5T15H/ogX6b6VaVkeKoqrwIzBae3hXRiOvfxzJYLkR9QuFrL4RniH17RCG2p&#13;&#10;6aXUgwiCHVH/UarREsFDFSYSmgyqSkuVZqBpZtM30+xq4VSahcDx7gKT/39l5eNp556Rhe4zdERg&#13;&#10;BKR1PvfkjPN0FTbxSy9lFCcIzxfYVBeYJOf8ZvbpdkohSbHbjzexRna96tCHLwoaFo2CI3GSoBKn&#13;&#10;rQ996pgSO3kwutxoY+JPDKwNspMg/tpaBzUU/y3L2JhrId7qC0ZPdp0jWqHbd0yXBb8bZ9xDeabR&#13;&#10;EXpVeCc3mvpthQ/PAkkGNBJJOzzRURloCw6DxVkN+ONv/phP7FCUs5ZkVXD//ShQcWa+WuItanA0&#13;&#10;cDT2o2GPzRpo0hktjZPJpAsYzGhWCM0rKX4Vu1BIWEm9Ch5Gcx16cdPGSLVapSRSmhNha3dOxtIj&#13;&#10;ri/dq0A3sBKIzEcYBSfyN+T0uYketzoGQjoxF3HtURzgJpUm7oeNimvw63/Kuu798icAAAD//wMA&#13;&#10;UEsDBBQABgAIAAAAIQD+N5tD4QAAAAwBAAAPAAAAZHJzL2Rvd25yZXYueG1sTE89T8MwEN2R+A/W&#13;&#10;IbGg1mnaRCiNU1UFBlgqQpdubnyNA7Ed2U4b/j3HBMvpnt7d+yg3k+nZBX3onBWwmCfA0DZOdbYV&#13;&#10;cPh4mT0CC1FaJXtnUcA3BthUtzelLJS72ne81LFlJGJDIQXoGIeC89BoNDLM3YCWuLPzRkaCvuXK&#13;&#10;yyuJm56nSZJzIztLDloOuNPYfNWjEbBfHff6YTw/v21XS/96GHf5Z1sLcX83Pa1pbNfAIk7x7wN+&#13;&#10;O1B+qCjYyY1WBdYLSLMso1NaUmDE59mC8InwEnhV8v8lqh8AAAD//wMAUEsBAi0AFAAGAAgAAAAh&#13;&#10;ALaDOJL+AAAA4QEAABMAAAAAAAAAAAAAAAAAAAAAAFtDb250ZW50X1R5cGVzXS54bWxQSwECLQAU&#13;&#10;AAYACAAAACEAOP0h/9YAAACUAQAACwAAAAAAAAAAAAAAAAAvAQAAX3JlbHMvLnJlbHNQSwECLQAU&#13;&#10;AAYACAAAACEAsJ+bIBoCAAA/BAAADgAAAAAAAAAAAAAAAAAuAgAAZHJzL2Uyb0RvYy54bWxQSwEC&#13;&#10;LQAUAAYACAAAACEA/jebQ+EAAAAMAQAADwAAAAAAAAAAAAAAAAB0BAAAZHJzL2Rvd25yZXYueG1s&#13;&#10;UEsFBgAAAAAEAAQA8wAAAIIFAAAAAA==&#13;&#10;" stroked="f">
                <v:textbox style="mso-fit-shape-to-text:t" inset="0,0,0,0">
                  <w:txbxContent>
                    <w:p w14:paraId="70CA05A2" w14:textId="37ED141D" w:rsidR="00255D75" w:rsidRPr="0078398E" w:rsidRDefault="00255D75" w:rsidP="00255D75">
                      <w:pPr>
                        <w:pStyle w:val="Caption"/>
                        <w:rPr>
                          <w:rFonts w:ascii="Calibri" w:hAnsi="Calibri" w:cs="Calibri"/>
                          <w:noProof/>
                          <w:sz w:val="20"/>
                          <w:szCs w:val="20"/>
                        </w:rPr>
                      </w:pPr>
                      <w:r w:rsidRPr="0078398E">
                        <w:rPr>
                          <w:rFonts w:ascii="Calibri" w:hAnsi="Calibri" w:cs="Calibri"/>
                          <w:sz w:val="20"/>
                          <w:szCs w:val="20"/>
                        </w:rPr>
                        <w:t xml:space="preserve">Figure </w:t>
                      </w:r>
                      <w:r w:rsidRPr="0078398E">
                        <w:rPr>
                          <w:rFonts w:ascii="Calibri" w:hAnsi="Calibri" w:cs="Calibri"/>
                          <w:sz w:val="20"/>
                          <w:szCs w:val="20"/>
                        </w:rPr>
                        <w:fldChar w:fldCharType="begin"/>
                      </w:r>
                      <w:r w:rsidRPr="0078398E">
                        <w:rPr>
                          <w:rFonts w:ascii="Calibri" w:hAnsi="Calibri" w:cs="Calibri"/>
                          <w:sz w:val="20"/>
                          <w:szCs w:val="20"/>
                        </w:rPr>
                        <w:instrText xml:space="preserve"> SEQ Figure \* ARABIC </w:instrText>
                      </w:r>
                      <w:r w:rsidRPr="0078398E">
                        <w:rPr>
                          <w:rFonts w:ascii="Calibri" w:hAnsi="Calibri" w:cs="Calibri"/>
                          <w:sz w:val="20"/>
                          <w:szCs w:val="20"/>
                        </w:rPr>
                        <w:fldChar w:fldCharType="separate"/>
                      </w:r>
                      <w:r w:rsidR="001A5448">
                        <w:rPr>
                          <w:rFonts w:ascii="Calibri" w:hAnsi="Calibri" w:cs="Calibri"/>
                          <w:noProof/>
                          <w:sz w:val="20"/>
                          <w:szCs w:val="20"/>
                        </w:rPr>
                        <w:t>3</w:t>
                      </w:r>
                      <w:r w:rsidRPr="0078398E">
                        <w:rPr>
                          <w:rFonts w:ascii="Calibri" w:hAnsi="Calibri" w:cs="Calibri"/>
                          <w:sz w:val="20"/>
                          <w:szCs w:val="20"/>
                        </w:rPr>
                        <w:fldChar w:fldCharType="end"/>
                      </w:r>
                      <w:r w:rsidRPr="0078398E">
                        <w:rPr>
                          <w:rFonts w:ascii="Calibri" w:hAnsi="Calibri" w:cs="Calibri"/>
                          <w:sz w:val="20"/>
                          <w:szCs w:val="20"/>
                          <w:lang w:val="pt-PT"/>
                        </w:rPr>
                        <w:t xml:space="preserve"> – Premium </w:t>
                      </w:r>
                      <w:proofErr w:type="spellStart"/>
                      <w:r w:rsidRPr="0078398E">
                        <w:rPr>
                          <w:rFonts w:ascii="Calibri" w:hAnsi="Calibri" w:cs="Calibri"/>
                          <w:sz w:val="20"/>
                          <w:szCs w:val="20"/>
                          <w:lang w:val="pt-PT"/>
                        </w:rPr>
                        <w:t>Variables</w:t>
                      </w:r>
                      <w:proofErr w:type="spellEnd"/>
                      <w:r w:rsidRPr="0078398E">
                        <w:rPr>
                          <w:rFonts w:ascii="Calibri" w:hAnsi="Calibri" w:cs="Calibri"/>
                          <w:sz w:val="20"/>
                          <w:szCs w:val="20"/>
                          <w:lang w:val="pt-PT"/>
                        </w:rPr>
                        <w:t xml:space="preserve">’ Bar </w:t>
                      </w:r>
                      <w:proofErr w:type="spellStart"/>
                      <w:r w:rsidRPr="0078398E">
                        <w:rPr>
                          <w:rFonts w:ascii="Calibri" w:hAnsi="Calibri" w:cs="Calibri"/>
                          <w:sz w:val="20"/>
                          <w:szCs w:val="20"/>
                          <w:lang w:val="pt-PT"/>
                        </w:rPr>
                        <w:t>Plot</w:t>
                      </w:r>
                      <w:proofErr w:type="spellEnd"/>
                    </w:p>
                  </w:txbxContent>
                </v:textbox>
                <w10:wrap type="square"/>
              </v:shape>
            </w:pict>
          </mc:Fallback>
        </mc:AlternateContent>
      </w:r>
    </w:p>
    <w:p w14:paraId="48B795FA" w14:textId="77777777" w:rsidR="00255D75" w:rsidRDefault="00255D75">
      <w:pPr>
        <w:shd w:val="clear" w:color="auto" w:fill="FFFFFF"/>
        <w:jc w:val="both"/>
        <w:rPr>
          <w:sz w:val="20"/>
          <w:szCs w:val="20"/>
        </w:rPr>
      </w:pPr>
    </w:p>
    <w:p w14:paraId="7AB6CC35" w14:textId="77777777" w:rsidR="0078398E" w:rsidRDefault="0078398E">
      <w:pPr>
        <w:shd w:val="clear" w:color="auto" w:fill="FFFFFF"/>
        <w:jc w:val="both"/>
        <w:rPr>
          <w:sz w:val="20"/>
          <w:szCs w:val="20"/>
        </w:rPr>
      </w:pPr>
    </w:p>
    <w:p w14:paraId="09CE0EFA" w14:textId="2CB36F05" w:rsidR="00AB189E" w:rsidRDefault="00E37ED0">
      <w:pPr>
        <w:shd w:val="clear" w:color="auto" w:fill="FFFFFF"/>
        <w:jc w:val="both"/>
      </w:pPr>
      <w:r>
        <w:t xml:space="preserve">The only Premium variable with zero values is </w:t>
      </w:r>
      <w:r w:rsidRPr="00DF145C">
        <w:rPr>
          <w:i/>
          <w:iCs/>
        </w:rPr>
        <w:t>PremHousehold</w:t>
      </w:r>
      <w:r>
        <w:t xml:space="preserve">, with 60 total zero values. Therefore, we considered two options. The first one was that zeros represent missing values. However, if so, we do not know why they were only present in </w:t>
      </w:r>
      <w:r w:rsidRPr="00DF145C">
        <w:rPr>
          <w:i/>
          <w:iCs/>
        </w:rPr>
        <w:t>PremiumHousehold</w:t>
      </w:r>
      <w:r>
        <w:t xml:space="preserve">. The second one was that missing values mean zero. Nevertheless, we could not justify why this was not applied in </w:t>
      </w:r>
      <w:r w:rsidRPr="00DF145C">
        <w:rPr>
          <w:i/>
          <w:iCs/>
        </w:rPr>
        <w:t>PremiumHousehold</w:t>
      </w:r>
      <w:r>
        <w:t xml:space="preserve"> then.</w:t>
      </w:r>
    </w:p>
    <w:p w14:paraId="412138E1" w14:textId="37D403B1" w:rsidR="00AB189E" w:rsidRDefault="00E37ED0" w:rsidP="00886BB9">
      <w:pPr>
        <w:shd w:val="clear" w:color="auto" w:fill="FFFFFF"/>
        <w:spacing w:line="276" w:lineRule="auto"/>
        <w:jc w:val="both"/>
      </w:pPr>
      <w:r>
        <w:t xml:space="preserve">The fact that we have already encountered errors previously, with the </w:t>
      </w:r>
      <w:r>
        <w:rPr>
          <w:i/>
        </w:rPr>
        <w:t>BirthYear</w:t>
      </w:r>
      <w:r>
        <w:t xml:space="preserve"> variable, made us doubt about the integrity of the dataset </w:t>
      </w:r>
      <w:r w:rsidR="004F47C6">
        <w:t>and</w:t>
      </w:r>
      <w:r>
        <w:t xml:space="preserve"> given all these factors, we decided not to replace </w:t>
      </w:r>
      <w:r>
        <w:lastRenderedPageBreak/>
        <w:t xml:space="preserve">the missing values with 0. </w:t>
      </w:r>
      <w:r w:rsidR="004F47C6">
        <w:t>Instead,</w:t>
      </w:r>
      <w:r>
        <w:t xml:space="preserve"> we used an independent approach: imputing the missing values with the mean of its </w:t>
      </w:r>
      <w:r w:rsidR="00E50C90">
        <w:t>neighbours</w:t>
      </w:r>
      <w:r>
        <w:t xml:space="preserve"> using </w:t>
      </w:r>
      <w:r w:rsidRPr="00F923A6">
        <w:rPr>
          <w:i/>
          <w:iCs/>
        </w:rPr>
        <w:t>KNNImputer</w:t>
      </w:r>
      <w:r>
        <w:t>.</w:t>
      </w:r>
    </w:p>
    <w:p w14:paraId="328FE216" w14:textId="77777777" w:rsidR="00AB189E" w:rsidRDefault="00E37ED0" w:rsidP="00886BB9">
      <w:pPr>
        <w:shd w:val="clear" w:color="auto" w:fill="FFFFFF"/>
        <w:spacing w:line="276" w:lineRule="auto"/>
        <w:jc w:val="both"/>
      </w:pPr>
      <w:r>
        <w:t>Note that for categorical features, we cannot use the mean as the imputer metric. Therefore, we used Simple Imputer for categorical variables, which replaced missing values with the mode of each variable.</w:t>
      </w:r>
    </w:p>
    <w:p w14:paraId="54E1315E" w14:textId="4271EC63" w:rsidR="00AB189E" w:rsidRDefault="00E37ED0" w:rsidP="00886BB9">
      <w:pPr>
        <w:shd w:val="clear" w:color="auto" w:fill="FFFFFF"/>
        <w:spacing w:line="276" w:lineRule="auto"/>
        <w:jc w:val="both"/>
      </w:pPr>
      <w:r>
        <w:t xml:space="preserve">Subsequently, we merged both data frames and concluded that the imputers were successful, since there are no missing values remaining in our data frame as can be seen in Figure </w:t>
      </w:r>
      <w:r w:rsidR="00CB4E41">
        <w:t>4</w:t>
      </w:r>
      <w:r>
        <w:t>.</w:t>
      </w:r>
    </w:p>
    <w:p w14:paraId="5E2FD902" w14:textId="7298884D" w:rsidR="00AB189E" w:rsidRDefault="00D02563" w:rsidP="00886BB9">
      <w:pPr>
        <w:shd w:val="clear" w:color="auto" w:fill="FFFFFF"/>
        <w:spacing w:line="276" w:lineRule="auto"/>
        <w:jc w:val="both"/>
      </w:pPr>
      <w:r>
        <w:rPr>
          <w:noProof/>
        </w:rPr>
        <w:drawing>
          <wp:anchor distT="114300" distB="114300" distL="114300" distR="114300" simplePos="0" relativeHeight="251671552" behindDoc="0" locked="0" layoutInCell="1" hidden="0" allowOverlap="1" wp14:anchorId="253EA099" wp14:editId="5EF48F4B">
            <wp:simplePos x="0" y="0"/>
            <wp:positionH relativeFrom="column">
              <wp:posOffset>1723814</wp:posOffset>
            </wp:positionH>
            <wp:positionV relativeFrom="paragraph">
              <wp:posOffset>123825</wp:posOffset>
            </wp:positionV>
            <wp:extent cx="2327910" cy="1176655"/>
            <wp:effectExtent l="0" t="0" r="0" b="4445"/>
            <wp:wrapSquare wrapText="bothSides" distT="114300" distB="114300" distL="114300" distR="11430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327910" cy="1176655"/>
                    </a:xfrm>
                    <a:prstGeom prst="rect">
                      <a:avLst/>
                    </a:prstGeom>
                    <a:ln/>
                  </pic:spPr>
                </pic:pic>
              </a:graphicData>
            </a:graphic>
            <wp14:sizeRelH relativeFrom="margin">
              <wp14:pctWidth>0</wp14:pctWidth>
            </wp14:sizeRelH>
            <wp14:sizeRelV relativeFrom="margin">
              <wp14:pctHeight>0</wp14:pctHeight>
            </wp14:sizeRelV>
          </wp:anchor>
        </w:drawing>
      </w:r>
    </w:p>
    <w:p w14:paraId="6CA51736" w14:textId="77777777" w:rsidR="00AB189E" w:rsidRDefault="00AB189E" w:rsidP="00886BB9">
      <w:pPr>
        <w:shd w:val="clear" w:color="auto" w:fill="FFFFFF"/>
        <w:spacing w:line="276" w:lineRule="auto"/>
        <w:jc w:val="both"/>
      </w:pPr>
    </w:p>
    <w:p w14:paraId="14786BA1" w14:textId="34001F87" w:rsidR="00AB189E" w:rsidRDefault="00AB189E" w:rsidP="00886BB9">
      <w:pPr>
        <w:shd w:val="clear" w:color="auto" w:fill="FFFFFF"/>
        <w:spacing w:line="276" w:lineRule="auto"/>
        <w:jc w:val="both"/>
      </w:pPr>
    </w:p>
    <w:p w14:paraId="6AC5C073" w14:textId="7C0E5194" w:rsidR="00AB189E" w:rsidRDefault="00AB189E" w:rsidP="00886BB9">
      <w:pPr>
        <w:shd w:val="clear" w:color="auto" w:fill="FFFFFF"/>
        <w:spacing w:line="276" w:lineRule="auto"/>
        <w:jc w:val="both"/>
      </w:pPr>
    </w:p>
    <w:p w14:paraId="4C5C8BE8" w14:textId="2628B426" w:rsidR="001D4367" w:rsidRDefault="001D4367" w:rsidP="00886BB9">
      <w:pPr>
        <w:shd w:val="clear" w:color="auto" w:fill="FFFFFF"/>
        <w:spacing w:line="276" w:lineRule="auto"/>
        <w:jc w:val="both"/>
      </w:pPr>
    </w:p>
    <w:p w14:paraId="0293D20D" w14:textId="77777777" w:rsidR="001D4367" w:rsidRDefault="001D4367" w:rsidP="00886BB9">
      <w:pPr>
        <w:shd w:val="clear" w:color="auto" w:fill="FFFFFF"/>
        <w:spacing w:line="276" w:lineRule="auto"/>
        <w:jc w:val="both"/>
      </w:pPr>
    </w:p>
    <w:p w14:paraId="126CB325" w14:textId="0D73FD4E" w:rsidR="001D4367" w:rsidRDefault="001D4367" w:rsidP="00886BB9">
      <w:pPr>
        <w:shd w:val="clear" w:color="auto" w:fill="FFFFFF"/>
        <w:spacing w:line="276" w:lineRule="auto"/>
        <w:jc w:val="both"/>
      </w:pPr>
      <w:r>
        <w:rPr>
          <w:noProof/>
        </w:rPr>
        <mc:AlternateContent>
          <mc:Choice Requires="wps">
            <w:drawing>
              <wp:anchor distT="0" distB="0" distL="114300" distR="114300" simplePos="0" relativeHeight="251692032" behindDoc="0" locked="0" layoutInCell="1" allowOverlap="1" wp14:anchorId="0FF95152" wp14:editId="421170E1">
                <wp:simplePos x="0" y="0"/>
                <wp:positionH relativeFrom="column">
                  <wp:posOffset>1725295</wp:posOffset>
                </wp:positionH>
                <wp:positionV relativeFrom="paragraph">
                  <wp:posOffset>197485</wp:posOffset>
                </wp:positionV>
                <wp:extent cx="2660650" cy="635"/>
                <wp:effectExtent l="0" t="0" r="6350" b="0"/>
                <wp:wrapSquare wrapText="bothSides"/>
                <wp:docPr id="16" name="Text Box 16"/>
                <wp:cNvGraphicFramePr/>
                <a:graphic xmlns:a="http://schemas.openxmlformats.org/drawingml/2006/main">
                  <a:graphicData uri="http://schemas.microsoft.com/office/word/2010/wordprocessingShape">
                    <wps:wsp>
                      <wps:cNvSpPr txBox="1"/>
                      <wps:spPr>
                        <a:xfrm>
                          <a:off x="0" y="0"/>
                          <a:ext cx="2660650" cy="635"/>
                        </a:xfrm>
                        <a:prstGeom prst="rect">
                          <a:avLst/>
                        </a:prstGeom>
                        <a:solidFill>
                          <a:prstClr val="white"/>
                        </a:solidFill>
                        <a:ln>
                          <a:noFill/>
                        </a:ln>
                      </wps:spPr>
                      <wps:txbx>
                        <w:txbxContent>
                          <w:p w14:paraId="6E464DA2" w14:textId="34232152" w:rsidR="001D4367" w:rsidRPr="001D4367" w:rsidRDefault="001D4367" w:rsidP="001D4367">
                            <w:pPr>
                              <w:pStyle w:val="Caption"/>
                              <w:rPr>
                                <w:rFonts w:ascii="Calibri" w:hAnsi="Calibri" w:cs="Calibri"/>
                                <w:noProof/>
                                <w:sz w:val="20"/>
                                <w:szCs w:val="20"/>
                                <w:lang w:val="en-GB"/>
                              </w:rPr>
                            </w:pPr>
                            <w:r w:rsidRPr="001D4367">
                              <w:rPr>
                                <w:rFonts w:ascii="Calibri" w:hAnsi="Calibri" w:cs="Calibri"/>
                                <w:sz w:val="20"/>
                                <w:szCs w:val="20"/>
                                <w:lang w:val="en-GB"/>
                              </w:rPr>
                              <w:t xml:space="preserve">Figure </w:t>
                            </w:r>
                            <w:r w:rsidRPr="001D4367">
                              <w:rPr>
                                <w:rFonts w:ascii="Calibri" w:hAnsi="Calibri" w:cs="Calibri"/>
                                <w:sz w:val="20"/>
                                <w:szCs w:val="20"/>
                                <w:lang w:val="en-GB"/>
                              </w:rPr>
                              <w:fldChar w:fldCharType="begin"/>
                            </w:r>
                            <w:r w:rsidRPr="001D4367">
                              <w:rPr>
                                <w:rFonts w:ascii="Calibri" w:hAnsi="Calibri" w:cs="Calibri"/>
                                <w:sz w:val="20"/>
                                <w:szCs w:val="20"/>
                                <w:lang w:val="en-GB"/>
                              </w:rPr>
                              <w:instrText xml:space="preserve"> SEQ Figure \* ARABIC </w:instrText>
                            </w:r>
                            <w:r w:rsidRPr="001D4367">
                              <w:rPr>
                                <w:rFonts w:ascii="Calibri" w:hAnsi="Calibri" w:cs="Calibri"/>
                                <w:sz w:val="20"/>
                                <w:szCs w:val="20"/>
                                <w:lang w:val="en-GB"/>
                              </w:rPr>
                              <w:fldChar w:fldCharType="separate"/>
                            </w:r>
                            <w:r w:rsidR="001A5448">
                              <w:rPr>
                                <w:rFonts w:ascii="Calibri" w:hAnsi="Calibri" w:cs="Calibri"/>
                                <w:noProof/>
                                <w:sz w:val="20"/>
                                <w:szCs w:val="20"/>
                                <w:lang w:val="en-GB"/>
                              </w:rPr>
                              <w:t>4</w:t>
                            </w:r>
                            <w:r w:rsidRPr="001D4367">
                              <w:rPr>
                                <w:rFonts w:ascii="Calibri" w:hAnsi="Calibri" w:cs="Calibri"/>
                                <w:sz w:val="20"/>
                                <w:szCs w:val="20"/>
                                <w:lang w:val="en-GB"/>
                              </w:rPr>
                              <w:fldChar w:fldCharType="end"/>
                            </w:r>
                            <w:r w:rsidRPr="001D4367">
                              <w:rPr>
                                <w:rFonts w:ascii="Calibri" w:hAnsi="Calibri" w:cs="Calibri"/>
                                <w:sz w:val="20"/>
                                <w:szCs w:val="20"/>
                                <w:lang w:val="en-GB"/>
                              </w:rPr>
                              <w:t xml:space="preserve"> – Number of missing values by variable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FF95152" id="Text Box 16" o:spid="_x0000_s1035" type="#_x0000_t202" style="position:absolute;left:0;text-align:left;margin-left:135.85pt;margin-top:15.55pt;width:209.5pt;height:.0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17swGQIAAD8EAAAOAAAAZHJzL2Uyb0RvYy54bWysU8Fu2zAMvQ/YPwi6L04yNNiMOEWWIsOA&#13;&#10;oC2QDj0rshwLkEWNUmJ3Xz9KtpOu22nYRaZJihTfe1zedo1hZ4Vegy34bDLlTFkJpbbHgn9/2n74&#13;&#10;xJkPwpbCgFUFf1Ge367ev1u2LldzqMGUChkVsT5vXcHrEFyeZV7WqhF+Ak5ZClaAjQj0i8esRNFS&#13;&#10;9cZk8+l0kbWApUOQynvy3vVBvkr1q0rJ8FBVXgVmCk5vC+nEdB7ima2WIj+icLWWwzPEP7yiEdpS&#13;&#10;00upOxEEO6H+o1SjJYKHKkwkNBlUlZYqzUDTzKZvptnXwqk0C4Hj3QUm///Kyvvz3j0iC90X6IjA&#13;&#10;CEjrfO7JGefpKmzil17KKE4QvlxgU11gkpzzxWK6uKGQpNji402skV2vOvThq4KGRaPgSJwkqMR5&#13;&#10;50OfOqbETh6MLrfamPgTAxuD7CyIv7bWQQ3Ff8syNuZaiLf6gtGTXeeIVugOHdNlwT+PMx6gfKHR&#13;&#10;EXpVeCe3mvrthA+PAkkGNBJJOzzQURloCw6DxVkN+PNv/phP7FCUs5ZkVXD/4yRQcWa+WeItanA0&#13;&#10;cDQOo2FPzQZo0hktjZPJpAsYzGhWCM0zKX4du1BIWEm9Ch5GcxN6cdPGSLVepyRSmhNhZ/dOxtIj&#13;&#10;rk/ds0A3sBKIzHsYBSfyN+T0uYketz4FQjoxF3HtURzgJpUm7oeNimvw+j9lXfd+9QsAAP//AwBQ&#13;&#10;SwMEFAAGAAgAAAAhAHTRiNTjAAAADgEAAA8AAABkcnMvZG93bnJldi54bWxMTz1PwzAQ3ZH4D9Yh&#13;&#10;sSDqJK1SSONUVYEBlorQhc2Nr3EgtiPbacO/5zrBctK9e/c+yvVkenZCHzpnBaSzBBjaxqnOtgL2&#13;&#10;Hy/3D8BClFbJ3lkU8IMB1tX1VSkL5c72HU91bBmJ2FBIATrGoeA8NBqNDDM3oKXb0XkjI62+5crL&#13;&#10;M4mbnmdJknMjO0sOWg641dh816MRsFt87vTdeHx+2yzm/nU/bvOvthbi9mZ6WtHYrIBFnOLfB1w6&#13;&#10;UH6oKNjBjVYF1gvIlumSqALmaQqMCPljQsDhAmTAq5L/r1H9AgAA//8DAFBLAQItABQABgAIAAAA&#13;&#10;IQC2gziS/gAAAOEBAAATAAAAAAAAAAAAAAAAAAAAAABbQ29udGVudF9UeXBlc10ueG1sUEsBAi0A&#13;&#10;FAAGAAgAAAAhADj9If/WAAAAlAEAAAsAAAAAAAAAAAAAAAAALwEAAF9yZWxzLy5yZWxzUEsBAi0A&#13;&#10;FAAGAAgAAAAhAPPXuzAZAgAAPwQAAA4AAAAAAAAAAAAAAAAALgIAAGRycy9lMm9Eb2MueG1sUEsB&#13;&#10;Ai0AFAAGAAgAAAAhAHTRiNTjAAAADgEAAA8AAAAAAAAAAAAAAAAAcwQAAGRycy9kb3ducmV2Lnht&#13;&#10;bFBLBQYAAAAABAAEAPMAAACDBQAAAAA=&#13;&#10;" stroked="f">
                <v:textbox style="mso-fit-shape-to-text:t" inset="0,0,0,0">
                  <w:txbxContent>
                    <w:p w14:paraId="6E464DA2" w14:textId="34232152" w:rsidR="001D4367" w:rsidRPr="001D4367" w:rsidRDefault="001D4367" w:rsidP="001D4367">
                      <w:pPr>
                        <w:pStyle w:val="Caption"/>
                        <w:rPr>
                          <w:rFonts w:ascii="Calibri" w:hAnsi="Calibri" w:cs="Calibri"/>
                          <w:noProof/>
                          <w:sz w:val="20"/>
                          <w:szCs w:val="20"/>
                          <w:lang w:val="en-GB"/>
                        </w:rPr>
                      </w:pPr>
                      <w:r w:rsidRPr="001D4367">
                        <w:rPr>
                          <w:rFonts w:ascii="Calibri" w:hAnsi="Calibri" w:cs="Calibri"/>
                          <w:sz w:val="20"/>
                          <w:szCs w:val="20"/>
                          <w:lang w:val="en-GB"/>
                        </w:rPr>
                        <w:t xml:space="preserve">Figure </w:t>
                      </w:r>
                      <w:r w:rsidRPr="001D4367">
                        <w:rPr>
                          <w:rFonts w:ascii="Calibri" w:hAnsi="Calibri" w:cs="Calibri"/>
                          <w:sz w:val="20"/>
                          <w:szCs w:val="20"/>
                          <w:lang w:val="en-GB"/>
                        </w:rPr>
                        <w:fldChar w:fldCharType="begin"/>
                      </w:r>
                      <w:r w:rsidRPr="001D4367">
                        <w:rPr>
                          <w:rFonts w:ascii="Calibri" w:hAnsi="Calibri" w:cs="Calibri"/>
                          <w:sz w:val="20"/>
                          <w:szCs w:val="20"/>
                          <w:lang w:val="en-GB"/>
                        </w:rPr>
                        <w:instrText xml:space="preserve"> SEQ Figure \* ARABIC </w:instrText>
                      </w:r>
                      <w:r w:rsidRPr="001D4367">
                        <w:rPr>
                          <w:rFonts w:ascii="Calibri" w:hAnsi="Calibri" w:cs="Calibri"/>
                          <w:sz w:val="20"/>
                          <w:szCs w:val="20"/>
                          <w:lang w:val="en-GB"/>
                        </w:rPr>
                        <w:fldChar w:fldCharType="separate"/>
                      </w:r>
                      <w:r w:rsidR="001A5448">
                        <w:rPr>
                          <w:rFonts w:ascii="Calibri" w:hAnsi="Calibri" w:cs="Calibri"/>
                          <w:noProof/>
                          <w:sz w:val="20"/>
                          <w:szCs w:val="20"/>
                          <w:lang w:val="en-GB"/>
                        </w:rPr>
                        <w:t>4</w:t>
                      </w:r>
                      <w:r w:rsidRPr="001D4367">
                        <w:rPr>
                          <w:rFonts w:ascii="Calibri" w:hAnsi="Calibri" w:cs="Calibri"/>
                          <w:sz w:val="20"/>
                          <w:szCs w:val="20"/>
                          <w:lang w:val="en-GB"/>
                        </w:rPr>
                        <w:fldChar w:fldCharType="end"/>
                      </w:r>
                      <w:r w:rsidRPr="001D4367">
                        <w:rPr>
                          <w:rFonts w:ascii="Calibri" w:hAnsi="Calibri" w:cs="Calibri"/>
                          <w:sz w:val="20"/>
                          <w:szCs w:val="20"/>
                          <w:lang w:val="en-GB"/>
                        </w:rPr>
                        <w:t xml:space="preserve"> – Number of missing values by variable</w:t>
                      </w:r>
                    </w:p>
                  </w:txbxContent>
                </v:textbox>
                <w10:wrap type="square"/>
              </v:shape>
            </w:pict>
          </mc:Fallback>
        </mc:AlternateContent>
      </w:r>
    </w:p>
    <w:p w14:paraId="3F74E820" w14:textId="03A93572" w:rsidR="00AB189E" w:rsidRDefault="00AB189E" w:rsidP="00886BB9">
      <w:pPr>
        <w:spacing w:line="276" w:lineRule="auto"/>
        <w:jc w:val="both"/>
      </w:pPr>
    </w:p>
    <w:p w14:paraId="24287535" w14:textId="269C0937" w:rsidR="00AB189E" w:rsidRDefault="00AB189E" w:rsidP="00886BB9">
      <w:pPr>
        <w:spacing w:line="276" w:lineRule="auto"/>
      </w:pPr>
    </w:p>
    <w:p w14:paraId="3A2959A2" w14:textId="1C5872A1" w:rsidR="00050B3C" w:rsidRPr="00050B3C" w:rsidRDefault="00050B3C" w:rsidP="00886BB9">
      <w:pPr>
        <w:pStyle w:val="Heading2"/>
        <w:numPr>
          <w:ilvl w:val="1"/>
          <w:numId w:val="4"/>
        </w:numPr>
        <w:spacing w:line="276" w:lineRule="auto"/>
      </w:pPr>
      <w:bookmarkStart w:id="6" w:name="_Toc91610238"/>
      <w:r w:rsidRPr="00050B3C">
        <w:t>Non-Metric Variables</w:t>
      </w:r>
      <w:bookmarkEnd w:id="6"/>
      <w:r w:rsidRPr="00050B3C">
        <w:t xml:space="preserve"> </w:t>
      </w:r>
    </w:p>
    <w:p w14:paraId="54B83D5D" w14:textId="1EA1EDE9" w:rsidR="00C44635" w:rsidRDefault="00C44635" w:rsidP="00292239">
      <w:pPr>
        <w:shd w:val="clear" w:color="auto" w:fill="FFFFFF"/>
        <w:spacing w:line="276" w:lineRule="auto"/>
        <w:jc w:val="both"/>
      </w:pPr>
      <w:r>
        <w:rPr>
          <w:noProof/>
        </w:rPr>
        <mc:AlternateContent>
          <mc:Choice Requires="wps">
            <w:drawing>
              <wp:anchor distT="0" distB="0" distL="114300" distR="114300" simplePos="0" relativeHeight="251695104" behindDoc="1" locked="0" layoutInCell="1" allowOverlap="1" wp14:anchorId="1A0EA9DC" wp14:editId="432C93E9">
                <wp:simplePos x="0" y="0"/>
                <wp:positionH relativeFrom="column">
                  <wp:posOffset>2540</wp:posOffset>
                </wp:positionH>
                <wp:positionV relativeFrom="paragraph">
                  <wp:posOffset>3341540</wp:posOffset>
                </wp:positionV>
                <wp:extent cx="5759450" cy="211455"/>
                <wp:effectExtent l="0" t="0" r="6350" b="4445"/>
                <wp:wrapTight wrapText="bothSides">
                  <wp:wrapPolygon edited="0">
                    <wp:start x="0" y="0"/>
                    <wp:lineTo x="0" y="20757"/>
                    <wp:lineTo x="21576" y="20757"/>
                    <wp:lineTo x="21576" y="0"/>
                    <wp:lineTo x="0" y="0"/>
                  </wp:wrapPolygon>
                </wp:wrapTight>
                <wp:docPr id="32" name="Text Box 32"/>
                <wp:cNvGraphicFramePr/>
                <a:graphic xmlns:a="http://schemas.openxmlformats.org/drawingml/2006/main">
                  <a:graphicData uri="http://schemas.microsoft.com/office/word/2010/wordprocessingShape">
                    <wps:wsp>
                      <wps:cNvSpPr txBox="1"/>
                      <wps:spPr>
                        <a:xfrm>
                          <a:off x="0" y="0"/>
                          <a:ext cx="5759450" cy="211455"/>
                        </a:xfrm>
                        <a:prstGeom prst="rect">
                          <a:avLst/>
                        </a:prstGeom>
                        <a:solidFill>
                          <a:prstClr val="white"/>
                        </a:solidFill>
                        <a:ln>
                          <a:noFill/>
                        </a:ln>
                      </wps:spPr>
                      <wps:txbx>
                        <w:txbxContent>
                          <w:p w14:paraId="35B340C4" w14:textId="4A44B067" w:rsidR="00C44635" w:rsidRPr="00C44635" w:rsidRDefault="00C44635" w:rsidP="00C44635">
                            <w:pPr>
                              <w:pStyle w:val="Caption"/>
                              <w:rPr>
                                <w:rFonts w:ascii="Calibri" w:hAnsi="Calibri" w:cs="Calibri"/>
                                <w:sz w:val="20"/>
                                <w:szCs w:val="20"/>
                                <w:lang w:val="en-GB"/>
                              </w:rPr>
                            </w:pPr>
                            <w:r w:rsidRPr="00C44635">
                              <w:rPr>
                                <w:rFonts w:ascii="Calibri" w:hAnsi="Calibri" w:cs="Calibri"/>
                                <w:sz w:val="20"/>
                                <w:szCs w:val="20"/>
                                <w:lang w:val="en-GB"/>
                              </w:rPr>
                              <w:t xml:space="preserve">Figure </w:t>
                            </w:r>
                            <w:r w:rsidRPr="00C44635">
                              <w:rPr>
                                <w:rFonts w:ascii="Calibri" w:hAnsi="Calibri" w:cs="Calibri"/>
                                <w:sz w:val="20"/>
                                <w:szCs w:val="20"/>
                                <w:lang w:val="en-GB"/>
                              </w:rPr>
                              <w:fldChar w:fldCharType="begin"/>
                            </w:r>
                            <w:r w:rsidRPr="00C44635">
                              <w:rPr>
                                <w:rFonts w:ascii="Calibri" w:hAnsi="Calibri" w:cs="Calibri"/>
                                <w:sz w:val="20"/>
                                <w:szCs w:val="20"/>
                                <w:lang w:val="en-GB"/>
                              </w:rPr>
                              <w:instrText xml:space="preserve"> SEQ Figure \* ARABIC </w:instrText>
                            </w:r>
                            <w:r w:rsidRPr="00C44635">
                              <w:rPr>
                                <w:rFonts w:ascii="Calibri" w:hAnsi="Calibri" w:cs="Calibri"/>
                                <w:sz w:val="20"/>
                                <w:szCs w:val="20"/>
                                <w:lang w:val="en-GB"/>
                              </w:rPr>
                              <w:fldChar w:fldCharType="separate"/>
                            </w:r>
                            <w:r w:rsidR="001A5448">
                              <w:rPr>
                                <w:rFonts w:ascii="Calibri" w:hAnsi="Calibri" w:cs="Calibri"/>
                                <w:noProof/>
                                <w:sz w:val="20"/>
                                <w:szCs w:val="20"/>
                                <w:lang w:val="en-GB"/>
                              </w:rPr>
                              <w:t>5</w:t>
                            </w:r>
                            <w:r w:rsidRPr="00C44635">
                              <w:rPr>
                                <w:rFonts w:ascii="Calibri" w:hAnsi="Calibri" w:cs="Calibri"/>
                                <w:sz w:val="20"/>
                                <w:szCs w:val="20"/>
                                <w:lang w:val="en-GB"/>
                              </w:rPr>
                              <w:fldChar w:fldCharType="end"/>
                            </w:r>
                            <w:r w:rsidRPr="00C44635">
                              <w:rPr>
                                <w:rFonts w:ascii="Calibri" w:hAnsi="Calibri" w:cs="Calibri"/>
                                <w:sz w:val="20"/>
                                <w:szCs w:val="20"/>
                                <w:lang w:val="en-GB"/>
                              </w:rPr>
                              <w:t xml:space="preserve"> – Categorical variable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0EA9DC" id="Text Box 32" o:spid="_x0000_s1036" type="#_x0000_t202" style="position:absolute;left:0;text-align:left;margin-left:.2pt;margin-top:263.1pt;width:453.5pt;height:16.65pt;z-index:-251621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Lv0PGwIAAEMEAAAOAAAAZHJzL2Uyb0RvYy54bWysU01v2zAMvQ/YfxB0X5wEzT6MOEWWIsOA&#13;&#10;oi2QDj0rshQLkEWNUmJnv36UP5Kt22nYRaZJ6lHke1zetrVlJ4XBgCv4bDLlTDkJpXGHgn973r77&#13;&#10;yFmIwpXCglMFP6vAb1dv3ywbn6s5VGBLhYxAXMgbX/AqRp9nWZCVqkWYgFeOghqwFpF+8ZCVKBpC&#13;&#10;r202n07fZw1g6RGkCoG8d32Qrzp8rZWMj1oHFZktOL0tdid25z6d2Wop8gMKXxk5PEP8wytqYRwV&#13;&#10;vUDdiSjYEc0fULWRCAF0nEioM9DaSNX1QN3Mpq+62VXCq64XGk7wlzGF/wcrH047/4Qstp+hJQLT&#13;&#10;QBof8kDO1E+rsU5feimjOI3wfBmbaiOT5Fx8WHy6WVBIUmw+m90sFgkmu972GOIXBTVLRsGRaOmm&#13;&#10;JU73IfapY0oqFsCacmusTT8psLHIToIobCoT1QD+W5Z1KddButUDJk92bSVZsd23zJTUZkd8cu2h&#13;&#10;PFP7CL0ygpdbQwXvRYhPAkkK1BbJOz7SoS00BYfB4qwC/PE3f8onhijKWUPSKnj4fhSoOLNfHXGX&#13;&#10;dDgaOBr70XDHegPU6owWx8vOpAsY7WhqhPqFVL9OVSgknKRaBY+juYm9wGlrpFqvuyRSmxfx3u28&#13;&#10;TNDjYJ/bF4F+oCUSoQ8wik7kr9jpc/sxr48RtOmou05xmDcptSN/2Kq0Cr/+d1nX3V/9BAAA//8D&#13;&#10;AFBLAwQUAAYACAAAACEAaPtrauAAAAANAQAADwAAAGRycy9kb3ducmV2LnhtbExPTU+DQBC9m/gf&#13;&#10;NmPixdhFImgpS6NFb/XQ2vS8ZUcgsrOEXQr9944nvUwy7828j3w9206ccfCtIwUPiwgEUuVMS7WC&#13;&#10;w+f7/TMIHzQZ3TlCBRf0sC6ur3KdGTfRDs/7UAsWIZ9pBU0IfSalrxq02i9cj8TclxusDrwOtTSD&#13;&#10;nljcdjKOolRa3RI7NLrHTYPV9360CtJyGKcdbe7Kw9tWf/R1fHy9HJW6vZnLFY+XFYiAc/j7gN8O&#13;&#10;nB8KDnZyIxkvOgWPfKcgidMYBNPL6ImREyPJMgFZ5PJ/i+IHAAD//wMAUEsBAi0AFAAGAAgAAAAh&#13;&#10;ALaDOJL+AAAA4QEAABMAAAAAAAAAAAAAAAAAAAAAAFtDb250ZW50X1R5cGVzXS54bWxQSwECLQAU&#13;&#10;AAYACAAAACEAOP0h/9YAAACUAQAACwAAAAAAAAAAAAAAAAAvAQAAX3JlbHMvLnJlbHNQSwECLQAU&#13;&#10;AAYACAAAACEAxS79DxsCAABDBAAADgAAAAAAAAAAAAAAAAAuAgAAZHJzL2Uyb0RvYy54bWxQSwEC&#13;&#10;LQAUAAYACAAAACEAaPtrauAAAAANAQAADwAAAAAAAAAAAAAAAAB1BAAAZHJzL2Rvd25yZXYueG1s&#13;&#10;UEsFBgAAAAAEAAQA8wAAAIIFAAAAAA==&#13;&#10;" stroked="f">
                <v:textbox inset="0,0,0,0">
                  <w:txbxContent>
                    <w:p w14:paraId="35B340C4" w14:textId="4A44B067" w:rsidR="00C44635" w:rsidRPr="00C44635" w:rsidRDefault="00C44635" w:rsidP="00C44635">
                      <w:pPr>
                        <w:pStyle w:val="Caption"/>
                        <w:rPr>
                          <w:rFonts w:ascii="Calibri" w:hAnsi="Calibri" w:cs="Calibri"/>
                          <w:sz w:val="20"/>
                          <w:szCs w:val="20"/>
                          <w:lang w:val="en-GB"/>
                        </w:rPr>
                      </w:pPr>
                      <w:r w:rsidRPr="00C44635">
                        <w:rPr>
                          <w:rFonts w:ascii="Calibri" w:hAnsi="Calibri" w:cs="Calibri"/>
                          <w:sz w:val="20"/>
                          <w:szCs w:val="20"/>
                          <w:lang w:val="en-GB"/>
                        </w:rPr>
                        <w:t xml:space="preserve">Figure </w:t>
                      </w:r>
                      <w:r w:rsidRPr="00C44635">
                        <w:rPr>
                          <w:rFonts w:ascii="Calibri" w:hAnsi="Calibri" w:cs="Calibri"/>
                          <w:sz w:val="20"/>
                          <w:szCs w:val="20"/>
                          <w:lang w:val="en-GB"/>
                        </w:rPr>
                        <w:fldChar w:fldCharType="begin"/>
                      </w:r>
                      <w:r w:rsidRPr="00C44635">
                        <w:rPr>
                          <w:rFonts w:ascii="Calibri" w:hAnsi="Calibri" w:cs="Calibri"/>
                          <w:sz w:val="20"/>
                          <w:szCs w:val="20"/>
                          <w:lang w:val="en-GB"/>
                        </w:rPr>
                        <w:instrText xml:space="preserve"> SEQ Figure \* ARABIC </w:instrText>
                      </w:r>
                      <w:r w:rsidRPr="00C44635">
                        <w:rPr>
                          <w:rFonts w:ascii="Calibri" w:hAnsi="Calibri" w:cs="Calibri"/>
                          <w:sz w:val="20"/>
                          <w:szCs w:val="20"/>
                          <w:lang w:val="en-GB"/>
                        </w:rPr>
                        <w:fldChar w:fldCharType="separate"/>
                      </w:r>
                      <w:r w:rsidR="001A5448">
                        <w:rPr>
                          <w:rFonts w:ascii="Calibri" w:hAnsi="Calibri" w:cs="Calibri"/>
                          <w:noProof/>
                          <w:sz w:val="20"/>
                          <w:szCs w:val="20"/>
                          <w:lang w:val="en-GB"/>
                        </w:rPr>
                        <w:t>5</w:t>
                      </w:r>
                      <w:r w:rsidRPr="00C44635">
                        <w:rPr>
                          <w:rFonts w:ascii="Calibri" w:hAnsi="Calibri" w:cs="Calibri"/>
                          <w:sz w:val="20"/>
                          <w:szCs w:val="20"/>
                          <w:lang w:val="en-GB"/>
                        </w:rPr>
                        <w:fldChar w:fldCharType="end"/>
                      </w:r>
                      <w:r w:rsidRPr="00C44635">
                        <w:rPr>
                          <w:rFonts w:ascii="Calibri" w:hAnsi="Calibri" w:cs="Calibri"/>
                          <w:sz w:val="20"/>
                          <w:szCs w:val="20"/>
                          <w:lang w:val="en-GB"/>
                        </w:rPr>
                        <w:t xml:space="preserve"> – Categorical variable analysis</w:t>
                      </w:r>
                    </w:p>
                  </w:txbxContent>
                </v:textbox>
                <w10:wrap type="tight"/>
              </v:shape>
            </w:pict>
          </mc:Fallback>
        </mc:AlternateContent>
      </w:r>
      <w:r w:rsidRPr="00C44635">
        <w:drawing>
          <wp:anchor distT="0" distB="0" distL="114300" distR="114300" simplePos="0" relativeHeight="251693056" behindDoc="1" locked="0" layoutInCell="1" allowOverlap="1" wp14:anchorId="7DC04431" wp14:editId="7E538AFF">
            <wp:simplePos x="0" y="0"/>
            <wp:positionH relativeFrom="column">
              <wp:posOffset>0</wp:posOffset>
            </wp:positionH>
            <wp:positionV relativeFrom="paragraph">
              <wp:posOffset>1282476</wp:posOffset>
            </wp:positionV>
            <wp:extent cx="5759450" cy="2061210"/>
            <wp:effectExtent l="0" t="0" r="6350" b="0"/>
            <wp:wrapTight wrapText="bothSides">
              <wp:wrapPolygon edited="0">
                <wp:start x="0" y="0"/>
                <wp:lineTo x="0" y="21427"/>
                <wp:lineTo x="21576" y="21427"/>
                <wp:lineTo x="21576" y="0"/>
                <wp:lineTo x="0" y="0"/>
              </wp:wrapPolygon>
            </wp:wrapTight>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9450" cy="2061210"/>
                    </a:xfrm>
                    <a:prstGeom prst="rect">
                      <a:avLst/>
                    </a:prstGeom>
                  </pic:spPr>
                </pic:pic>
              </a:graphicData>
            </a:graphic>
            <wp14:sizeRelH relativeFrom="page">
              <wp14:pctWidth>0</wp14:pctWidth>
            </wp14:sizeRelH>
            <wp14:sizeRelV relativeFrom="page">
              <wp14:pctHeight>0</wp14:pctHeight>
            </wp14:sizeRelV>
          </wp:anchor>
        </w:drawing>
      </w:r>
      <w:r w:rsidR="005E72DD" w:rsidRPr="005E72DD">
        <w:t xml:space="preserve">As said before, </w:t>
      </w:r>
      <w:r w:rsidR="0021379F" w:rsidRPr="0046166B">
        <w:rPr>
          <w:rFonts w:eastAsia="Calibri"/>
          <w:i/>
          <w:iCs/>
        </w:rPr>
        <w:t>EducDeg</w:t>
      </w:r>
      <w:r w:rsidR="00050B3C" w:rsidRPr="005E72DD">
        <w:t xml:space="preserve">, </w:t>
      </w:r>
      <w:r w:rsidR="00050B3C" w:rsidRPr="00CC4EC2">
        <w:t>Children</w:t>
      </w:r>
      <w:r w:rsidR="00050B3C" w:rsidRPr="005E72DD">
        <w:t xml:space="preserve"> and </w:t>
      </w:r>
      <w:r w:rsidR="0021379F" w:rsidRPr="0046166B">
        <w:rPr>
          <w:rFonts w:eastAsia="Calibri"/>
          <w:i/>
          <w:iCs/>
        </w:rPr>
        <w:t>GeoLivArea</w:t>
      </w:r>
      <w:r w:rsidR="0021379F" w:rsidRPr="005E72DD">
        <w:t xml:space="preserve"> </w:t>
      </w:r>
      <w:r w:rsidR="00050B3C" w:rsidRPr="005E72DD">
        <w:t>are non-metric</w:t>
      </w:r>
      <w:r w:rsidR="005E72DD" w:rsidRPr="005E72DD">
        <w:t xml:space="preserve"> variables</w:t>
      </w:r>
      <w:r w:rsidR="00050B3C" w:rsidRPr="005E72DD">
        <w:t>, thus need to be dealt</w:t>
      </w:r>
      <w:r w:rsidR="00050B3C" w:rsidRPr="00E74A81">
        <w:t xml:space="preserve"> with separately in order to properly add them to the analysis to their full extent.</w:t>
      </w:r>
      <w:r w:rsidR="005E72DD">
        <w:t xml:space="preserve"> For that, we built the graphics present on Figure </w:t>
      </w:r>
      <w:r w:rsidR="00CB4E41">
        <w:t>5</w:t>
      </w:r>
      <w:r w:rsidR="005E72DD">
        <w:t xml:space="preserve"> composed by the </w:t>
      </w:r>
      <w:r w:rsidR="005E72DD" w:rsidRPr="00E74A81">
        <w:t>mean estimate (points) along with its confidence interval (width) across different levels of area (x axis), children (colour) and education (columns) for each metric variable (rows)</w:t>
      </w:r>
      <w:r w:rsidR="005E72DD">
        <w:t xml:space="preserve">. </w:t>
      </w:r>
      <w:r w:rsidR="00E74A81" w:rsidRPr="00E74A81">
        <w:t>This allow</w:t>
      </w:r>
      <w:r w:rsidR="005E72DD">
        <w:t xml:space="preserve">ed </w:t>
      </w:r>
      <w:r w:rsidR="005C14B8">
        <w:t>us to</w:t>
      </w:r>
      <w:r w:rsidR="00E74A81" w:rsidRPr="00E74A81">
        <w:t xml:space="preserve"> see whether the categorical variables impact or not the distribution of the metric variables and in which way. </w:t>
      </w:r>
    </w:p>
    <w:p w14:paraId="41FB1660" w14:textId="2A0674B6" w:rsidR="002D4F3D" w:rsidRPr="00067880" w:rsidRDefault="00ED4B1F" w:rsidP="008534AF">
      <w:pPr>
        <w:shd w:val="clear" w:color="auto" w:fill="FFFFFF"/>
        <w:spacing w:line="276" w:lineRule="auto"/>
        <w:jc w:val="both"/>
        <w:rPr>
          <w:rFonts w:ascii="Calibri" w:hAnsi="Calibri" w:cs="Calibri"/>
          <w:sz w:val="22"/>
          <w:szCs w:val="22"/>
        </w:rPr>
      </w:pPr>
      <w:r w:rsidRPr="00067880">
        <w:rPr>
          <w:rFonts w:ascii="Calibri" w:hAnsi="Calibri" w:cs="Calibri"/>
          <w:sz w:val="22"/>
          <w:szCs w:val="22"/>
        </w:rPr>
        <w:t xml:space="preserve">First of all, we can conclude that </w:t>
      </w:r>
      <w:r w:rsidR="00EF0B6A" w:rsidRPr="00067880">
        <w:rPr>
          <w:rFonts w:ascii="Calibri" w:eastAsia="Calibri" w:hAnsi="Calibri" w:cs="Calibri"/>
          <w:i/>
          <w:iCs/>
          <w:sz w:val="22"/>
          <w:szCs w:val="22"/>
          <w:lang w:val="en-GB" w:eastAsia="en-US"/>
        </w:rPr>
        <w:t>C</w:t>
      </w:r>
      <w:r w:rsidRPr="00067880">
        <w:rPr>
          <w:rFonts w:ascii="Calibri" w:eastAsia="Calibri" w:hAnsi="Calibri" w:cs="Calibri"/>
          <w:i/>
          <w:iCs/>
          <w:sz w:val="22"/>
          <w:szCs w:val="22"/>
          <w:lang w:val="en-GB" w:eastAsia="en-US"/>
        </w:rPr>
        <w:t>hildren</w:t>
      </w:r>
      <w:r w:rsidRPr="00067880">
        <w:rPr>
          <w:rFonts w:ascii="Calibri" w:eastAsia="Calibri" w:hAnsi="Calibri" w:cs="Calibri"/>
          <w:sz w:val="22"/>
          <w:szCs w:val="22"/>
          <w:lang w:val="en-GB" w:eastAsia="en-US"/>
        </w:rPr>
        <w:t xml:space="preserve"> is, in fact, a meaningful variable that could provide useful information for the cluster analysis</w:t>
      </w:r>
      <w:r w:rsidR="00B73BAE" w:rsidRPr="00067880">
        <w:rPr>
          <w:rFonts w:ascii="Calibri" w:eastAsia="Calibri" w:hAnsi="Calibri" w:cs="Calibri"/>
          <w:sz w:val="22"/>
          <w:szCs w:val="22"/>
          <w:lang w:val="en-GB" w:eastAsia="en-US"/>
        </w:rPr>
        <w:t xml:space="preserve"> since </w:t>
      </w:r>
      <w:r w:rsidRPr="00067880">
        <w:rPr>
          <w:rFonts w:ascii="Calibri" w:hAnsi="Calibri" w:cs="Calibri"/>
          <w:sz w:val="22"/>
          <w:szCs w:val="22"/>
        </w:rPr>
        <w:t xml:space="preserve">customers with children </w:t>
      </w:r>
      <w:r w:rsidR="00FD2A05" w:rsidRPr="00067880">
        <w:rPr>
          <w:rFonts w:ascii="Calibri" w:hAnsi="Calibri" w:cs="Calibri"/>
          <w:sz w:val="22"/>
          <w:szCs w:val="22"/>
        </w:rPr>
        <w:t>have</w:t>
      </w:r>
      <w:r w:rsidR="00E37ED0" w:rsidRPr="00067880">
        <w:rPr>
          <w:rFonts w:ascii="Calibri" w:hAnsi="Calibri" w:cs="Calibri"/>
          <w:sz w:val="22"/>
          <w:szCs w:val="22"/>
        </w:rPr>
        <w:t xml:space="preserve"> less salary</w:t>
      </w:r>
      <w:r w:rsidR="00B73BAE" w:rsidRPr="00067880">
        <w:rPr>
          <w:rFonts w:ascii="Calibri" w:hAnsi="Calibri" w:cs="Calibri"/>
          <w:sz w:val="22"/>
          <w:szCs w:val="22"/>
        </w:rPr>
        <w:t xml:space="preserve"> and</w:t>
      </w:r>
      <w:r w:rsidRPr="00067880">
        <w:rPr>
          <w:rFonts w:ascii="Calibri" w:hAnsi="Calibri" w:cs="Calibri"/>
          <w:sz w:val="22"/>
          <w:szCs w:val="22"/>
        </w:rPr>
        <w:t xml:space="preserve"> </w:t>
      </w:r>
      <w:r w:rsidR="00B73BAE" w:rsidRPr="00067880">
        <w:rPr>
          <w:rFonts w:ascii="Calibri" w:hAnsi="Calibri" w:cs="Calibri"/>
          <w:sz w:val="22"/>
          <w:szCs w:val="22"/>
        </w:rPr>
        <w:t xml:space="preserve">minor but still noticeable effect on all the different premiums, that is </w:t>
      </w:r>
      <w:r w:rsidRPr="00067880">
        <w:rPr>
          <w:rFonts w:ascii="Calibri" w:hAnsi="Calibri" w:cs="Calibri"/>
          <w:sz w:val="22"/>
          <w:szCs w:val="22"/>
        </w:rPr>
        <w:t>higher motor and lower everything else</w:t>
      </w:r>
      <w:r w:rsidR="00E37ED0" w:rsidRPr="00067880">
        <w:rPr>
          <w:rFonts w:ascii="Calibri" w:hAnsi="Calibri" w:cs="Calibri"/>
          <w:sz w:val="22"/>
          <w:szCs w:val="22"/>
        </w:rPr>
        <w:t>.</w:t>
      </w:r>
    </w:p>
    <w:p w14:paraId="413436A5" w14:textId="40D18C2B" w:rsidR="00AB189E" w:rsidRPr="00067880" w:rsidRDefault="00B73BAE" w:rsidP="008534AF">
      <w:pPr>
        <w:shd w:val="clear" w:color="auto" w:fill="FFFFFF"/>
        <w:spacing w:line="276" w:lineRule="auto"/>
        <w:jc w:val="both"/>
        <w:rPr>
          <w:rFonts w:ascii="Calibri" w:hAnsi="Calibri" w:cs="Calibri"/>
          <w:sz w:val="22"/>
          <w:szCs w:val="22"/>
        </w:rPr>
      </w:pPr>
      <w:r w:rsidRPr="00067880">
        <w:rPr>
          <w:rFonts w:ascii="Calibri" w:hAnsi="Calibri" w:cs="Calibri"/>
          <w:sz w:val="22"/>
          <w:szCs w:val="22"/>
        </w:rPr>
        <w:t xml:space="preserve">Regarding </w:t>
      </w:r>
      <w:proofErr w:type="spellStart"/>
      <w:r w:rsidR="00E37ED0" w:rsidRPr="00067880">
        <w:rPr>
          <w:rFonts w:ascii="Calibri" w:hAnsi="Calibri" w:cs="Calibri"/>
          <w:i/>
          <w:iCs/>
          <w:sz w:val="22"/>
          <w:szCs w:val="22"/>
        </w:rPr>
        <w:t>EducDeg</w:t>
      </w:r>
      <w:proofErr w:type="spellEnd"/>
      <w:r w:rsidRPr="00067880">
        <w:rPr>
          <w:rFonts w:ascii="Calibri" w:hAnsi="Calibri" w:cs="Calibri"/>
          <w:sz w:val="22"/>
          <w:szCs w:val="22"/>
        </w:rPr>
        <w:t xml:space="preserve">, </w:t>
      </w:r>
      <w:r w:rsidR="007F59BB" w:rsidRPr="00067880">
        <w:rPr>
          <w:rFonts w:ascii="Calibri" w:eastAsia="Calibri" w:hAnsi="Calibri" w:cs="Calibri"/>
          <w:sz w:val="22"/>
          <w:szCs w:val="22"/>
          <w:lang w:val="en-GB" w:eastAsia="en-US"/>
        </w:rPr>
        <w:t xml:space="preserve">we can see a </w:t>
      </w:r>
      <w:r w:rsidR="007F59BB" w:rsidRPr="00067880">
        <w:rPr>
          <w:rFonts w:ascii="Calibri" w:hAnsi="Calibri" w:cs="Calibri"/>
          <w:sz w:val="22"/>
          <w:szCs w:val="22"/>
        </w:rPr>
        <w:t>clear impact on salary, particularly between basic education and all other kinds of education, this means</w:t>
      </w:r>
      <w:r w:rsidR="007F59BB" w:rsidRPr="00067880">
        <w:rPr>
          <w:rFonts w:ascii="Calibri" w:eastAsia="Calibri" w:hAnsi="Calibri" w:cs="Calibri"/>
          <w:sz w:val="22"/>
          <w:szCs w:val="22"/>
          <w:lang w:val="en-GB" w:eastAsia="en-US"/>
        </w:rPr>
        <w:t xml:space="preserve"> that people with more education</w:t>
      </w:r>
      <w:r w:rsidRPr="00067880">
        <w:rPr>
          <w:rFonts w:ascii="Calibri" w:hAnsi="Calibri" w:cs="Calibri"/>
          <w:sz w:val="22"/>
          <w:szCs w:val="22"/>
        </w:rPr>
        <w:t xml:space="preserve"> </w:t>
      </w:r>
      <w:r w:rsidR="007F59BB" w:rsidRPr="00067880">
        <w:rPr>
          <w:rFonts w:ascii="Calibri" w:hAnsi="Calibri" w:cs="Calibri"/>
          <w:sz w:val="22"/>
          <w:szCs w:val="22"/>
        </w:rPr>
        <w:t xml:space="preserve">receive a higher </w:t>
      </w:r>
      <w:r w:rsidRPr="00067880">
        <w:rPr>
          <w:rFonts w:ascii="Calibri" w:hAnsi="Calibri" w:cs="Calibri"/>
          <w:sz w:val="22"/>
          <w:szCs w:val="22"/>
        </w:rPr>
        <w:t>s</w:t>
      </w:r>
      <w:r w:rsidR="00E37ED0" w:rsidRPr="00067880">
        <w:rPr>
          <w:rFonts w:ascii="Calibri" w:hAnsi="Calibri" w:cs="Calibri"/>
          <w:sz w:val="22"/>
          <w:szCs w:val="22"/>
        </w:rPr>
        <w:t>alary.</w:t>
      </w:r>
      <w:r w:rsidR="007F59BB" w:rsidRPr="00067880">
        <w:rPr>
          <w:rFonts w:ascii="Calibri" w:hAnsi="Calibri" w:cs="Calibri"/>
          <w:sz w:val="22"/>
          <w:szCs w:val="22"/>
        </w:rPr>
        <w:t xml:space="preserve"> </w:t>
      </w:r>
      <w:r w:rsidR="004F760C" w:rsidRPr="00067880">
        <w:rPr>
          <w:rFonts w:ascii="Calibri" w:hAnsi="Calibri" w:cs="Calibri"/>
          <w:sz w:val="22"/>
          <w:szCs w:val="22"/>
        </w:rPr>
        <w:t>Also,</w:t>
      </w:r>
      <w:r w:rsidR="007F59BB" w:rsidRPr="00067880">
        <w:rPr>
          <w:rFonts w:ascii="Calibri" w:hAnsi="Calibri" w:cs="Calibri"/>
          <w:sz w:val="22"/>
          <w:szCs w:val="22"/>
        </w:rPr>
        <w:t xml:space="preserve"> there is a visible</w:t>
      </w:r>
      <w:r w:rsidR="00E37ED0" w:rsidRPr="00067880">
        <w:rPr>
          <w:rFonts w:ascii="Calibri" w:hAnsi="Calibri" w:cs="Calibri"/>
          <w:sz w:val="22"/>
          <w:szCs w:val="22"/>
        </w:rPr>
        <w:t xml:space="preserve"> difference in premium costs</w:t>
      </w:r>
      <w:r w:rsidR="007F59BB" w:rsidRPr="00067880">
        <w:rPr>
          <w:rFonts w:ascii="Calibri" w:hAnsi="Calibri" w:cs="Calibri"/>
          <w:sz w:val="22"/>
          <w:szCs w:val="22"/>
        </w:rPr>
        <w:t xml:space="preserve"> since m</w:t>
      </w:r>
      <w:r w:rsidR="00E37ED0" w:rsidRPr="00067880">
        <w:rPr>
          <w:rFonts w:ascii="Calibri" w:hAnsi="Calibri" w:cs="Calibri"/>
          <w:sz w:val="22"/>
          <w:szCs w:val="22"/>
        </w:rPr>
        <w:t xml:space="preserve">ore education relates to </w:t>
      </w:r>
      <w:r w:rsidR="007F59BB" w:rsidRPr="00067880">
        <w:rPr>
          <w:rFonts w:ascii="Calibri" w:hAnsi="Calibri" w:cs="Calibri"/>
          <w:sz w:val="22"/>
          <w:szCs w:val="22"/>
        </w:rPr>
        <w:t>a higher</w:t>
      </w:r>
      <w:r w:rsidR="00E37ED0" w:rsidRPr="00067880">
        <w:rPr>
          <w:rFonts w:ascii="Calibri" w:hAnsi="Calibri" w:cs="Calibri"/>
          <w:sz w:val="22"/>
          <w:szCs w:val="22"/>
        </w:rPr>
        <w:t xml:space="preserve"> </w:t>
      </w:r>
      <w:proofErr w:type="spellStart"/>
      <w:r w:rsidR="00426178" w:rsidRPr="00067880">
        <w:rPr>
          <w:rFonts w:ascii="Calibri" w:hAnsi="Calibri" w:cs="Calibri"/>
          <w:i/>
          <w:iCs/>
          <w:sz w:val="22"/>
          <w:szCs w:val="22"/>
        </w:rPr>
        <w:t>PremM</w:t>
      </w:r>
      <w:r w:rsidR="007F59BB" w:rsidRPr="00067880">
        <w:rPr>
          <w:rFonts w:ascii="Calibri" w:hAnsi="Calibri" w:cs="Calibri"/>
          <w:i/>
          <w:iCs/>
          <w:sz w:val="22"/>
          <w:szCs w:val="22"/>
        </w:rPr>
        <w:t>otor</w:t>
      </w:r>
      <w:proofErr w:type="spellEnd"/>
      <w:r w:rsidR="00E37ED0" w:rsidRPr="00067880">
        <w:rPr>
          <w:rFonts w:ascii="Calibri" w:hAnsi="Calibri" w:cs="Calibri"/>
          <w:sz w:val="22"/>
          <w:szCs w:val="22"/>
        </w:rPr>
        <w:t xml:space="preserve"> and </w:t>
      </w:r>
      <w:r w:rsidR="007F59BB" w:rsidRPr="00067880">
        <w:rPr>
          <w:rFonts w:ascii="Calibri" w:hAnsi="Calibri" w:cs="Calibri"/>
          <w:sz w:val="22"/>
          <w:szCs w:val="22"/>
        </w:rPr>
        <w:t>lower</w:t>
      </w:r>
      <w:r w:rsidR="00E37ED0" w:rsidRPr="00067880">
        <w:rPr>
          <w:rFonts w:ascii="Calibri" w:hAnsi="Calibri" w:cs="Calibri"/>
          <w:sz w:val="22"/>
          <w:szCs w:val="22"/>
        </w:rPr>
        <w:t xml:space="preserve"> </w:t>
      </w:r>
      <w:proofErr w:type="spellStart"/>
      <w:r w:rsidR="007F59BB" w:rsidRPr="00067880">
        <w:rPr>
          <w:rFonts w:ascii="Calibri" w:hAnsi="Calibri" w:cs="Calibri"/>
          <w:i/>
          <w:iCs/>
          <w:sz w:val="22"/>
          <w:szCs w:val="22"/>
        </w:rPr>
        <w:t>PremLife</w:t>
      </w:r>
      <w:proofErr w:type="spellEnd"/>
      <w:r w:rsidR="007F59BB" w:rsidRPr="00067880">
        <w:rPr>
          <w:rFonts w:ascii="Calibri" w:hAnsi="Calibri" w:cs="Calibri"/>
          <w:sz w:val="22"/>
          <w:szCs w:val="22"/>
        </w:rPr>
        <w:t xml:space="preserve"> and</w:t>
      </w:r>
      <w:r w:rsidR="00C03C37" w:rsidRPr="00067880">
        <w:rPr>
          <w:rFonts w:ascii="Calibri" w:hAnsi="Calibri" w:cs="Calibri"/>
          <w:sz w:val="22"/>
          <w:szCs w:val="22"/>
        </w:rPr>
        <w:t xml:space="preserve"> </w:t>
      </w:r>
      <w:proofErr w:type="spellStart"/>
      <w:r w:rsidR="00E37ED0" w:rsidRPr="00067880">
        <w:rPr>
          <w:rFonts w:ascii="Calibri" w:hAnsi="Calibri" w:cs="Calibri"/>
          <w:i/>
          <w:iCs/>
          <w:sz w:val="22"/>
          <w:szCs w:val="22"/>
        </w:rPr>
        <w:t>PremWork</w:t>
      </w:r>
      <w:proofErr w:type="spellEnd"/>
      <w:r w:rsidR="00E37ED0" w:rsidRPr="00067880">
        <w:rPr>
          <w:rFonts w:ascii="Calibri" w:hAnsi="Calibri" w:cs="Calibri"/>
          <w:sz w:val="22"/>
          <w:szCs w:val="22"/>
        </w:rPr>
        <w:t>.</w:t>
      </w:r>
    </w:p>
    <w:p w14:paraId="1367AE7E" w14:textId="198552CA" w:rsidR="00ED4B1F" w:rsidRPr="00067880" w:rsidRDefault="00856E90" w:rsidP="00CC4EC2">
      <w:pPr>
        <w:shd w:val="clear" w:color="auto" w:fill="FFFFFF"/>
        <w:spacing w:line="276" w:lineRule="auto"/>
        <w:jc w:val="both"/>
        <w:rPr>
          <w:rFonts w:ascii="Calibri" w:eastAsia="Calibri" w:hAnsi="Calibri" w:cs="Calibri"/>
          <w:sz w:val="21"/>
          <w:szCs w:val="21"/>
          <w:lang w:val="en-GB" w:eastAsia="en-US"/>
        </w:rPr>
      </w:pPr>
      <w:r w:rsidRPr="00067880">
        <w:rPr>
          <w:rFonts w:ascii="Calibri" w:hAnsi="Calibri" w:cs="Calibri"/>
          <w:sz w:val="22"/>
          <w:szCs w:val="22"/>
        </w:rPr>
        <w:lastRenderedPageBreak/>
        <w:t>Finally, we did not see</w:t>
      </w:r>
      <w:r w:rsidR="00E37ED0" w:rsidRPr="00067880">
        <w:rPr>
          <w:rFonts w:ascii="Calibri" w:hAnsi="Calibri" w:cs="Calibri"/>
          <w:sz w:val="22"/>
          <w:szCs w:val="22"/>
        </w:rPr>
        <w:t xml:space="preserve"> any significant impact on any of the metric variables</w:t>
      </w:r>
      <w:r w:rsidRPr="00067880">
        <w:rPr>
          <w:rFonts w:ascii="Calibri" w:hAnsi="Calibri" w:cs="Calibri"/>
          <w:sz w:val="22"/>
          <w:szCs w:val="22"/>
        </w:rPr>
        <w:t xml:space="preserve"> according to </w:t>
      </w:r>
      <w:proofErr w:type="spellStart"/>
      <w:r w:rsidRPr="00067880">
        <w:rPr>
          <w:rFonts w:ascii="Calibri" w:hAnsi="Calibri" w:cs="Calibri"/>
          <w:i/>
          <w:iCs/>
          <w:sz w:val="22"/>
          <w:szCs w:val="22"/>
        </w:rPr>
        <w:t>GeoLivArea</w:t>
      </w:r>
      <w:proofErr w:type="spellEnd"/>
      <w:r w:rsidRPr="00067880">
        <w:rPr>
          <w:rFonts w:ascii="Calibri" w:hAnsi="Calibri" w:cs="Calibri"/>
          <w:sz w:val="22"/>
          <w:szCs w:val="22"/>
        </w:rPr>
        <w:t>, a</w:t>
      </w:r>
      <w:r w:rsidR="00E37ED0" w:rsidRPr="00067880">
        <w:rPr>
          <w:rFonts w:ascii="Calibri" w:hAnsi="Calibri" w:cs="Calibri"/>
          <w:sz w:val="22"/>
          <w:szCs w:val="22"/>
        </w:rPr>
        <w:t xml:space="preserve">s such we </w:t>
      </w:r>
      <w:r w:rsidRPr="00067880">
        <w:rPr>
          <w:rFonts w:ascii="Calibri" w:hAnsi="Calibri" w:cs="Calibri"/>
          <w:sz w:val="22"/>
          <w:szCs w:val="22"/>
        </w:rPr>
        <w:t>decided to</w:t>
      </w:r>
      <w:r w:rsidR="00E37ED0" w:rsidRPr="00067880">
        <w:rPr>
          <w:rFonts w:ascii="Calibri" w:hAnsi="Calibri" w:cs="Calibri"/>
          <w:sz w:val="22"/>
          <w:szCs w:val="22"/>
        </w:rPr>
        <w:t xml:space="preserve"> drop this variable.</w:t>
      </w:r>
    </w:p>
    <w:p w14:paraId="0A9EE70B" w14:textId="77777777" w:rsidR="00AB189E" w:rsidRPr="00067880" w:rsidRDefault="00E37ED0" w:rsidP="00CC4EC2">
      <w:pPr>
        <w:pStyle w:val="Heading1"/>
        <w:numPr>
          <w:ilvl w:val="0"/>
          <w:numId w:val="6"/>
        </w:numPr>
        <w:spacing w:before="200" w:line="360" w:lineRule="auto"/>
        <w:ind w:left="357" w:hanging="357"/>
        <w:rPr>
          <w:rFonts w:ascii="Calibri" w:hAnsi="Calibri" w:cs="Calibri"/>
        </w:rPr>
      </w:pPr>
      <w:bookmarkStart w:id="7" w:name="_Toc91610239"/>
      <w:r w:rsidRPr="00067880">
        <w:rPr>
          <w:rFonts w:ascii="Calibri" w:hAnsi="Calibri" w:cs="Calibri"/>
        </w:rPr>
        <w:t>Data Pre-processing</w:t>
      </w:r>
      <w:bookmarkEnd w:id="7"/>
      <w:r w:rsidRPr="00067880">
        <w:rPr>
          <w:rFonts w:ascii="Calibri" w:hAnsi="Calibri" w:cs="Calibri"/>
        </w:rPr>
        <w:t xml:space="preserve"> </w:t>
      </w:r>
    </w:p>
    <w:p w14:paraId="7B432EE9" w14:textId="67FC2977" w:rsidR="00291044" w:rsidRPr="00067880" w:rsidRDefault="00A430B4" w:rsidP="00886BB9">
      <w:pPr>
        <w:pStyle w:val="Heading2"/>
        <w:numPr>
          <w:ilvl w:val="0"/>
          <w:numId w:val="0"/>
        </w:numPr>
        <w:spacing w:before="280" w:after="280" w:line="276" w:lineRule="auto"/>
        <w:rPr>
          <w:rFonts w:ascii="Calibri" w:hAnsi="Calibri" w:cs="Calibri"/>
          <w:lang w:eastAsia="zh-CN"/>
        </w:rPr>
      </w:pPr>
      <w:bookmarkStart w:id="8" w:name="_Toc91610240"/>
      <w:r w:rsidRPr="00067880">
        <w:rPr>
          <w:rFonts w:ascii="Calibri" w:hAnsi="Calibri" w:cs="Calibri"/>
          <w:color w:val="000000"/>
        </w:rPr>
        <w:t>4.1.</w:t>
      </w:r>
      <w:r w:rsidRPr="00067880">
        <w:rPr>
          <w:rFonts w:ascii="Calibri" w:hAnsi="Calibri" w:cs="Calibri"/>
          <w:color w:val="000000"/>
        </w:rPr>
        <w:tab/>
        <w:t>Feature Engineering</w:t>
      </w:r>
      <w:bookmarkEnd w:id="8"/>
    </w:p>
    <w:p w14:paraId="33E750C8" w14:textId="7614DE21" w:rsidR="00153A21" w:rsidRPr="00067880" w:rsidRDefault="00153A21" w:rsidP="00E74639">
      <w:pPr>
        <w:shd w:val="clear" w:color="auto" w:fill="FFFFFF"/>
        <w:spacing w:line="276" w:lineRule="auto"/>
        <w:jc w:val="both"/>
        <w:rPr>
          <w:rFonts w:ascii="Calibri" w:hAnsi="Calibri" w:cs="Calibri"/>
          <w:sz w:val="22"/>
          <w:szCs w:val="22"/>
        </w:rPr>
      </w:pPr>
      <w:r w:rsidRPr="00067880">
        <w:rPr>
          <w:rFonts w:ascii="Calibri" w:hAnsi="Calibri" w:cs="Calibri"/>
          <w:sz w:val="22"/>
          <w:szCs w:val="22"/>
        </w:rPr>
        <w:t xml:space="preserve">In order to try to gain explainability and partitioning power for a better and more precise customer segmentation, we decided to create new variables that are basically transformations of variables we already had in the data frame. </w:t>
      </w:r>
    </w:p>
    <w:p w14:paraId="5B6B9D19" w14:textId="042A4380" w:rsidR="00291044" w:rsidRPr="00067880" w:rsidRDefault="00A430B4" w:rsidP="00E74639">
      <w:pPr>
        <w:shd w:val="clear" w:color="auto" w:fill="FFFFFF"/>
        <w:jc w:val="both"/>
        <w:rPr>
          <w:rFonts w:ascii="Calibri" w:eastAsia="Calibri" w:hAnsi="Calibri" w:cs="Calibri"/>
          <w:sz w:val="22"/>
          <w:szCs w:val="22"/>
          <w:lang w:val="en-GB" w:eastAsia="en-US"/>
        </w:rPr>
      </w:pPr>
      <w:r w:rsidRPr="00067880">
        <w:rPr>
          <w:rFonts w:ascii="Calibri" w:eastAsia="Calibri" w:hAnsi="Calibri" w:cs="Calibri"/>
          <w:sz w:val="22"/>
          <w:szCs w:val="22"/>
          <w:lang w:val="en-GB" w:eastAsia="en-US"/>
        </w:rPr>
        <w:t>Firstly, we</w:t>
      </w:r>
      <w:r w:rsidR="00291044" w:rsidRPr="00067880">
        <w:rPr>
          <w:rFonts w:ascii="Calibri" w:eastAsia="Calibri" w:hAnsi="Calibri" w:cs="Calibri"/>
          <w:sz w:val="22"/>
          <w:szCs w:val="22"/>
          <w:lang w:val="en-GB" w:eastAsia="en-US"/>
        </w:rPr>
        <w:t xml:space="preserve"> </w:t>
      </w:r>
      <w:r w:rsidRPr="00067880">
        <w:rPr>
          <w:rFonts w:ascii="Calibri" w:eastAsia="Calibri" w:hAnsi="Calibri" w:cs="Calibri"/>
          <w:sz w:val="22"/>
          <w:szCs w:val="22"/>
          <w:lang w:val="en-GB" w:eastAsia="en-US"/>
        </w:rPr>
        <w:t>c</w:t>
      </w:r>
      <w:r w:rsidR="00291044" w:rsidRPr="00067880">
        <w:rPr>
          <w:rFonts w:ascii="Calibri" w:eastAsia="Calibri" w:hAnsi="Calibri" w:cs="Calibri"/>
          <w:sz w:val="22"/>
          <w:szCs w:val="22"/>
          <w:lang w:val="en-GB" w:eastAsia="en-US"/>
        </w:rPr>
        <w:t>onvert</w:t>
      </w:r>
      <w:r w:rsidRPr="00067880">
        <w:rPr>
          <w:rFonts w:ascii="Calibri" w:eastAsia="Calibri" w:hAnsi="Calibri" w:cs="Calibri"/>
          <w:sz w:val="22"/>
          <w:szCs w:val="22"/>
          <w:lang w:val="en-GB" w:eastAsia="en-US"/>
        </w:rPr>
        <w:t>ed</w:t>
      </w:r>
      <w:r w:rsidR="00291044" w:rsidRPr="00067880">
        <w:rPr>
          <w:rFonts w:ascii="Calibri" w:eastAsia="Calibri" w:hAnsi="Calibri" w:cs="Calibri"/>
          <w:sz w:val="22"/>
          <w:szCs w:val="22"/>
          <w:lang w:val="en-GB" w:eastAsia="en-US"/>
        </w:rPr>
        <w:t xml:space="preserve"> </w:t>
      </w:r>
      <w:proofErr w:type="spellStart"/>
      <w:r w:rsidR="00CB20A1" w:rsidRPr="00067880">
        <w:rPr>
          <w:rFonts w:ascii="Calibri" w:eastAsia="Calibri" w:hAnsi="Calibri" w:cs="Calibri"/>
          <w:i/>
          <w:iCs/>
          <w:sz w:val="22"/>
          <w:szCs w:val="22"/>
          <w:lang w:val="en-GB" w:eastAsia="en-US"/>
        </w:rPr>
        <w:t>M</w:t>
      </w:r>
      <w:r w:rsidR="00291044" w:rsidRPr="00067880">
        <w:rPr>
          <w:rFonts w:ascii="Calibri" w:eastAsia="Calibri" w:hAnsi="Calibri" w:cs="Calibri"/>
          <w:i/>
          <w:iCs/>
          <w:sz w:val="22"/>
          <w:szCs w:val="22"/>
          <w:lang w:val="en-GB" w:eastAsia="en-US"/>
        </w:rPr>
        <w:t>onthly</w:t>
      </w:r>
      <w:r w:rsidR="00CB20A1" w:rsidRPr="00067880">
        <w:rPr>
          <w:rFonts w:ascii="Calibri" w:eastAsia="Calibri" w:hAnsi="Calibri" w:cs="Calibri"/>
          <w:i/>
          <w:iCs/>
          <w:sz w:val="22"/>
          <w:szCs w:val="22"/>
          <w:lang w:val="en-GB" w:eastAsia="en-US"/>
        </w:rPr>
        <w:t>S</w:t>
      </w:r>
      <w:r w:rsidR="00291044" w:rsidRPr="00067880">
        <w:rPr>
          <w:rFonts w:ascii="Calibri" w:eastAsia="Calibri" w:hAnsi="Calibri" w:cs="Calibri"/>
          <w:i/>
          <w:iCs/>
          <w:sz w:val="22"/>
          <w:szCs w:val="22"/>
          <w:lang w:val="en-GB" w:eastAsia="en-US"/>
        </w:rPr>
        <w:t>al</w:t>
      </w:r>
      <w:proofErr w:type="spellEnd"/>
      <w:r w:rsidR="00291044" w:rsidRPr="00067880">
        <w:rPr>
          <w:rFonts w:ascii="Calibri" w:eastAsia="Calibri" w:hAnsi="Calibri" w:cs="Calibri"/>
          <w:sz w:val="22"/>
          <w:szCs w:val="22"/>
          <w:lang w:val="en-GB" w:eastAsia="en-US"/>
        </w:rPr>
        <w:t xml:space="preserve"> to</w:t>
      </w:r>
      <w:r w:rsidR="00CB20A1" w:rsidRPr="00067880">
        <w:rPr>
          <w:rFonts w:ascii="Calibri" w:eastAsia="Calibri" w:hAnsi="Calibri" w:cs="Calibri"/>
          <w:sz w:val="22"/>
          <w:szCs w:val="22"/>
          <w:lang w:val="en-GB" w:eastAsia="en-US"/>
        </w:rPr>
        <w:t xml:space="preserve"> a new variable,</w:t>
      </w:r>
      <w:r w:rsidR="00291044" w:rsidRPr="00067880">
        <w:rPr>
          <w:rFonts w:ascii="Calibri" w:eastAsia="Calibri" w:hAnsi="Calibri" w:cs="Calibri"/>
          <w:sz w:val="22"/>
          <w:szCs w:val="22"/>
          <w:lang w:val="en-GB" w:eastAsia="en-US"/>
        </w:rPr>
        <w:t xml:space="preserve"> </w:t>
      </w:r>
      <w:proofErr w:type="spellStart"/>
      <w:r w:rsidR="00CB20A1" w:rsidRPr="00067880">
        <w:rPr>
          <w:rFonts w:ascii="Calibri" w:eastAsia="Calibri" w:hAnsi="Calibri" w:cs="Calibri"/>
          <w:i/>
          <w:iCs/>
          <w:sz w:val="22"/>
          <w:szCs w:val="22"/>
          <w:lang w:val="en-GB" w:eastAsia="en-US"/>
        </w:rPr>
        <w:t>Y</w:t>
      </w:r>
      <w:r w:rsidR="00291044" w:rsidRPr="00067880">
        <w:rPr>
          <w:rFonts w:ascii="Calibri" w:eastAsia="Calibri" w:hAnsi="Calibri" w:cs="Calibri"/>
          <w:i/>
          <w:iCs/>
          <w:sz w:val="22"/>
          <w:szCs w:val="22"/>
          <w:lang w:val="en-GB" w:eastAsia="en-US"/>
        </w:rPr>
        <w:t>early</w:t>
      </w:r>
      <w:r w:rsidR="00CB20A1" w:rsidRPr="00067880">
        <w:rPr>
          <w:rFonts w:ascii="Calibri" w:eastAsia="Calibri" w:hAnsi="Calibri" w:cs="Calibri"/>
          <w:i/>
          <w:iCs/>
          <w:sz w:val="22"/>
          <w:szCs w:val="22"/>
          <w:lang w:val="en-GB" w:eastAsia="en-US"/>
        </w:rPr>
        <w:t>S</w:t>
      </w:r>
      <w:r w:rsidR="00291044" w:rsidRPr="00067880">
        <w:rPr>
          <w:rFonts w:ascii="Calibri" w:eastAsia="Calibri" w:hAnsi="Calibri" w:cs="Calibri"/>
          <w:i/>
          <w:iCs/>
          <w:sz w:val="22"/>
          <w:szCs w:val="22"/>
          <w:lang w:val="en-GB" w:eastAsia="en-US"/>
        </w:rPr>
        <w:t>alary</w:t>
      </w:r>
      <w:proofErr w:type="spellEnd"/>
      <w:r w:rsidRPr="00067880">
        <w:rPr>
          <w:rFonts w:ascii="Calibri" w:eastAsia="Calibri" w:hAnsi="Calibri" w:cs="Calibri"/>
          <w:sz w:val="22"/>
          <w:szCs w:val="22"/>
          <w:lang w:val="en-GB" w:eastAsia="en-US"/>
        </w:rPr>
        <w:t>, s</w:t>
      </w:r>
      <w:r w:rsidR="00291044" w:rsidRPr="00067880">
        <w:rPr>
          <w:rFonts w:ascii="Calibri" w:eastAsia="Calibri" w:hAnsi="Calibri" w:cs="Calibri"/>
          <w:sz w:val="22"/>
          <w:szCs w:val="22"/>
          <w:lang w:val="en-GB" w:eastAsia="en-US"/>
        </w:rPr>
        <w:t xml:space="preserve">ince the premium costs are represented as yearly, </w:t>
      </w:r>
      <w:r w:rsidRPr="00067880">
        <w:rPr>
          <w:rFonts w:ascii="Calibri" w:eastAsia="Calibri" w:hAnsi="Calibri" w:cs="Calibri"/>
          <w:sz w:val="22"/>
          <w:szCs w:val="22"/>
          <w:lang w:val="en-GB" w:eastAsia="en-US"/>
        </w:rPr>
        <w:t>we considered it would be</w:t>
      </w:r>
      <w:r w:rsidR="00291044" w:rsidRPr="00067880">
        <w:rPr>
          <w:rFonts w:ascii="Calibri" w:eastAsia="Calibri" w:hAnsi="Calibri" w:cs="Calibri"/>
          <w:sz w:val="22"/>
          <w:szCs w:val="22"/>
          <w:lang w:val="en-GB" w:eastAsia="en-US"/>
        </w:rPr>
        <w:t xml:space="preserve"> better to use yearly instead of monthly salary for </w:t>
      </w:r>
      <w:r w:rsidRPr="00067880">
        <w:rPr>
          <w:rFonts w:ascii="Calibri" w:eastAsia="Calibri" w:hAnsi="Calibri" w:cs="Calibri"/>
          <w:sz w:val="22"/>
          <w:szCs w:val="22"/>
          <w:lang w:val="en-GB" w:eastAsia="en-US"/>
        </w:rPr>
        <w:t>consistency’s</w:t>
      </w:r>
      <w:r w:rsidR="00291044" w:rsidRPr="00067880">
        <w:rPr>
          <w:rFonts w:ascii="Calibri" w:eastAsia="Calibri" w:hAnsi="Calibri" w:cs="Calibri"/>
          <w:sz w:val="22"/>
          <w:szCs w:val="22"/>
          <w:lang w:val="en-GB" w:eastAsia="en-US"/>
        </w:rPr>
        <w:t xml:space="preserve"> sake. YearlySal = MonthSal * 12.</w:t>
      </w:r>
    </w:p>
    <w:p w14:paraId="17F4D3AF" w14:textId="77777777" w:rsidR="00E74639" w:rsidRPr="00067880" w:rsidRDefault="00A430B4" w:rsidP="00E74639">
      <w:pPr>
        <w:shd w:val="clear" w:color="auto" w:fill="FFFFFF"/>
        <w:jc w:val="both"/>
        <w:rPr>
          <w:rFonts w:ascii="Calibri" w:hAnsi="Calibri" w:cs="Calibri"/>
          <w:sz w:val="22"/>
          <w:szCs w:val="22"/>
        </w:rPr>
      </w:pPr>
      <w:r w:rsidRPr="00067880">
        <w:rPr>
          <w:rFonts w:ascii="Calibri" w:eastAsia="Calibri" w:hAnsi="Calibri" w:cs="Calibri"/>
          <w:sz w:val="22"/>
          <w:szCs w:val="22"/>
          <w:lang w:val="en-GB" w:eastAsia="en-US"/>
        </w:rPr>
        <w:t xml:space="preserve">Secondly, </w:t>
      </w:r>
      <w:proofErr w:type="spellStart"/>
      <w:r w:rsidR="00291044" w:rsidRPr="00067880">
        <w:rPr>
          <w:rFonts w:ascii="Calibri" w:eastAsia="Calibri" w:hAnsi="Calibri" w:cs="Calibri"/>
          <w:i/>
          <w:iCs/>
          <w:sz w:val="22"/>
          <w:szCs w:val="22"/>
          <w:lang w:val="en-GB" w:eastAsia="en-US"/>
        </w:rPr>
        <w:t>FirstPolYear</w:t>
      </w:r>
      <w:proofErr w:type="spellEnd"/>
      <w:r w:rsidR="00291044" w:rsidRPr="00067880">
        <w:rPr>
          <w:rFonts w:ascii="Calibri" w:eastAsia="Calibri" w:hAnsi="Calibri" w:cs="Calibri"/>
          <w:sz w:val="22"/>
          <w:szCs w:val="22"/>
          <w:lang w:val="en-GB" w:eastAsia="en-US"/>
        </w:rPr>
        <w:t xml:space="preserve"> </w:t>
      </w:r>
      <w:r w:rsidRPr="00067880">
        <w:rPr>
          <w:rFonts w:ascii="Calibri" w:eastAsia="Calibri" w:hAnsi="Calibri" w:cs="Calibri"/>
          <w:sz w:val="22"/>
          <w:szCs w:val="22"/>
          <w:lang w:val="en-GB" w:eastAsia="en-US"/>
        </w:rPr>
        <w:t>was converted in</w:t>
      </w:r>
      <w:r w:rsidR="00291044" w:rsidRPr="00067880">
        <w:rPr>
          <w:rFonts w:ascii="Calibri" w:eastAsia="Calibri" w:hAnsi="Calibri" w:cs="Calibri"/>
          <w:sz w:val="22"/>
          <w:szCs w:val="22"/>
          <w:lang w:val="en-GB" w:eastAsia="en-US"/>
        </w:rPr>
        <w:t xml:space="preserve">to </w:t>
      </w:r>
      <w:r w:rsidR="009B09DE" w:rsidRPr="00067880">
        <w:rPr>
          <w:rFonts w:ascii="Calibri" w:eastAsia="Calibri" w:hAnsi="Calibri" w:cs="Calibri"/>
          <w:sz w:val="22"/>
          <w:szCs w:val="22"/>
          <w:lang w:val="en-GB" w:eastAsia="en-US"/>
        </w:rPr>
        <w:t xml:space="preserve">a new variable named </w:t>
      </w:r>
      <w:proofErr w:type="spellStart"/>
      <w:r w:rsidR="00291044" w:rsidRPr="00067880">
        <w:rPr>
          <w:rFonts w:ascii="Calibri" w:eastAsia="Calibri" w:hAnsi="Calibri" w:cs="Calibri"/>
          <w:i/>
          <w:iCs/>
          <w:sz w:val="22"/>
          <w:szCs w:val="22"/>
          <w:lang w:val="en-GB" w:eastAsia="en-US"/>
        </w:rPr>
        <w:t>ClientYears</w:t>
      </w:r>
      <w:proofErr w:type="spellEnd"/>
      <w:r w:rsidRPr="00067880">
        <w:rPr>
          <w:rFonts w:ascii="Calibri" w:eastAsia="Calibri" w:hAnsi="Calibri" w:cs="Calibri"/>
          <w:sz w:val="22"/>
          <w:szCs w:val="22"/>
          <w:lang w:val="en-GB" w:eastAsia="en-US"/>
        </w:rPr>
        <w:t xml:space="preserve"> because it m</w:t>
      </w:r>
      <w:r w:rsidR="00291044" w:rsidRPr="00067880">
        <w:rPr>
          <w:rFonts w:ascii="Calibri" w:eastAsia="Calibri" w:hAnsi="Calibri" w:cs="Calibri"/>
          <w:sz w:val="22"/>
          <w:szCs w:val="22"/>
          <w:lang w:val="en-GB" w:eastAsia="en-US"/>
        </w:rPr>
        <w:t>easures the number of years since the first policy</w:t>
      </w:r>
      <w:r w:rsidRPr="00067880">
        <w:rPr>
          <w:rFonts w:ascii="Calibri" w:eastAsia="Calibri" w:hAnsi="Calibri" w:cs="Calibri"/>
          <w:sz w:val="22"/>
          <w:szCs w:val="22"/>
          <w:lang w:val="en-GB" w:eastAsia="en-US"/>
        </w:rPr>
        <w:t xml:space="preserve"> and this transformation</w:t>
      </w:r>
      <w:r w:rsidR="00291044" w:rsidRPr="00067880">
        <w:rPr>
          <w:rFonts w:ascii="Calibri" w:eastAsia="Calibri" w:hAnsi="Calibri" w:cs="Calibri"/>
          <w:sz w:val="22"/>
          <w:szCs w:val="22"/>
          <w:lang w:val="en-GB" w:eastAsia="en-US"/>
        </w:rPr>
        <w:t xml:space="preserve"> makes the data simpler and easier to analyze. </w:t>
      </w:r>
      <w:r w:rsidR="00291044" w:rsidRPr="00067880">
        <w:rPr>
          <w:rFonts w:ascii="Calibri" w:eastAsia="Calibri" w:hAnsi="Calibri" w:cs="Calibri"/>
          <w:i/>
          <w:iCs/>
          <w:sz w:val="22"/>
          <w:szCs w:val="22"/>
          <w:lang w:val="en-GB" w:eastAsia="en-US"/>
        </w:rPr>
        <w:t xml:space="preserve">ClientYears = 2016 - </w:t>
      </w:r>
      <w:proofErr w:type="spellStart"/>
      <w:r w:rsidR="00291044" w:rsidRPr="00067880">
        <w:rPr>
          <w:rFonts w:ascii="Calibri" w:eastAsia="Calibri" w:hAnsi="Calibri" w:cs="Calibri"/>
          <w:i/>
          <w:iCs/>
          <w:sz w:val="22"/>
          <w:szCs w:val="22"/>
          <w:lang w:val="en-GB" w:eastAsia="en-US"/>
        </w:rPr>
        <w:t>FirstPolYear</w:t>
      </w:r>
      <w:r w:rsidR="00291044" w:rsidRPr="00067880">
        <w:rPr>
          <w:rFonts w:ascii="Calibri" w:eastAsia="Calibri" w:hAnsi="Calibri" w:cs="Calibri"/>
          <w:sz w:val="22"/>
          <w:szCs w:val="22"/>
          <w:lang w:val="en-GB" w:eastAsia="en-US"/>
        </w:rPr>
        <w:t>.</w:t>
      </w:r>
      <w:proofErr w:type="spellEnd"/>
    </w:p>
    <w:p w14:paraId="13C6D05B" w14:textId="39193AE2" w:rsidR="001D7F02" w:rsidRPr="00067880" w:rsidRDefault="00153A21" w:rsidP="00E74639">
      <w:pPr>
        <w:shd w:val="clear" w:color="auto" w:fill="FFFFFF"/>
        <w:jc w:val="both"/>
        <w:rPr>
          <w:rFonts w:ascii="Calibri" w:eastAsia="Calibri" w:hAnsi="Calibri" w:cs="Calibri"/>
          <w:sz w:val="22"/>
          <w:szCs w:val="22"/>
          <w:lang w:val="en-GB" w:eastAsia="en-US"/>
        </w:rPr>
      </w:pPr>
      <w:r w:rsidRPr="00067880">
        <w:rPr>
          <w:rFonts w:ascii="Calibri" w:eastAsia="Calibri" w:hAnsi="Calibri" w:cs="Calibri"/>
          <w:sz w:val="22"/>
          <w:szCs w:val="22"/>
          <w:lang w:val="en-GB" w:eastAsia="en-US"/>
        </w:rPr>
        <w:t xml:space="preserve">The next step was </w:t>
      </w:r>
      <w:r w:rsidR="0059284D" w:rsidRPr="00067880">
        <w:rPr>
          <w:rFonts w:ascii="Calibri" w:eastAsia="Calibri" w:hAnsi="Calibri" w:cs="Calibri"/>
          <w:sz w:val="22"/>
          <w:szCs w:val="22"/>
          <w:lang w:val="en-GB" w:eastAsia="en-US"/>
        </w:rPr>
        <w:t xml:space="preserve">to </w:t>
      </w:r>
      <w:r w:rsidRPr="00067880">
        <w:rPr>
          <w:rFonts w:ascii="Calibri" w:eastAsia="Calibri" w:hAnsi="Calibri" w:cs="Calibri"/>
          <w:sz w:val="22"/>
          <w:szCs w:val="22"/>
          <w:lang w:val="en-GB" w:eastAsia="en-US"/>
        </w:rPr>
        <w:t>creat</w:t>
      </w:r>
      <w:r w:rsidR="0059284D" w:rsidRPr="00067880">
        <w:rPr>
          <w:rFonts w:ascii="Calibri" w:eastAsia="Calibri" w:hAnsi="Calibri" w:cs="Calibri"/>
          <w:sz w:val="22"/>
          <w:szCs w:val="22"/>
          <w:lang w:val="en-GB" w:eastAsia="en-US"/>
        </w:rPr>
        <w:t>e</w:t>
      </w:r>
      <w:r w:rsidRPr="00067880">
        <w:rPr>
          <w:rFonts w:ascii="Calibri" w:eastAsia="Calibri" w:hAnsi="Calibri" w:cs="Calibri"/>
          <w:sz w:val="22"/>
          <w:szCs w:val="22"/>
          <w:lang w:val="en-GB" w:eastAsia="en-US"/>
        </w:rPr>
        <w:t xml:space="preserve"> a variable named</w:t>
      </w:r>
      <w:r w:rsidR="00291044" w:rsidRPr="00067880">
        <w:rPr>
          <w:rFonts w:ascii="Calibri" w:eastAsia="Calibri" w:hAnsi="Calibri" w:cs="Calibri"/>
          <w:sz w:val="22"/>
          <w:szCs w:val="22"/>
          <w:lang w:val="en-GB" w:eastAsia="en-US"/>
        </w:rPr>
        <w:t xml:space="preserve"> </w:t>
      </w:r>
      <w:proofErr w:type="spellStart"/>
      <w:r w:rsidR="00291044" w:rsidRPr="00067880">
        <w:rPr>
          <w:rFonts w:ascii="Calibri" w:eastAsia="Calibri" w:hAnsi="Calibri" w:cs="Calibri"/>
          <w:i/>
          <w:iCs/>
          <w:sz w:val="22"/>
          <w:szCs w:val="22"/>
          <w:lang w:val="en-GB" w:eastAsia="en-US"/>
        </w:rPr>
        <w:t>TotalPremiums</w:t>
      </w:r>
      <w:proofErr w:type="spellEnd"/>
      <w:r w:rsidRPr="00067880">
        <w:rPr>
          <w:rFonts w:ascii="Calibri" w:eastAsia="Calibri" w:hAnsi="Calibri" w:cs="Calibri"/>
          <w:sz w:val="22"/>
          <w:szCs w:val="22"/>
          <w:lang w:val="en-GB" w:eastAsia="en-US"/>
        </w:rPr>
        <w:t xml:space="preserve"> that</w:t>
      </w:r>
      <w:r w:rsidR="00291044" w:rsidRPr="00067880">
        <w:rPr>
          <w:rFonts w:ascii="Calibri" w:eastAsia="Calibri" w:hAnsi="Calibri" w:cs="Calibri"/>
          <w:sz w:val="22"/>
          <w:szCs w:val="22"/>
          <w:lang w:val="en-GB" w:eastAsia="en-US"/>
        </w:rPr>
        <w:t xml:space="preserve"> </w:t>
      </w:r>
      <w:r w:rsidRPr="00067880">
        <w:rPr>
          <w:rFonts w:ascii="Calibri" w:eastAsia="Calibri" w:hAnsi="Calibri" w:cs="Calibri"/>
          <w:sz w:val="22"/>
          <w:szCs w:val="22"/>
          <w:lang w:val="en-GB" w:eastAsia="en-US"/>
        </w:rPr>
        <w:t>s</w:t>
      </w:r>
      <w:r w:rsidR="00291044" w:rsidRPr="00067880">
        <w:rPr>
          <w:rFonts w:ascii="Calibri" w:eastAsia="Calibri" w:hAnsi="Calibri" w:cs="Calibri"/>
          <w:sz w:val="22"/>
          <w:szCs w:val="22"/>
          <w:lang w:val="en-GB" w:eastAsia="en-US"/>
        </w:rPr>
        <w:t>um</w:t>
      </w:r>
      <w:r w:rsidRPr="00067880">
        <w:rPr>
          <w:rFonts w:ascii="Calibri" w:eastAsia="Calibri" w:hAnsi="Calibri" w:cs="Calibri"/>
          <w:sz w:val="22"/>
          <w:szCs w:val="22"/>
          <w:lang w:val="en-GB" w:eastAsia="en-US"/>
        </w:rPr>
        <w:t>s</w:t>
      </w:r>
      <w:r w:rsidR="00291044" w:rsidRPr="00067880">
        <w:rPr>
          <w:rFonts w:ascii="Calibri" w:eastAsia="Calibri" w:hAnsi="Calibri" w:cs="Calibri"/>
          <w:sz w:val="22"/>
          <w:szCs w:val="22"/>
          <w:lang w:val="en-GB" w:eastAsia="en-US"/>
        </w:rPr>
        <w:t xml:space="preserve"> of all </w:t>
      </w:r>
      <w:r w:rsidR="00C27F6F" w:rsidRPr="00067880">
        <w:rPr>
          <w:rFonts w:ascii="Calibri" w:eastAsia="Calibri" w:hAnsi="Calibri" w:cs="Calibri"/>
          <w:sz w:val="22"/>
          <w:szCs w:val="22"/>
          <w:lang w:val="en-GB" w:eastAsia="en-US"/>
        </w:rPr>
        <w:t>non-cancelled</w:t>
      </w:r>
      <w:r w:rsidR="00291044" w:rsidRPr="00067880">
        <w:rPr>
          <w:rFonts w:ascii="Calibri" w:eastAsia="Calibri" w:hAnsi="Calibri" w:cs="Calibri"/>
          <w:sz w:val="22"/>
          <w:szCs w:val="22"/>
          <w:lang w:val="en-GB" w:eastAsia="en-US"/>
        </w:rPr>
        <w:t xml:space="preserve"> premiums categories</w:t>
      </w:r>
      <w:r w:rsidR="00C27F6F" w:rsidRPr="00067880">
        <w:rPr>
          <w:rFonts w:ascii="Calibri" w:eastAsia="Calibri" w:hAnsi="Calibri" w:cs="Calibri"/>
          <w:sz w:val="22"/>
          <w:szCs w:val="22"/>
          <w:lang w:val="en-GB" w:eastAsia="en-US"/>
        </w:rPr>
        <w:t>, in order to know how much money each customer spent in our company in 2016.</w:t>
      </w:r>
      <w:r w:rsidR="005C3A38" w:rsidRPr="00067880">
        <w:rPr>
          <w:rFonts w:ascii="Calibri" w:eastAsia="Calibri" w:hAnsi="Calibri" w:cs="Calibri"/>
          <w:sz w:val="22"/>
          <w:szCs w:val="22"/>
          <w:lang w:val="en-GB" w:eastAsia="en-US"/>
        </w:rPr>
        <w:t xml:space="preserve"> </w:t>
      </w:r>
      <w:r w:rsidR="001D7F02" w:rsidRPr="00067880">
        <w:rPr>
          <w:rFonts w:ascii="Calibri" w:eastAsia="Calibri" w:hAnsi="Calibri" w:cs="Calibri"/>
          <w:sz w:val="22"/>
          <w:szCs w:val="22"/>
          <w:lang w:val="en-GB" w:eastAsia="en-US"/>
        </w:rPr>
        <w:t xml:space="preserve">Using these last two new variables, we created the </w:t>
      </w:r>
      <w:proofErr w:type="spellStart"/>
      <w:r w:rsidR="001D7F02" w:rsidRPr="00067880">
        <w:rPr>
          <w:rFonts w:ascii="Calibri" w:eastAsia="Calibri" w:hAnsi="Calibri" w:cs="Calibri"/>
          <w:i/>
          <w:iCs/>
          <w:sz w:val="22"/>
          <w:szCs w:val="22"/>
          <w:lang w:val="en-GB" w:eastAsia="en-US"/>
        </w:rPr>
        <w:t>PremiumsRate</w:t>
      </w:r>
      <w:proofErr w:type="spellEnd"/>
      <w:r w:rsidR="001D7F02" w:rsidRPr="00067880">
        <w:rPr>
          <w:rFonts w:ascii="Calibri" w:eastAsia="Calibri" w:hAnsi="Calibri" w:cs="Calibri"/>
          <w:sz w:val="22"/>
          <w:szCs w:val="22"/>
          <w:lang w:val="en-GB" w:eastAsia="en-US"/>
        </w:rPr>
        <w:t>, which measures the proportion of the salary spent in premiums divided by yearly salary in our company. This may be a good measure of a client’s commitment to the company as it measures the effort of each customer to be a client.</w:t>
      </w:r>
    </w:p>
    <w:p w14:paraId="563EF792" w14:textId="056E072B" w:rsidR="001D7F02" w:rsidRPr="00067880" w:rsidRDefault="007C6C14" w:rsidP="00E74639">
      <w:pPr>
        <w:shd w:val="clear" w:color="auto" w:fill="FFFFFF"/>
        <w:jc w:val="both"/>
        <w:rPr>
          <w:rFonts w:ascii="Calibri" w:eastAsia="Calibri" w:hAnsi="Calibri" w:cs="Calibri"/>
          <w:sz w:val="22"/>
          <w:szCs w:val="22"/>
          <w:lang w:val="en-GB" w:eastAsia="en-US"/>
        </w:rPr>
      </w:pPr>
      <w:r w:rsidRPr="00067880">
        <w:rPr>
          <w:rFonts w:ascii="Calibri" w:eastAsia="Calibri" w:hAnsi="Calibri" w:cs="Calibri"/>
          <w:sz w:val="22"/>
          <w:szCs w:val="22"/>
          <w:lang w:val="en-GB" w:eastAsia="en-US"/>
        </w:rPr>
        <w:t>Then, we created Premium Proportion for all premiums. These variables express how much a customer spent in one premium relative to the total spent (</w:t>
      </w:r>
      <w:proofErr w:type="gramStart"/>
      <w:r w:rsidRPr="00067880">
        <w:rPr>
          <w:rFonts w:ascii="Calibri" w:eastAsia="Calibri" w:hAnsi="Calibri" w:cs="Calibri"/>
          <w:sz w:val="22"/>
          <w:szCs w:val="22"/>
          <w:lang w:val="en-GB" w:eastAsia="en-US"/>
        </w:rPr>
        <w:t>e.g.</w:t>
      </w:r>
      <w:proofErr w:type="gramEnd"/>
      <w:r w:rsidRPr="00067880">
        <w:rPr>
          <w:rFonts w:ascii="Calibri" w:eastAsia="Calibri" w:hAnsi="Calibri" w:cs="Calibri"/>
          <w:sz w:val="22"/>
          <w:szCs w:val="22"/>
          <w:lang w:val="en-GB" w:eastAsia="en-US"/>
        </w:rPr>
        <w:t xml:space="preserve"> </w:t>
      </w:r>
      <w:proofErr w:type="spellStart"/>
      <w:r w:rsidRPr="00067880">
        <w:rPr>
          <w:rFonts w:ascii="Calibri" w:eastAsia="Calibri" w:hAnsi="Calibri" w:cs="Calibri"/>
          <w:i/>
          <w:iCs/>
          <w:sz w:val="22"/>
          <w:szCs w:val="22"/>
          <w:lang w:val="en-GB" w:eastAsia="en-US"/>
        </w:rPr>
        <w:t>PremWorkProp</w:t>
      </w:r>
      <w:proofErr w:type="spellEnd"/>
      <w:r w:rsidRPr="00067880">
        <w:rPr>
          <w:rFonts w:ascii="Calibri" w:eastAsia="Calibri" w:hAnsi="Calibri" w:cs="Calibri"/>
          <w:i/>
          <w:iCs/>
          <w:sz w:val="22"/>
          <w:szCs w:val="22"/>
          <w:lang w:val="en-GB" w:eastAsia="en-US"/>
        </w:rPr>
        <w:t xml:space="preserve"> = </w:t>
      </w:r>
      <w:proofErr w:type="spellStart"/>
      <w:r w:rsidRPr="00067880">
        <w:rPr>
          <w:rFonts w:ascii="Calibri" w:eastAsia="Calibri" w:hAnsi="Calibri" w:cs="Calibri"/>
          <w:i/>
          <w:iCs/>
          <w:sz w:val="22"/>
          <w:szCs w:val="22"/>
          <w:lang w:val="en-GB" w:eastAsia="en-US"/>
        </w:rPr>
        <w:t>PremWork</w:t>
      </w:r>
      <w:proofErr w:type="spellEnd"/>
      <w:r w:rsidRPr="00067880">
        <w:rPr>
          <w:rFonts w:ascii="Calibri" w:eastAsia="Calibri" w:hAnsi="Calibri" w:cs="Calibri"/>
          <w:i/>
          <w:iCs/>
          <w:sz w:val="22"/>
          <w:szCs w:val="22"/>
          <w:lang w:val="en-GB" w:eastAsia="en-US"/>
        </w:rPr>
        <w:t>/</w:t>
      </w:r>
      <w:proofErr w:type="spellStart"/>
      <w:r w:rsidRPr="00067880">
        <w:rPr>
          <w:rFonts w:ascii="Calibri" w:eastAsia="Calibri" w:hAnsi="Calibri" w:cs="Calibri"/>
          <w:i/>
          <w:iCs/>
          <w:sz w:val="22"/>
          <w:szCs w:val="22"/>
          <w:lang w:val="en-GB" w:eastAsia="en-US"/>
        </w:rPr>
        <w:t>TotalPremiums</w:t>
      </w:r>
      <w:proofErr w:type="spellEnd"/>
      <w:r w:rsidRPr="00067880">
        <w:rPr>
          <w:rFonts w:ascii="Calibri" w:eastAsia="Calibri" w:hAnsi="Calibri" w:cs="Calibri"/>
          <w:sz w:val="22"/>
          <w:szCs w:val="22"/>
          <w:lang w:val="en-GB" w:eastAsia="en-US"/>
        </w:rPr>
        <w:t xml:space="preserve">), if </w:t>
      </w:r>
      <w:proofErr w:type="spellStart"/>
      <w:r w:rsidR="001A7D8E" w:rsidRPr="00067880">
        <w:rPr>
          <w:rFonts w:ascii="Calibri" w:eastAsia="Calibri" w:hAnsi="Calibri" w:cs="Calibri"/>
          <w:i/>
          <w:iCs/>
          <w:sz w:val="22"/>
          <w:szCs w:val="22"/>
          <w:lang w:val="en-GB" w:eastAsia="en-US"/>
        </w:rPr>
        <w:t>P</w:t>
      </w:r>
      <w:r w:rsidRPr="00067880">
        <w:rPr>
          <w:rFonts w:ascii="Calibri" w:eastAsia="Calibri" w:hAnsi="Calibri" w:cs="Calibri"/>
          <w:i/>
          <w:iCs/>
          <w:sz w:val="22"/>
          <w:szCs w:val="22"/>
          <w:lang w:val="en-GB" w:eastAsia="en-US"/>
        </w:rPr>
        <w:t>remWork</w:t>
      </w:r>
      <w:proofErr w:type="spellEnd"/>
      <w:r w:rsidRPr="00067880">
        <w:rPr>
          <w:rFonts w:ascii="Calibri" w:eastAsia="Calibri" w:hAnsi="Calibri" w:cs="Calibri"/>
          <w:sz w:val="22"/>
          <w:szCs w:val="22"/>
          <w:lang w:val="en-GB" w:eastAsia="en-US"/>
        </w:rPr>
        <w:t xml:space="preserve"> is less than 0, its value will be set 0.</w:t>
      </w:r>
    </w:p>
    <w:p w14:paraId="3D2AA797" w14:textId="7CC7140E" w:rsidR="00291044" w:rsidRPr="00067880" w:rsidRDefault="00046822" w:rsidP="00E74639">
      <w:pPr>
        <w:shd w:val="clear" w:color="auto" w:fill="FFFFFF"/>
        <w:spacing w:line="276" w:lineRule="auto"/>
        <w:jc w:val="both"/>
        <w:rPr>
          <w:rFonts w:ascii="Calibri" w:hAnsi="Calibri" w:cs="Calibri"/>
          <w:sz w:val="22"/>
          <w:szCs w:val="22"/>
        </w:rPr>
      </w:pPr>
      <w:r w:rsidRPr="00067880">
        <w:rPr>
          <w:rFonts w:ascii="Calibri" w:eastAsia="Calibri" w:hAnsi="Calibri" w:cs="Calibri"/>
          <w:sz w:val="22"/>
          <w:szCs w:val="22"/>
          <w:lang w:val="en-GB" w:eastAsia="en-US"/>
        </w:rPr>
        <w:t>Lastly</w:t>
      </w:r>
      <w:r w:rsidR="00C27F6F" w:rsidRPr="00067880">
        <w:rPr>
          <w:rFonts w:ascii="Calibri" w:eastAsia="Calibri" w:hAnsi="Calibri" w:cs="Calibri"/>
          <w:sz w:val="22"/>
          <w:szCs w:val="22"/>
          <w:lang w:val="en-GB" w:eastAsia="en-US"/>
        </w:rPr>
        <w:t xml:space="preserve">, we created a variable called </w:t>
      </w:r>
      <w:r w:rsidR="00291044" w:rsidRPr="00067880">
        <w:rPr>
          <w:rFonts w:ascii="Calibri" w:hAnsi="Calibri" w:cs="Calibri"/>
          <w:i/>
          <w:iCs/>
          <w:sz w:val="22"/>
          <w:szCs w:val="22"/>
        </w:rPr>
        <w:t>Cancel</w:t>
      </w:r>
      <w:r w:rsidR="00C27F6F" w:rsidRPr="00067880">
        <w:rPr>
          <w:rFonts w:ascii="Calibri" w:hAnsi="Calibri" w:cs="Calibri"/>
          <w:i/>
          <w:iCs/>
          <w:sz w:val="22"/>
          <w:szCs w:val="22"/>
        </w:rPr>
        <w:t>l</w:t>
      </w:r>
      <w:r w:rsidR="00291044" w:rsidRPr="00067880">
        <w:rPr>
          <w:rFonts w:ascii="Calibri" w:hAnsi="Calibri" w:cs="Calibri"/>
          <w:i/>
          <w:iCs/>
          <w:sz w:val="22"/>
          <w:szCs w:val="22"/>
        </w:rPr>
        <w:t>ed</w:t>
      </w:r>
      <w:r w:rsidR="00EB0378" w:rsidRPr="00067880">
        <w:rPr>
          <w:rFonts w:ascii="Calibri" w:hAnsi="Calibri" w:cs="Calibri"/>
          <w:sz w:val="22"/>
          <w:szCs w:val="22"/>
        </w:rPr>
        <w:t xml:space="preserve"> that </w:t>
      </w:r>
      <w:r w:rsidR="00291044" w:rsidRPr="00067880">
        <w:rPr>
          <w:rFonts w:ascii="Calibri" w:hAnsi="Calibri" w:cs="Calibri"/>
          <w:sz w:val="22"/>
          <w:szCs w:val="22"/>
        </w:rPr>
        <w:t>represent</w:t>
      </w:r>
      <w:r w:rsidR="00EB0378" w:rsidRPr="00067880">
        <w:rPr>
          <w:rFonts w:ascii="Calibri" w:hAnsi="Calibri" w:cs="Calibri"/>
          <w:sz w:val="22"/>
          <w:szCs w:val="22"/>
        </w:rPr>
        <w:t>s</w:t>
      </w:r>
      <w:r w:rsidR="00291044" w:rsidRPr="00067880">
        <w:rPr>
          <w:rFonts w:ascii="Calibri" w:hAnsi="Calibri" w:cs="Calibri"/>
          <w:sz w:val="22"/>
          <w:szCs w:val="22"/>
        </w:rPr>
        <w:t xml:space="preserve"> which customers have cancel</w:t>
      </w:r>
      <w:r w:rsidR="00EB0378" w:rsidRPr="00067880">
        <w:rPr>
          <w:rFonts w:ascii="Calibri" w:hAnsi="Calibri" w:cs="Calibri"/>
          <w:sz w:val="22"/>
          <w:szCs w:val="22"/>
        </w:rPr>
        <w:t>l</w:t>
      </w:r>
      <w:r w:rsidR="00291044" w:rsidRPr="00067880">
        <w:rPr>
          <w:rFonts w:ascii="Calibri" w:hAnsi="Calibri" w:cs="Calibri"/>
          <w:sz w:val="22"/>
          <w:szCs w:val="22"/>
        </w:rPr>
        <w:t>ed an insurance contract.</w:t>
      </w:r>
    </w:p>
    <w:p w14:paraId="7DF6549D" w14:textId="3C5CBD3A" w:rsidR="00D82BF1" w:rsidRPr="00D82BF1" w:rsidRDefault="00D82BF1" w:rsidP="005F0F67">
      <w:pPr>
        <w:pStyle w:val="Heading2"/>
        <w:numPr>
          <w:ilvl w:val="0"/>
          <w:numId w:val="0"/>
        </w:numPr>
        <w:spacing w:line="360" w:lineRule="auto"/>
        <w:rPr>
          <w:color w:val="000000"/>
        </w:rPr>
      </w:pPr>
      <w:bookmarkStart w:id="9" w:name="_Toc91610241"/>
      <w:r>
        <w:rPr>
          <w:color w:val="000000"/>
        </w:rPr>
        <w:t>4.2.</w:t>
      </w:r>
      <w:r>
        <w:rPr>
          <w:color w:val="000000"/>
        </w:rPr>
        <w:tab/>
      </w:r>
      <w:r w:rsidRPr="00D82BF1">
        <w:rPr>
          <w:color w:val="000000"/>
        </w:rPr>
        <w:t>C</w:t>
      </w:r>
      <w:r>
        <w:rPr>
          <w:color w:val="000000"/>
        </w:rPr>
        <w:t>orrelations</w:t>
      </w:r>
      <w:bookmarkEnd w:id="9"/>
    </w:p>
    <w:p w14:paraId="6E1904B7" w14:textId="002D9937" w:rsidR="00D82BF1" w:rsidRPr="00327108" w:rsidRDefault="00D82BF1" w:rsidP="00A24A38">
      <w:pPr>
        <w:shd w:val="clear" w:color="auto" w:fill="FFFFFF"/>
        <w:jc w:val="both"/>
        <w:rPr>
          <w:rFonts w:ascii="Calibri" w:hAnsi="Calibri" w:cs="Calibri"/>
          <w:sz w:val="22"/>
          <w:szCs w:val="22"/>
        </w:rPr>
      </w:pPr>
      <w:r w:rsidRPr="00327108">
        <w:rPr>
          <w:rFonts w:ascii="Calibri" w:hAnsi="Calibri" w:cs="Calibri"/>
          <w:sz w:val="22"/>
          <w:szCs w:val="22"/>
        </w:rPr>
        <w:t>At this phase, we find it important to go back to the correlations</w:t>
      </w:r>
      <w:r w:rsidR="00226ADC" w:rsidRPr="00327108">
        <w:rPr>
          <w:rFonts w:ascii="Calibri" w:hAnsi="Calibri" w:cs="Calibri"/>
          <w:sz w:val="22"/>
          <w:szCs w:val="22"/>
        </w:rPr>
        <w:t xml:space="preserve"> (Figure </w:t>
      </w:r>
      <w:r w:rsidR="00CB4E41" w:rsidRPr="00327108">
        <w:rPr>
          <w:rFonts w:ascii="Calibri" w:hAnsi="Calibri" w:cs="Calibri"/>
          <w:sz w:val="22"/>
          <w:szCs w:val="22"/>
        </w:rPr>
        <w:t>6</w:t>
      </w:r>
      <w:r w:rsidR="00226ADC" w:rsidRPr="00327108">
        <w:rPr>
          <w:rFonts w:ascii="Calibri" w:hAnsi="Calibri" w:cs="Calibri"/>
          <w:sz w:val="22"/>
          <w:szCs w:val="22"/>
        </w:rPr>
        <w:t>)</w:t>
      </w:r>
      <w:r w:rsidRPr="00327108">
        <w:rPr>
          <w:rFonts w:ascii="Calibri" w:hAnsi="Calibri" w:cs="Calibri"/>
          <w:sz w:val="22"/>
          <w:szCs w:val="22"/>
        </w:rPr>
        <w:t xml:space="preserve"> and check how the new variables are related to each other and to the original ones, as we should not use high correlated variables when performing clustering analysis because it can inflate the importance of some variables, leading to wrong segmentation definitions.</w:t>
      </w:r>
    </w:p>
    <w:p w14:paraId="32F108C1" w14:textId="3AE4B7CC" w:rsidR="00226ADC" w:rsidRPr="00226ADC" w:rsidRDefault="00005F8D" w:rsidP="00226ADC">
      <w:r w:rsidRPr="00226ADC">
        <w:drawing>
          <wp:anchor distT="0" distB="0" distL="114300" distR="114300" simplePos="0" relativeHeight="251681792" behindDoc="1" locked="0" layoutInCell="1" allowOverlap="1" wp14:anchorId="48279E4F" wp14:editId="3FF33C82">
            <wp:simplePos x="0" y="0"/>
            <wp:positionH relativeFrom="column">
              <wp:posOffset>1402080</wp:posOffset>
            </wp:positionH>
            <wp:positionV relativeFrom="paragraph">
              <wp:posOffset>70779</wp:posOffset>
            </wp:positionV>
            <wp:extent cx="2734310" cy="2482850"/>
            <wp:effectExtent l="0" t="0" r="0" b="6350"/>
            <wp:wrapTight wrapText="bothSides">
              <wp:wrapPolygon edited="0">
                <wp:start x="0" y="0"/>
                <wp:lineTo x="0" y="21545"/>
                <wp:lineTo x="21470" y="21545"/>
                <wp:lineTo x="21470" y="0"/>
                <wp:lineTo x="0" y="0"/>
              </wp:wrapPolygon>
            </wp:wrapTight>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34310" cy="2482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A8A8E7" w14:textId="61FB419B" w:rsidR="00226ADC" w:rsidRDefault="00226ADC" w:rsidP="00864B33">
      <w:pPr>
        <w:spacing w:before="100" w:beforeAutospacing="1" w:after="100" w:afterAutospacing="1"/>
        <w:jc w:val="both"/>
      </w:pPr>
    </w:p>
    <w:p w14:paraId="7F10D4F6" w14:textId="43C6D2A9" w:rsidR="00226ADC" w:rsidRDefault="00226ADC" w:rsidP="00864B33">
      <w:pPr>
        <w:spacing w:before="100" w:beforeAutospacing="1" w:after="100" w:afterAutospacing="1"/>
        <w:jc w:val="both"/>
      </w:pPr>
    </w:p>
    <w:p w14:paraId="3D8C6972" w14:textId="4EB62244" w:rsidR="00226ADC" w:rsidRDefault="00226ADC" w:rsidP="00864B33">
      <w:pPr>
        <w:spacing w:before="100" w:beforeAutospacing="1" w:after="100" w:afterAutospacing="1"/>
        <w:jc w:val="both"/>
      </w:pPr>
    </w:p>
    <w:p w14:paraId="3C4D5B1A" w14:textId="7B6DC4EA" w:rsidR="00226ADC" w:rsidRDefault="00226ADC" w:rsidP="00864B33">
      <w:pPr>
        <w:spacing w:before="100" w:beforeAutospacing="1" w:after="100" w:afterAutospacing="1"/>
        <w:jc w:val="both"/>
      </w:pPr>
    </w:p>
    <w:p w14:paraId="3D284DC1" w14:textId="77777777" w:rsidR="00B51FEB" w:rsidRDefault="00B51FEB" w:rsidP="00864B33">
      <w:pPr>
        <w:spacing w:before="100" w:beforeAutospacing="1" w:after="100" w:afterAutospacing="1"/>
        <w:jc w:val="both"/>
      </w:pPr>
    </w:p>
    <w:p w14:paraId="45DFFEC9" w14:textId="2A38837D" w:rsidR="00226ADC" w:rsidRDefault="00226ADC" w:rsidP="00864B33">
      <w:pPr>
        <w:spacing w:before="100" w:beforeAutospacing="1" w:after="100" w:afterAutospacing="1"/>
        <w:jc w:val="both"/>
      </w:pPr>
    </w:p>
    <w:p w14:paraId="06E5CA19" w14:textId="7AEAB57E" w:rsidR="00CB4E41" w:rsidRDefault="00B51FEB" w:rsidP="00226ADC">
      <w:pPr>
        <w:jc w:val="center"/>
      </w:pPr>
      <w:r>
        <w:rPr>
          <w:noProof/>
        </w:rPr>
        <mc:AlternateContent>
          <mc:Choice Requires="wps">
            <w:drawing>
              <wp:anchor distT="0" distB="0" distL="114300" distR="114300" simplePos="0" relativeHeight="251697152" behindDoc="1" locked="0" layoutInCell="1" allowOverlap="1" wp14:anchorId="4B746F1D" wp14:editId="500880F8">
                <wp:simplePos x="0" y="0"/>
                <wp:positionH relativeFrom="column">
                  <wp:posOffset>1295400</wp:posOffset>
                </wp:positionH>
                <wp:positionV relativeFrom="paragraph">
                  <wp:posOffset>165054</wp:posOffset>
                </wp:positionV>
                <wp:extent cx="3099435" cy="222885"/>
                <wp:effectExtent l="0" t="0" r="0" b="5715"/>
                <wp:wrapTight wrapText="bothSides">
                  <wp:wrapPolygon edited="0">
                    <wp:start x="0" y="0"/>
                    <wp:lineTo x="0" y="20923"/>
                    <wp:lineTo x="21507" y="20923"/>
                    <wp:lineTo x="21507" y="0"/>
                    <wp:lineTo x="0" y="0"/>
                  </wp:wrapPolygon>
                </wp:wrapTight>
                <wp:docPr id="33" name="Text Box 33"/>
                <wp:cNvGraphicFramePr/>
                <a:graphic xmlns:a="http://schemas.openxmlformats.org/drawingml/2006/main">
                  <a:graphicData uri="http://schemas.microsoft.com/office/word/2010/wordprocessingShape">
                    <wps:wsp>
                      <wps:cNvSpPr txBox="1"/>
                      <wps:spPr>
                        <a:xfrm>
                          <a:off x="0" y="0"/>
                          <a:ext cx="3099435" cy="222885"/>
                        </a:xfrm>
                        <a:prstGeom prst="rect">
                          <a:avLst/>
                        </a:prstGeom>
                        <a:solidFill>
                          <a:prstClr val="white"/>
                        </a:solidFill>
                        <a:ln>
                          <a:noFill/>
                        </a:ln>
                      </wps:spPr>
                      <wps:txbx>
                        <w:txbxContent>
                          <w:p w14:paraId="17C96B05" w14:textId="4105824C" w:rsidR="00B51FEB" w:rsidRPr="00B51FEB" w:rsidRDefault="00B51FEB" w:rsidP="00B51FEB">
                            <w:pPr>
                              <w:pStyle w:val="Caption"/>
                              <w:rPr>
                                <w:rFonts w:ascii="Calibri" w:hAnsi="Calibri" w:cs="Calibri"/>
                                <w:sz w:val="20"/>
                                <w:szCs w:val="20"/>
                              </w:rPr>
                            </w:pPr>
                            <w:r w:rsidRPr="00B51FEB">
                              <w:rPr>
                                <w:rFonts w:ascii="Calibri" w:hAnsi="Calibri" w:cs="Calibri"/>
                                <w:sz w:val="20"/>
                                <w:szCs w:val="20"/>
                              </w:rPr>
                              <w:t xml:space="preserve">Figure </w:t>
                            </w:r>
                            <w:r w:rsidRPr="00B51FEB">
                              <w:rPr>
                                <w:rFonts w:ascii="Calibri" w:hAnsi="Calibri" w:cs="Calibri"/>
                                <w:sz w:val="20"/>
                                <w:szCs w:val="20"/>
                              </w:rPr>
                              <w:fldChar w:fldCharType="begin"/>
                            </w:r>
                            <w:r w:rsidRPr="00B51FEB">
                              <w:rPr>
                                <w:rFonts w:ascii="Calibri" w:hAnsi="Calibri" w:cs="Calibri"/>
                                <w:sz w:val="20"/>
                                <w:szCs w:val="20"/>
                              </w:rPr>
                              <w:instrText xml:space="preserve"> SEQ Figure \* ARABIC </w:instrText>
                            </w:r>
                            <w:r w:rsidRPr="00B51FEB">
                              <w:rPr>
                                <w:rFonts w:ascii="Calibri" w:hAnsi="Calibri" w:cs="Calibri"/>
                                <w:sz w:val="20"/>
                                <w:szCs w:val="20"/>
                              </w:rPr>
                              <w:fldChar w:fldCharType="separate"/>
                            </w:r>
                            <w:r w:rsidR="001A5448">
                              <w:rPr>
                                <w:rFonts w:ascii="Calibri" w:hAnsi="Calibri" w:cs="Calibri"/>
                                <w:noProof/>
                                <w:sz w:val="20"/>
                                <w:szCs w:val="20"/>
                              </w:rPr>
                              <w:t>6</w:t>
                            </w:r>
                            <w:r w:rsidRPr="00B51FEB">
                              <w:rPr>
                                <w:rFonts w:ascii="Calibri" w:hAnsi="Calibri" w:cs="Calibri"/>
                                <w:sz w:val="20"/>
                                <w:szCs w:val="20"/>
                              </w:rPr>
                              <w:fldChar w:fldCharType="end"/>
                            </w:r>
                            <w:r w:rsidRPr="00B51FEB">
                              <w:rPr>
                                <w:rFonts w:ascii="Calibri" w:hAnsi="Calibri" w:cs="Calibri"/>
                                <w:sz w:val="20"/>
                                <w:szCs w:val="20"/>
                                <w:lang w:val="en-US"/>
                              </w:rPr>
                              <w:t xml:space="preserve"> – Correlation Matrix of cleaned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46F1D" id="Text Box 33" o:spid="_x0000_s1037" type="#_x0000_t202" style="position:absolute;left:0;text-align:left;margin-left:102pt;margin-top:13pt;width:244.05pt;height:17.5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aQv/HQIAAEMEAAAOAAAAZHJzL2Uyb0RvYy54bWysU8Fu2zAMvQ/YPwi6L07SdUiNOEWWIsOA&#13;&#10;oC2QDj0rshQLkEWNUmJnXz/KjpOt22nYRaZJitR7fJzft7VlR4XBgCv4ZDTmTDkJpXH7gn97WX+Y&#13;&#10;cRaicKWw4FTBTyrw+8X7d/PG52oKFdhSIaMiLuSNL3gVo8+zLMhK1SKMwCtHQQ1Yi0i/uM9KFA1V&#13;&#10;r202HY8/ZQ1g6RGkCoG8D32QL7r6WisZn7QOKjJbcHpb7E7szl06s8Vc5HsUvjLy/AzxD6+ohXHU&#13;&#10;9FLqQUTBDmj+KFUbiRBAx5GEOgOtjVQdBkIzGb9Bs62EVx0WIif4C03h/5WVj8etf0YW28/Q0gAT&#13;&#10;IY0PeSBnwtNqrNOXXsooThSeLrSpNjJJzpvx3d3Hm1vOJMWm0+lsdpvKZNfbHkP8oqBmySg40lg6&#13;&#10;tsRxE2KfOqSkZgGsKdfG2vSTAiuL7ChohE1lojoX/y3LupTrIN3qCyZPdoWSrNjuWmZKgnnBuYPy&#13;&#10;RPARemUEL9eGGm5EiM8CSQqEmOQdn+jQFpqCw9nirAL88Td/yqcJUZSzhqRV8PD9IFBxZr86ml3S&#13;&#10;4WDgYOwGwx3qFRDUCS2Ol51JFzDawdQI9Supfpm6UEg4Sb0KHgdzFXuB09ZItVx2SaQ2L+LGbb1M&#13;&#10;pQdiX9pXgf48lkgDfYRBdCJ/M50+t6d5eYigTTe6RGzP4plvUmo3/PNWpVX49b/Luu7+4icAAAD/&#13;&#10;/wMAUEsDBBQABgAIAAAAIQBjoh//3wAAAA4BAAAPAAAAZHJzL2Rvd25yZXYueG1sTE9NT8MwDL0j&#13;&#10;8R8iI3FBLG2FKuiaTrDCDQ4b085ZY9qKxqmSdO3+PeYEF/tZtt9HuVnsIM7oQ+9IQbpKQCA1zvTU&#13;&#10;Kjh8vt0/gghRk9GDI1RwwQCb6vqq1IVxM+3wvI+tYBIKhVbQxTgWUoamQ6vDyo1IvPty3urIo2+l&#13;&#10;8XpmcjvILElyaXVPrNDpEbcdNt/7ySrIaz/NO9re1YfXd/0xttnx5XJU6vZmqddcntcgIi7x7wN+&#13;&#10;M7B/qNjYyU1kghgUZMkDB4oMcu58kD9lKYgTgzQFWZXyf4zqBwAA//8DAFBLAQItABQABgAIAAAA&#13;&#10;IQC2gziS/gAAAOEBAAATAAAAAAAAAAAAAAAAAAAAAABbQ29udGVudF9UeXBlc10ueG1sUEsBAi0A&#13;&#10;FAAGAAgAAAAhADj9If/WAAAAlAEAAAsAAAAAAAAAAAAAAAAALwEAAF9yZWxzLy5yZWxzUEsBAi0A&#13;&#10;FAAGAAgAAAAhADBpC/8dAgAAQwQAAA4AAAAAAAAAAAAAAAAALgIAAGRycy9lMm9Eb2MueG1sUEsB&#13;&#10;Ai0AFAAGAAgAAAAhAGOiH//fAAAADgEAAA8AAAAAAAAAAAAAAAAAdwQAAGRycy9kb3ducmV2Lnht&#13;&#10;bFBLBQYAAAAABAAEAPMAAACDBQAAAAA=&#13;&#10;" stroked="f">
                <v:textbox inset="0,0,0,0">
                  <w:txbxContent>
                    <w:p w14:paraId="17C96B05" w14:textId="4105824C" w:rsidR="00B51FEB" w:rsidRPr="00B51FEB" w:rsidRDefault="00B51FEB" w:rsidP="00B51FEB">
                      <w:pPr>
                        <w:pStyle w:val="Caption"/>
                        <w:rPr>
                          <w:rFonts w:ascii="Calibri" w:hAnsi="Calibri" w:cs="Calibri"/>
                          <w:sz w:val="20"/>
                          <w:szCs w:val="20"/>
                        </w:rPr>
                      </w:pPr>
                      <w:r w:rsidRPr="00B51FEB">
                        <w:rPr>
                          <w:rFonts w:ascii="Calibri" w:hAnsi="Calibri" w:cs="Calibri"/>
                          <w:sz w:val="20"/>
                          <w:szCs w:val="20"/>
                        </w:rPr>
                        <w:t xml:space="preserve">Figure </w:t>
                      </w:r>
                      <w:r w:rsidRPr="00B51FEB">
                        <w:rPr>
                          <w:rFonts w:ascii="Calibri" w:hAnsi="Calibri" w:cs="Calibri"/>
                          <w:sz w:val="20"/>
                          <w:szCs w:val="20"/>
                        </w:rPr>
                        <w:fldChar w:fldCharType="begin"/>
                      </w:r>
                      <w:r w:rsidRPr="00B51FEB">
                        <w:rPr>
                          <w:rFonts w:ascii="Calibri" w:hAnsi="Calibri" w:cs="Calibri"/>
                          <w:sz w:val="20"/>
                          <w:szCs w:val="20"/>
                        </w:rPr>
                        <w:instrText xml:space="preserve"> SEQ Figure \* ARABIC </w:instrText>
                      </w:r>
                      <w:r w:rsidRPr="00B51FEB">
                        <w:rPr>
                          <w:rFonts w:ascii="Calibri" w:hAnsi="Calibri" w:cs="Calibri"/>
                          <w:sz w:val="20"/>
                          <w:szCs w:val="20"/>
                        </w:rPr>
                        <w:fldChar w:fldCharType="separate"/>
                      </w:r>
                      <w:r w:rsidR="001A5448">
                        <w:rPr>
                          <w:rFonts w:ascii="Calibri" w:hAnsi="Calibri" w:cs="Calibri"/>
                          <w:noProof/>
                          <w:sz w:val="20"/>
                          <w:szCs w:val="20"/>
                        </w:rPr>
                        <w:t>6</w:t>
                      </w:r>
                      <w:r w:rsidRPr="00B51FEB">
                        <w:rPr>
                          <w:rFonts w:ascii="Calibri" w:hAnsi="Calibri" w:cs="Calibri"/>
                          <w:sz w:val="20"/>
                          <w:szCs w:val="20"/>
                        </w:rPr>
                        <w:fldChar w:fldCharType="end"/>
                      </w:r>
                      <w:r w:rsidRPr="00B51FEB">
                        <w:rPr>
                          <w:rFonts w:ascii="Calibri" w:hAnsi="Calibri" w:cs="Calibri"/>
                          <w:sz w:val="20"/>
                          <w:szCs w:val="20"/>
                          <w:lang w:val="en-US"/>
                        </w:rPr>
                        <w:t xml:space="preserve"> – Correlation Matrix of cleaned data</w:t>
                      </w:r>
                    </w:p>
                  </w:txbxContent>
                </v:textbox>
                <w10:wrap type="tight"/>
              </v:shape>
            </w:pict>
          </mc:Fallback>
        </mc:AlternateContent>
      </w:r>
    </w:p>
    <w:p w14:paraId="50D6E015" w14:textId="28164F3E" w:rsidR="00D82BF1" w:rsidRPr="00CF6B14" w:rsidRDefault="00B91001" w:rsidP="002529D4">
      <w:pPr>
        <w:shd w:val="clear" w:color="auto" w:fill="FFFFFF"/>
        <w:jc w:val="both"/>
        <w:rPr>
          <w:rFonts w:ascii="Calibri" w:hAnsi="Calibri" w:cs="Calibri"/>
          <w:sz w:val="22"/>
          <w:szCs w:val="22"/>
        </w:rPr>
      </w:pPr>
      <w:r w:rsidRPr="00CF6B14">
        <w:rPr>
          <w:rFonts w:ascii="Calibri" w:hAnsi="Calibri" w:cs="Calibri"/>
          <w:sz w:val="22"/>
          <w:szCs w:val="22"/>
        </w:rPr>
        <w:lastRenderedPageBreak/>
        <w:t xml:space="preserve">By looking to the Correlation </w:t>
      </w:r>
      <w:r w:rsidR="00175D14" w:rsidRPr="00CF6B14">
        <w:rPr>
          <w:rFonts w:ascii="Calibri" w:hAnsi="Calibri" w:cs="Calibri"/>
          <w:sz w:val="22"/>
          <w:szCs w:val="22"/>
        </w:rPr>
        <w:t>matrix,</w:t>
      </w:r>
      <w:r w:rsidRPr="00CF6B14">
        <w:rPr>
          <w:rFonts w:ascii="Calibri" w:hAnsi="Calibri" w:cs="Calibri"/>
          <w:sz w:val="22"/>
          <w:szCs w:val="22"/>
        </w:rPr>
        <w:t xml:space="preserve"> we can </w:t>
      </w:r>
      <w:r w:rsidR="00175D14" w:rsidRPr="00CF6B14">
        <w:rPr>
          <w:rFonts w:ascii="Calibri" w:hAnsi="Calibri" w:cs="Calibri"/>
          <w:sz w:val="22"/>
          <w:szCs w:val="22"/>
        </w:rPr>
        <w:t>see</w:t>
      </w:r>
      <w:r w:rsidRPr="00CF6B14">
        <w:rPr>
          <w:rFonts w:ascii="Calibri" w:hAnsi="Calibri" w:cs="Calibri"/>
          <w:sz w:val="22"/>
          <w:szCs w:val="22"/>
        </w:rPr>
        <w:t xml:space="preserve"> that many variables present perfect or almost perfect correlation, such as</w:t>
      </w:r>
      <w:r w:rsidR="00175D14" w:rsidRPr="00CF6B14">
        <w:rPr>
          <w:rFonts w:ascii="Calibri" w:hAnsi="Calibri" w:cs="Calibri"/>
          <w:sz w:val="22"/>
          <w:szCs w:val="22"/>
        </w:rPr>
        <w:t xml:space="preserve"> </w:t>
      </w:r>
      <w:r w:rsidRPr="00CF6B14">
        <w:rPr>
          <w:rFonts w:ascii="Calibri" w:hAnsi="Calibri" w:cs="Calibri"/>
          <w:i/>
          <w:iCs/>
          <w:sz w:val="22"/>
          <w:szCs w:val="22"/>
        </w:rPr>
        <w:t>CustMonVal</w:t>
      </w:r>
      <w:r w:rsidRPr="00CF6B14">
        <w:rPr>
          <w:rFonts w:ascii="Calibri" w:hAnsi="Calibri" w:cs="Calibri"/>
          <w:sz w:val="22"/>
          <w:szCs w:val="22"/>
        </w:rPr>
        <w:t xml:space="preserve"> with </w:t>
      </w:r>
      <w:r w:rsidRPr="00CF6B14">
        <w:rPr>
          <w:rFonts w:ascii="Calibri" w:hAnsi="Calibri" w:cs="Calibri"/>
          <w:i/>
          <w:iCs/>
          <w:sz w:val="22"/>
          <w:szCs w:val="22"/>
        </w:rPr>
        <w:t>ClaimsRate</w:t>
      </w:r>
      <w:r w:rsidRPr="00CF6B14">
        <w:rPr>
          <w:rFonts w:ascii="Calibri" w:hAnsi="Calibri" w:cs="Calibri"/>
          <w:sz w:val="22"/>
          <w:szCs w:val="22"/>
        </w:rPr>
        <w:t xml:space="preserve"> (-0.92)</w:t>
      </w:r>
      <w:r w:rsidR="00175D14" w:rsidRPr="00CF6B14">
        <w:rPr>
          <w:rFonts w:ascii="Calibri" w:hAnsi="Calibri" w:cs="Calibri"/>
          <w:sz w:val="22"/>
          <w:szCs w:val="22"/>
        </w:rPr>
        <w:t>, t</w:t>
      </w:r>
      <w:r w:rsidRPr="00CF6B14">
        <w:rPr>
          <w:rFonts w:ascii="Calibri" w:hAnsi="Calibri" w:cs="Calibri"/>
          <w:sz w:val="22"/>
          <w:szCs w:val="22"/>
        </w:rPr>
        <w:t>he newly created variables of proporcion with their corresponding variable, as it was be expected</w:t>
      </w:r>
      <w:r w:rsidR="00175D14" w:rsidRPr="00CF6B14">
        <w:rPr>
          <w:rFonts w:ascii="Calibri" w:hAnsi="Calibri" w:cs="Calibri"/>
          <w:sz w:val="22"/>
          <w:szCs w:val="22"/>
        </w:rPr>
        <w:t xml:space="preserve"> a</w:t>
      </w:r>
      <w:r w:rsidRPr="00CF6B14">
        <w:rPr>
          <w:rFonts w:ascii="Calibri" w:hAnsi="Calibri" w:cs="Calibri"/>
          <w:sz w:val="22"/>
          <w:szCs w:val="22"/>
        </w:rPr>
        <w:t xml:space="preserve">nd we have </w:t>
      </w:r>
      <w:r w:rsidRPr="00CF6B14">
        <w:rPr>
          <w:rFonts w:ascii="Calibri" w:hAnsi="Calibri" w:cs="Calibri"/>
          <w:i/>
          <w:iCs/>
          <w:sz w:val="22"/>
          <w:szCs w:val="22"/>
        </w:rPr>
        <w:t>PremMotorProp</w:t>
      </w:r>
      <w:r w:rsidRPr="00CF6B14">
        <w:rPr>
          <w:rFonts w:ascii="Calibri" w:hAnsi="Calibri" w:cs="Calibri"/>
          <w:sz w:val="22"/>
          <w:szCs w:val="22"/>
        </w:rPr>
        <w:t xml:space="preserve"> and </w:t>
      </w:r>
      <w:r w:rsidRPr="00CF6B14">
        <w:rPr>
          <w:rFonts w:ascii="Calibri" w:hAnsi="Calibri" w:cs="Calibri"/>
          <w:i/>
          <w:iCs/>
          <w:sz w:val="22"/>
          <w:szCs w:val="22"/>
        </w:rPr>
        <w:t>TotalPremiums</w:t>
      </w:r>
      <w:r w:rsidRPr="00CF6B14">
        <w:rPr>
          <w:rFonts w:ascii="Calibri" w:hAnsi="Calibri" w:cs="Calibri"/>
          <w:sz w:val="22"/>
          <w:szCs w:val="22"/>
        </w:rPr>
        <w:t xml:space="preserve"> with very high correlations with three other variables</w:t>
      </w:r>
      <w:r w:rsidR="00D82BF1" w:rsidRPr="00CF6B14">
        <w:rPr>
          <w:rFonts w:ascii="Calibri" w:hAnsi="Calibri" w:cs="Calibri"/>
          <w:sz w:val="22"/>
          <w:szCs w:val="22"/>
        </w:rPr>
        <w:t>.</w:t>
      </w:r>
    </w:p>
    <w:p w14:paraId="28F07D94" w14:textId="77777777" w:rsidR="002529D4" w:rsidRPr="00CF6B14" w:rsidRDefault="002529D4" w:rsidP="002529D4">
      <w:pPr>
        <w:shd w:val="clear" w:color="auto" w:fill="FFFFFF"/>
        <w:jc w:val="both"/>
        <w:rPr>
          <w:rFonts w:ascii="Calibri" w:hAnsi="Calibri" w:cs="Calibri"/>
        </w:rPr>
      </w:pPr>
    </w:p>
    <w:p w14:paraId="4F227725" w14:textId="77777777" w:rsidR="00AB189E" w:rsidRPr="00CF6B14" w:rsidRDefault="00E37ED0">
      <w:pPr>
        <w:pStyle w:val="Heading1"/>
        <w:numPr>
          <w:ilvl w:val="0"/>
          <w:numId w:val="6"/>
        </w:numPr>
        <w:spacing w:line="276" w:lineRule="auto"/>
        <w:rPr>
          <w:rFonts w:ascii="Calibri" w:hAnsi="Calibri" w:cs="Calibri"/>
        </w:rPr>
      </w:pPr>
      <w:bookmarkStart w:id="10" w:name="_Toc91610242"/>
      <w:r w:rsidRPr="00CF6B14">
        <w:rPr>
          <w:rFonts w:ascii="Calibri" w:hAnsi="Calibri" w:cs="Calibri"/>
        </w:rPr>
        <w:t>Clustering Algorithms</w:t>
      </w:r>
      <w:bookmarkEnd w:id="10"/>
    </w:p>
    <w:p w14:paraId="039BBBFE" w14:textId="3124492E" w:rsidR="00A81991" w:rsidRPr="00CF6B14" w:rsidRDefault="00A81991" w:rsidP="00A81991">
      <w:pPr>
        <w:pStyle w:val="Heading2"/>
        <w:numPr>
          <w:ilvl w:val="0"/>
          <w:numId w:val="0"/>
        </w:numPr>
        <w:spacing w:before="280" w:after="280"/>
        <w:rPr>
          <w:rFonts w:ascii="Calibri" w:hAnsi="Calibri" w:cs="Calibri"/>
          <w:color w:val="000000"/>
        </w:rPr>
      </w:pPr>
      <w:bookmarkStart w:id="11" w:name="_Toc91610243"/>
      <w:r w:rsidRPr="00CF6B14">
        <w:rPr>
          <w:rFonts w:ascii="Calibri" w:hAnsi="Calibri" w:cs="Calibri"/>
          <w:color w:val="000000"/>
        </w:rPr>
        <w:t>5.1.</w:t>
      </w:r>
      <w:r w:rsidRPr="00CF6B14">
        <w:rPr>
          <w:rFonts w:ascii="Calibri" w:hAnsi="Calibri" w:cs="Calibri"/>
          <w:color w:val="000000"/>
        </w:rPr>
        <w:tab/>
      </w:r>
      <w:bookmarkEnd w:id="11"/>
      <w:r w:rsidR="00CA59CF" w:rsidRPr="00CF6B14">
        <w:rPr>
          <w:rFonts w:ascii="Calibri" w:hAnsi="Calibri" w:cs="Calibri"/>
          <w:color w:val="000000"/>
        </w:rPr>
        <w:t>Product Segmentation</w:t>
      </w:r>
    </w:p>
    <w:p w14:paraId="49BB5B22" w14:textId="7D28AECC" w:rsidR="00810FBA" w:rsidRPr="00CF6B14" w:rsidRDefault="00810FBA" w:rsidP="003B6F4E">
      <w:pPr>
        <w:shd w:val="clear" w:color="auto" w:fill="FFFFFF"/>
        <w:jc w:val="both"/>
        <w:rPr>
          <w:rFonts w:ascii="Calibri" w:hAnsi="Calibri" w:cs="Calibri"/>
          <w:sz w:val="22"/>
          <w:szCs w:val="22"/>
        </w:rPr>
      </w:pPr>
      <w:r w:rsidRPr="00CF6B14">
        <w:rPr>
          <w:rFonts w:ascii="Calibri" w:hAnsi="Calibri" w:cs="Calibri"/>
          <w:sz w:val="22"/>
          <w:szCs w:val="22"/>
        </w:rPr>
        <w:t>We decided to use the following methods:</w:t>
      </w:r>
    </w:p>
    <w:p w14:paraId="546141EC" w14:textId="77777777" w:rsidR="00E9413C" w:rsidRPr="00CF6B14" w:rsidRDefault="00BE3579" w:rsidP="00810FBA">
      <w:pPr>
        <w:pStyle w:val="ListParagraph"/>
        <w:numPr>
          <w:ilvl w:val="0"/>
          <w:numId w:val="12"/>
        </w:numPr>
        <w:shd w:val="clear" w:color="auto" w:fill="FFFFFF"/>
        <w:jc w:val="both"/>
        <w:rPr>
          <w:rFonts w:ascii="Calibri" w:hAnsi="Calibri" w:cs="Calibri"/>
          <w:sz w:val="22"/>
          <w:szCs w:val="22"/>
        </w:rPr>
      </w:pPr>
      <w:r w:rsidRPr="00CF6B14">
        <w:rPr>
          <w:rFonts w:ascii="Calibri" w:hAnsi="Calibri" w:cs="Calibri"/>
          <w:sz w:val="22"/>
          <w:szCs w:val="22"/>
        </w:rPr>
        <w:t>K-Means</w:t>
      </w:r>
      <w:r w:rsidR="00810FBA" w:rsidRPr="00CF6B14">
        <w:rPr>
          <w:rFonts w:ascii="Calibri" w:hAnsi="Calibri" w:cs="Calibri"/>
          <w:sz w:val="22"/>
          <w:szCs w:val="22"/>
        </w:rPr>
        <w:t xml:space="preserve"> for </w:t>
      </w:r>
      <w:r w:rsidR="00E9413C" w:rsidRPr="00CF6B14">
        <w:rPr>
          <w:rFonts w:ascii="Calibri" w:hAnsi="Calibri" w:cs="Calibri"/>
          <w:sz w:val="22"/>
          <w:szCs w:val="22"/>
        </w:rPr>
        <w:t xml:space="preserve">its </w:t>
      </w:r>
      <w:r w:rsidR="00E9413C" w:rsidRPr="00CF6B14">
        <w:rPr>
          <w:rFonts w:ascii="Calibri" w:hAnsi="Calibri" w:cs="Calibri"/>
          <w:sz w:val="22"/>
          <w:szCs w:val="22"/>
        </w:rPr>
        <w:t>clarity and trustworthiness</w:t>
      </w:r>
      <w:r w:rsidR="00E9413C" w:rsidRPr="00CF6B14">
        <w:rPr>
          <w:rFonts w:ascii="Calibri" w:hAnsi="Calibri" w:cs="Calibri"/>
          <w:sz w:val="22"/>
          <w:szCs w:val="22"/>
        </w:rPr>
        <w:t>. This</w:t>
      </w:r>
      <w:r w:rsidRPr="00CF6B14">
        <w:rPr>
          <w:rFonts w:ascii="Calibri" w:hAnsi="Calibri" w:cs="Calibri"/>
          <w:sz w:val="22"/>
          <w:szCs w:val="22"/>
        </w:rPr>
        <w:t xml:space="preserve"> </w:t>
      </w:r>
      <w:r w:rsidR="00BF1704" w:rsidRPr="00CF6B14">
        <w:rPr>
          <w:rFonts w:ascii="Calibri" w:hAnsi="Calibri" w:cs="Calibri"/>
          <w:sz w:val="22"/>
          <w:szCs w:val="22"/>
        </w:rPr>
        <w:t xml:space="preserve">is a clustering algorithm that </w:t>
      </w:r>
      <w:r w:rsidRPr="00CF6B14">
        <w:rPr>
          <w:rFonts w:ascii="Calibri" w:hAnsi="Calibri" w:cs="Calibri"/>
          <w:sz w:val="22"/>
          <w:szCs w:val="22"/>
        </w:rPr>
        <w:t>identifies k centroids and allocates each observation to the centroid closer to it</w:t>
      </w:r>
      <w:r w:rsidR="00BF1704" w:rsidRPr="00CF6B14">
        <w:rPr>
          <w:rFonts w:ascii="Calibri" w:hAnsi="Calibri" w:cs="Calibri"/>
          <w:sz w:val="22"/>
          <w:szCs w:val="22"/>
        </w:rPr>
        <w:t>.</w:t>
      </w:r>
    </w:p>
    <w:p w14:paraId="4E9317E2" w14:textId="33181B52" w:rsidR="003B6F4E" w:rsidRPr="00CF6B14" w:rsidRDefault="003B6F4E" w:rsidP="00810FBA">
      <w:pPr>
        <w:pStyle w:val="ListParagraph"/>
        <w:numPr>
          <w:ilvl w:val="0"/>
          <w:numId w:val="12"/>
        </w:numPr>
        <w:shd w:val="clear" w:color="auto" w:fill="FFFFFF"/>
        <w:jc w:val="both"/>
        <w:rPr>
          <w:rFonts w:ascii="Calibri" w:hAnsi="Calibri" w:cs="Calibri"/>
          <w:sz w:val="22"/>
          <w:szCs w:val="22"/>
        </w:rPr>
      </w:pPr>
      <w:r w:rsidRPr="00CF6B14">
        <w:rPr>
          <w:rFonts w:ascii="Calibri" w:eastAsia="Calibri" w:hAnsi="Calibri" w:cs="Calibri"/>
          <w:sz w:val="22"/>
          <w:szCs w:val="22"/>
        </w:rPr>
        <w:t>K-Prototype is a clustering method based on partitioning. Its algorithm is an improvement of the K-Means and K-Mode clustering algorithm to handle clustering with the mixed data types.</w:t>
      </w:r>
    </w:p>
    <w:p w14:paraId="39CAF9B4" w14:textId="05CE5EB8" w:rsidR="009619C5" w:rsidRPr="00CF6B14" w:rsidRDefault="00E9413C" w:rsidP="009F1E71">
      <w:pPr>
        <w:pStyle w:val="ListParagraph"/>
        <w:numPr>
          <w:ilvl w:val="0"/>
          <w:numId w:val="12"/>
        </w:numPr>
        <w:shd w:val="clear" w:color="auto" w:fill="FFFFFF"/>
        <w:jc w:val="both"/>
        <w:rPr>
          <w:rFonts w:ascii="Calibri" w:hAnsi="Calibri" w:cs="Calibri"/>
          <w:sz w:val="22"/>
          <w:szCs w:val="22"/>
          <w:lang w:val="en-GB"/>
        </w:rPr>
      </w:pPr>
      <w:r w:rsidRPr="009619C5">
        <w:rPr>
          <w:rFonts w:ascii="Calibri" w:hAnsi="Calibri" w:cs="Calibri"/>
          <w:sz w:val="22"/>
          <w:szCs w:val="22"/>
        </w:rPr>
        <w:t>Hierarchical Clustering to check if we could obtain better results and to support the number of clusters decision</w:t>
      </w:r>
      <w:r w:rsidR="003B6F4E" w:rsidRPr="00CF6B14">
        <w:rPr>
          <w:rFonts w:ascii="Calibri" w:eastAsia="Calibri" w:hAnsi="Calibri" w:cs="Calibri"/>
          <w:sz w:val="22"/>
          <w:szCs w:val="22"/>
        </w:rPr>
        <w:t>.</w:t>
      </w:r>
    </w:p>
    <w:p w14:paraId="1C19CFE6" w14:textId="7AD01DEA" w:rsidR="00F71B8B" w:rsidRPr="00CF6B14" w:rsidRDefault="00F71B8B" w:rsidP="00BF018A">
      <w:pPr>
        <w:pStyle w:val="Heading2"/>
        <w:numPr>
          <w:ilvl w:val="0"/>
          <w:numId w:val="0"/>
        </w:numPr>
        <w:spacing w:before="240" w:line="360" w:lineRule="auto"/>
        <w:rPr>
          <w:rFonts w:ascii="Calibri" w:hAnsi="Calibri" w:cs="Calibri"/>
          <w:color w:val="000000"/>
          <w:sz w:val="22"/>
          <w:szCs w:val="22"/>
        </w:rPr>
      </w:pPr>
      <w:bookmarkStart w:id="12" w:name="_Toc91610244"/>
      <w:r w:rsidRPr="00CF6B14">
        <w:rPr>
          <w:rFonts w:ascii="Calibri" w:hAnsi="Calibri" w:cs="Calibri"/>
          <w:color w:val="000000"/>
          <w:sz w:val="22"/>
          <w:szCs w:val="22"/>
        </w:rPr>
        <w:t>5.1.1.</w:t>
      </w:r>
      <w:r w:rsidRPr="00CF6B14">
        <w:rPr>
          <w:rFonts w:ascii="Calibri" w:hAnsi="Calibri" w:cs="Calibri"/>
          <w:color w:val="000000"/>
          <w:sz w:val="22"/>
          <w:szCs w:val="22"/>
        </w:rPr>
        <w:tab/>
        <w:t>Product Segmentation</w:t>
      </w:r>
      <w:bookmarkEnd w:id="12"/>
    </w:p>
    <w:p w14:paraId="0D5433E3" w14:textId="77777777" w:rsidR="00C05EDB" w:rsidRPr="00CF6B14" w:rsidRDefault="0066746D" w:rsidP="00C05EDB">
      <w:pPr>
        <w:shd w:val="clear" w:color="auto" w:fill="FFFFFF"/>
        <w:jc w:val="both"/>
        <w:rPr>
          <w:rFonts w:ascii="Calibri" w:hAnsi="Calibri" w:cs="Calibri"/>
          <w:sz w:val="22"/>
          <w:szCs w:val="22"/>
        </w:rPr>
      </w:pPr>
      <w:r w:rsidRPr="00CF6B14">
        <w:rPr>
          <w:rFonts w:ascii="Calibri" w:hAnsi="Calibri" w:cs="Calibri"/>
          <w:sz w:val="22"/>
          <w:szCs w:val="22"/>
        </w:rPr>
        <w:t xml:space="preserve">For the </w:t>
      </w:r>
      <w:r w:rsidR="006C09A7" w:rsidRPr="00CF6B14">
        <w:rPr>
          <w:rFonts w:ascii="Calibri" w:hAnsi="Calibri" w:cs="Calibri"/>
          <w:sz w:val="22"/>
          <w:szCs w:val="22"/>
        </w:rPr>
        <w:t>P</w:t>
      </w:r>
      <w:r w:rsidRPr="00CF6B14">
        <w:rPr>
          <w:rFonts w:ascii="Calibri" w:hAnsi="Calibri" w:cs="Calibri"/>
          <w:sz w:val="22"/>
          <w:szCs w:val="22"/>
        </w:rPr>
        <w:t xml:space="preserve">roduct </w:t>
      </w:r>
      <w:r w:rsidR="006C09A7" w:rsidRPr="00CF6B14">
        <w:rPr>
          <w:rFonts w:ascii="Calibri" w:hAnsi="Calibri" w:cs="Calibri"/>
          <w:sz w:val="22"/>
          <w:szCs w:val="22"/>
        </w:rPr>
        <w:t>S</w:t>
      </w:r>
      <w:r w:rsidRPr="00CF6B14">
        <w:rPr>
          <w:rFonts w:ascii="Calibri" w:hAnsi="Calibri" w:cs="Calibri"/>
          <w:sz w:val="22"/>
          <w:szCs w:val="22"/>
        </w:rPr>
        <w:t xml:space="preserve">egmentation, we wanted to study how customers were grouped according to what they bought. </w:t>
      </w:r>
      <w:r w:rsidR="000A6149" w:rsidRPr="000A6149">
        <w:rPr>
          <w:rFonts w:ascii="Calibri" w:eastAsia="Calibri" w:hAnsi="Calibri" w:cs="Calibri"/>
          <w:sz w:val="22"/>
          <w:szCs w:val="22"/>
          <w:lang w:val="en-GB" w:eastAsia="en-US"/>
        </w:rPr>
        <w:t xml:space="preserve">To find the optimal number of clusters in </w:t>
      </w:r>
      <w:r w:rsidR="00510288" w:rsidRPr="00CF6B14">
        <w:rPr>
          <w:rFonts w:ascii="Calibri" w:eastAsia="Calibri" w:hAnsi="Calibri" w:cs="Calibri"/>
          <w:sz w:val="22"/>
          <w:szCs w:val="22"/>
        </w:rPr>
        <w:t>K-Means</w:t>
      </w:r>
      <w:r w:rsidR="000A6149" w:rsidRPr="000A6149">
        <w:rPr>
          <w:rFonts w:ascii="Calibri" w:eastAsia="Calibri" w:hAnsi="Calibri" w:cs="Calibri"/>
          <w:sz w:val="22"/>
          <w:szCs w:val="22"/>
          <w:lang w:val="en-GB" w:eastAsia="en-US"/>
        </w:rPr>
        <w:t>, we use</w:t>
      </w:r>
      <w:r w:rsidR="00C05EDB" w:rsidRPr="00CF6B14">
        <w:rPr>
          <w:rFonts w:ascii="Calibri" w:hAnsi="Calibri" w:cs="Calibri"/>
          <w:sz w:val="22"/>
          <w:szCs w:val="22"/>
        </w:rPr>
        <w:t>d two methods.</w:t>
      </w:r>
    </w:p>
    <w:p w14:paraId="027BEFE5" w14:textId="42BDF30B" w:rsidR="00437147" w:rsidRPr="00CF6B14" w:rsidRDefault="00C96C1F" w:rsidP="00437147">
      <w:pPr>
        <w:shd w:val="clear" w:color="auto" w:fill="FFFFFF"/>
        <w:jc w:val="both"/>
        <w:rPr>
          <w:rFonts w:ascii="Calibri" w:hAnsi="Calibri" w:cs="Calibri"/>
          <w:sz w:val="22"/>
          <w:szCs w:val="22"/>
        </w:rPr>
      </w:pPr>
      <w:r w:rsidRPr="00CF6B14">
        <w:rPr>
          <w:rFonts w:ascii="Calibri" w:hAnsi="Calibri" w:cs="Calibri"/>
          <w:sz w:val="22"/>
          <w:szCs w:val="22"/>
        </w:rPr>
        <w:t>One of them</w:t>
      </w:r>
      <w:r w:rsidR="00C05EDB" w:rsidRPr="00CF6B14">
        <w:rPr>
          <w:rFonts w:ascii="Calibri" w:hAnsi="Calibri" w:cs="Calibri"/>
          <w:sz w:val="22"/>
          <w:szCs w:val="22"/>
        </w:rPr>
        <w:t xml:space="preserve"> was E</w:t>
      </w:r>
      <w:r w:rsidR="000A6149" w:rsidRPr="000A6149">
        <w:rPr>
          <w:rFonts w:ascii="Calibri" w:eastAsia="Calibri" w:hAnsi="Calibri" w:cs="Calibri"/>
          <w:sz w:val="22"/>
          <w:szCs w:val="22"/>
          <w:lang w:val="en-GB" w:eastAsia="en-US"/>
        </w:rPr>
        <w:t>lbow method</w:t>
      </w:r>
      <w:r w:rsidR="00C05EDB" w:rsidRPr="00CF6B14">
        <w:rPr>
          <w:rFonts w:ascii="Calibri" w:hAnsi="Calibri" w:cs="Calibri"/>
          <w:sz w:val="22"/>
          <w:szCs w:val="22"/>
        </w:rPr>
        <w:t xml:space="preserve"> to</w:t>
      </w:r>
      <w:r w:rsidR="000A6149" w:rsidRPr="000A6149">
        <w:rPr>
          <w:rFonts w:ascii="Calibri" w:eastAsia="Calibri" w:hAnsi="Calibri" w:cs="Calibri"/>
          <w:sz w:val="22"/>
          <w:szCs w:val="22"/>
          <w:lang w:val="en-GB" w:eastAsia="en-US"/>
        </w:rPr>
        <w:t> </w:t>
      </w:r>
      <w:r w:rsidR="00C05EDB" w:rsidRPr="00CF6B14">
        <w:rPr>
          <w:rFonts w:ascii="Calibri" w:hAnsi="Calibri" w:cs="Calibri"/>
          <w:sz w:val="22"/>
          <w:szCs w:val="22"/>
        </w:rPr>
        <w:t>f</w:t>
      </w:r>
      <w:r w:rsidR="000A6149" w:rsidRPr="000A6149">
        <w:rPr>
          <w:rFonts w:ascii="Calibri" w:eastAsia="Calibri" w:hAnsi="Calibri" w:cs="Calibri"/>
          <w:sz w:val="22"/>
          <w:szCs w:val="22"/>
          <w:lang w:val="en-GB" w:eastAsia="en-US"/>
        </w:rPr>
        <w:t xml:space="preserve">ind the average distance of each point in a cluster to its centroid and represents it in a plot. The value of k where the average distance suddenly falls </w:t>
      </w:r>
      <w:r w:rsidR="000567D8" w:rsidRPr="00CF6B14">
        <w:rPr>
          <w:rFonts w:ascii="Calibri" w:hAnsi="Calibri" w:cs="Calibri"/>
          <w:sz w:val="22"/>
          <w:szCs w:val="22"/>
        </w:rPr>
        <w:t>was</w:t>
      </w:r>
      <w:r w:rsidR="000A6149" w:rsidRPr="000A6149">
        <w:rPr>
          <w:rFonts w:ascii="Calibri" w:eastAsia="Calibri" w:hAnsi="Calibri" w:cs="Calibri"/>
          <w:sz w:val="22"/>
          <w:szCs w:val="22"/>
          <w:lang w:val="en-GB" w:eastAsia="en-US"/>
        </w:rPr>
        <w:t xml:space="preserve"> the chosen one. The distortion score serve</w:t>
      </w:r>
      <w:r w:rsidR="00997814" w:rsidRPr="00CF6B14">
        <w:rPr>
          <w:rFonts w:ascii="Calibri" w:hAnsi="Calibri" w:cs="Calibri"/>
          <w:sz w:val="22"/>
          <w:szCs w:val="22"/>
        </w:rPr>
        <w:t>d</w:t>
      </w:r>
      <w:r w:rsidR="000A6149" w:rsidRPr="000A6149">
        <w:rPr>
          <w:rFonts w:ascii="Calibri" w:eastAsia="Calibri" w:hAnsi="Calibri" w:cs="Calibri"/>
          <w:sz w:val="22"/>
          <w:szCs w:val="22"/>
          <w:lang w:val="en-GB" w:eastAsia="en-US"/>
        </w:rPr>
        <w:t xml:space="preserve"> as the main factor for decision making and the silhouette score and </w:t>
      </w:r>
      <w:proofErr w:type="spellStart"/>
      <w:r w:rsidR="000A6149" w:rsidRPr="000A6149">
        <w:rPr>
          <w:rFonts w:ascii="Calibri" w:eastAsia="Calibri" w:hAnsi="Calibri" w:cs="Calibri"/>
          <w:i/>
          <w:iCs/>
          <w:sz w:val="22"/>
          <w:szCs w:val="22"/>
          <w:lang w:val="en-GB" w:eastAsia="en-US"/>
        </w:rPr>
        <w:t>Calinski_Harabasz</w:t>
      </w:r>
      <w:proofErr w:type="spellEnd"/>
      <w:r w:rsidR="000A6149" w:rsidRPr="000A6149">
        <w:rPr>
          <w:rFonts w:ascii="Calibri" w:eastAsia="Calibri" w:hAnsi="Calibri" w:cs="Calibri"/>
          <w:sz w:val="22"/>
          <w:szCs w:val="22"/>
          <w:lang w:val="en-GB" w:eastAsia="en-US"/>
        </w:rPr>
        <w:t xml:space="preserve"> score </w:t>
      </w:r>
      <w:r w:rsidR="00D5215F" w:rsidRPr="00CF6B14">
        <w:rPr>
          <w:rFonts w:ascii="Calibri" w:hAnsi="Calibri" w:cs="Calibri"/>
          <w:sz w:val="22"/>
          <w:szCs w:val="22"/>
        </w:rPr>
        <w:t>was</w:t>
      </w:r>
      <w:r w:rsidR="000A6149" w:rsidRPr="000A6149">
        <w:rPr>
          <w:rFonts w:ascii="Calibri" w:eastAsia="Calibri" w:hAnsi="Calibri" w:cs="Calibri"/>
          <w:sz w:val="22"/>
          <w:szCs w:val="22"/>
          <w:lang w:val="en-GB" w:eastAsia="en-US"/>
        </w:rPr>
        <w:t xml:space="preserve"> used as support. To produce these </w:t>
      </w:r>
      <w:r w:rsidR="00C05EDB" w:rsidRPr="00CF6B14">
        <w:rPr>
          <w:rFonts w:ascii="Calibri" w:hAnsi="Calibri" w:cs="Calibri"/>
          <w:sz w:val="22"/>
          <w:szCs w:val="22"/>
        </w:rPr>
        <w:t>plots,</w:t>
      </w:r>
      <w:r w:rsidR="000A6149" w:rsidRPr="000A6149">
        <w:rPr>
          <w:rFonts w:ascii="Calibri" w:eastAsia="Calibri" w:hAnsi="Calibri" w:cs="Calibri"/>
          <w:sz w:val="22"/>
          <w:szCs w:val="22"/>
          <w:lang w:val="en-GB" w:eastAsia="en-US"/>
        </w:rPr>
        <w:t xml:space="preserve"> we </w:t>
      </w:r>
      <w:r w:rsidR="007C38E9" w:rsidRPr="00CF6B14">
        <w:rPr>
          <w:rFonts w:ascii="Calibri" w:hAnsi="Calibri" w:cs="Calibri"/>
          <w:sz w:val="22"/>
          <w:szCs w:val="22"/>
        </w:rPr>
        <w:t>decided to</w:t>
      </w:r>
      <w:r w:rsidR="000A6149" w:rsidRPr="000A6149">
        <w:rPr>
          <w:rFonts w:ascii="Calibri" w:eastAsia="Calibri" w:hAnsi="Calibri" w:cs="Calibri"/>
          <w:sz w:val="22"/>
          <w:szCs w:val="22"/>
          <w:lang w:val="en-GB" w:eastAsia="en-US"/>
        </w:rPr>
        <w:t xml:space="preserve"> use the </w:t>
      </w:r>
      <w:proofErr w:type="spellStart"/>
      <w:r w:rsidR="000A6149" w:rsidRPr="000A6149">
        <w:rPr>
          <w:rFonts w:ascii="Calibri" w:eastAsia="Calibri" w:hAnsi="Calibri" w:cs="Calibri"/>
          <w:i/>
          <w:iCs/>
          <w:sz w:val="22"/>
          <w:szCs w:val="22"/>
          <w:lang w:val="en-GB" w:eastAsia="en-US"/>
        </w:rPr>
        <w:t>KElbowVisualizer</w:t>
      </w:r>
      <w:proofErr w:type="spellEnd"/>
      <w:r w:rsidR="000A6149" w:rsidRPr="000A6149">
        <w:rPr>
          <w:rFonts w:ascii="Calibri" w:eastAsia="Calibri" w:hAnsi="Calibri" w:cs="Calibri"/>
          <w:sz w:val="22"/>
          <w:szCs w:val="22"/>
          <w:lang w:val="en-GB" w:eastAsia="en-US"/>
        </w:rPr>
        <w:t xml:space="preserve"> package from </w:t>
      </w:r>
      <w:proofErr w:type="spellStart"/>
      <w:r w:rsidR="000A6149" w:rsidRPr="000A6149">
        <w:rPr>
          <w:rFonts w:ascii="Calibri" w:eastAsia="Calibri" w:hAnsi="Calibri" w:cs="Calibri"/>
          <w:i/>
          <w:iCs/>
          <w:sz w:val="22"/>
          <w:szCs w:val="22"/>
          <w:lang w:val="en-GB" w:eastAsia="en-US"/>
        </w:rPr>
        <w:t>yellowbrick</w:t>
      </w:r>
      <w:r w:rsidR="000A6149" w:rsidRPr="000A6149">
        <w:rPr>
          <w:rFonts w:ascii="Calibri" w:eastAsia="Calibri" w:hAnsi="Calibri" w:cs="Calibri"/>
          <w:sz w:val="22"/>
          <w:szCs w:val="22"/>
          <w:lang w:val="en-GB" w:eastAsia="en-US"/>
        </w:rPr>
        <w:t>.</w:t>
      </w:r>
      <w:proofErr w:type="spellEnd"/>
    </w:p>
    <w:p w14:paraId="71DF22FA" w14:textId="6EE28E20" w:rsidR="000A6149" w:rsidRPr="000A6149" w:rsidRDefault="00437147" w:rsidP="00437147">
      <w:pPr>
        <w:shd w:val="clear" w:color="auto" w:fill="FFFFFF"/>
        <w:spacing w:line="276" w:lineRule="auto"/>
        <w:jc w:val="both"/>
        <w:rPr>
          <w:rFonts w:ascii="Calibri" w:eastAsia="Calibri" w:hAnsi="Calibri" w:cs="Calibri"/>
          <w:sz w:val="22"/>
          <w:szCs w:val="22"/>
          <w:lang w:val="en-GB" w:eastAsia="en-US"/>
        </w:rPr>
      </w:pPr>
      <w:r w:rsidRPr="00CF6B14">
        <w:rPr>
          <w:rFonts w:ascii="Calibri" w:hAnsi="Calibri" w:cs="Calibri"/>
          <w:sz w:val="22"/>
          <w:szCs w:val="22"/>
        </w:rPr>
        <w:t xml:space="preserve">The </w:t>
      </w:r>
      <w:r w:rsidR="00C96C1F" w:rsidRPr="00CF6B14">
        <w:rPr>
          <w:rFonts w:ascii="Calibri" w:hAnsi="Calibri" w:cs="Calibri"/>
          <w:sz w:val="22"/>
          <w:szCs w:val="22"/>
        </w:rPr>
        <w:t>other</w:t>
      </w:r>
      <w:r w:rsidRPr="00CF6B14">
        <w:rPr>
          <w:rFonts w:ascii="Calibri" w:hAnsi="Calibri" w:cs="Calibri"/>
          <w:sz w:val="22"/>
          <w:szCs w:val="22"/>
        </w:rPr>
        <w:t xml:space="preserve"> one was </w:t>
      </w:r>
      <w:r w:rsidR="000A6149" w:rsidRPr="000A6149">
        <w:rPr>
          <w:rFonts w:ascii="Calibri" w:eastAsia="Calibri" w:hAnsi="Calibri" w:cs="Calibri"/>
          <w:sz w:val="22"/>
          <w:szCs w:val="22"/>
          <w:lang w:val="en-GB" w:eastAsia="en-US"/>
        </w:rPr>
        <w:t xml:space="preserve">Silhouette </w:t>
      </w:r>
      <w:r w:rsidRPr="00CF6B14">
        <w:rPr>
          <w:rFonts w:ascii="Calibri" w:hAnsi="Calibri" w:cs="Calibri"/>
          <w:sz w:val="22"/>
          <w:szCs w:val="22"/>
        </w:rPr>
        <w:t>m</w:t>
      </w:r>
      <w:r w:rsidR="000A6149" w:rsidRPr="000A6149">
        <w:rPr>
          <w:rFonts w:ascii="Calibri" w:eastAsia="Calibri" w:hAnsi="Calibri" w:cs="Calibri"/>
          <w:sz w:val="22"/>
          <w:szCs w:val="22"/>
          <w:lang w:val="en-GB" w:eastAsia="en-US"/>
        </w:rPr>
        <w:t>ethod</w:t>
      </w:r>
      <w:r w:rsidRPr="00CF6B14">
        <w:rPr>
          <w:rFonts w:ascii="Calibri" w:hAnsi="Calibri" w:cs="Calibri"/>
          <w:sz w:val="22"/>
          <w:szCs w:val="22"/>
        </w:rPr>
        <w:t xml:space="preserve"> which</w:t>
      </w:r>
      <w:r w:rsidR="000A6149" w:rsidRPr="000A6149">
        <w:rPr>
          <w:rFonts w:ascii="Calibri" w:eastAsia="Calibri" w:hAnsi="Calibri" w:cs="Calibri"/>
          <w:sz w:val="22"/>
          <w:szCs w:val="22"/>
          <w:lang w:val="en-GB" w:eastAsia="en-US"/>
        </w:rPr>
        <w:t> </w:t>
      </w:r>
      <w:r w:rsidRPr="00CF6B14">
        <w:rPr>
          <w:rFonts w:ascii="Calibri" w:hAnsi="Calibri" w:cs="Calibri"/>
          <w:sz w:val="22"/>
          <w:szCs w:val="22"/>
        </w:rPr>
        <w:t>c</w:t>
      </w:r>
      <w:r w:rsidR="000A6149" w:rsidRPr="000A6149">
        <w:rPr>
          <w:rFonts w:ascii="Calibri" w:eastAsia="Calibri" w:hAnsi="Calibri" w:cs="Calibri"/>
          <w:sz w:val="22"/>
          <w:szCs w:val="22"/>
          <w:lang w:val="en-GB" w:eastAsia="en-US"/>
        </w:rPr>
        <w:t xml:space="preserve">omputes silhouette coefficients of each </w:t>
      </w:r>
      <w:r w:rsidRPr="00CF6B14">
        <w:rPr>
          <w:rFonts w:ascii="Calibri" w:hAnsi="Calibri" w:cs="Calibri"/>
          <w:sz w:val="22"/>
          <w:szCs w:val="22"/>
        </w:rPr>
        <w:t>point</w:t>
      </w:r>
      <w:r w:rsidR="000A6149" w:rsidRPr="000A6149">
        <w:rPr>
          <w:rFonts w:ascii="Calibri" w:eastAsia="Calibri" w:hAnsi="Calibri" w:cs="Calibri"/>
          <w:sz w:val="22"/>
          <w:szCs w:val="22"/>
          <w:lang w:val="en-GB" w:eastAsia="en-US"/>
        </w:rPr>
        <w:t xml:space="preserve"> that measure how much a point is similar to its own cluster compared to other clusters. The average of the silhouette coefficients for all points </w:t>
      </w:r>
      <w:r w:rsidRPr="00CF6B14">
        <w:rPr>
          <w:rFonts w:ascii="Calibri" w:hAnsi="Calibri" w:cs="Calibri"/>
          <w:sz w:val="22"/>
          <w:szCs w:val="22"/>
        </w:rPr>
        <w:t>r</w:t>
      </w:r>
      <w:r w:rsidR="000A6149" w:rsidRPr="000A6149">
        <w:rPr>
          <w:rFonts w:ascii="Calibri" w:eastAsia="Calibri" w:hAnsi="Calibri" w:cs="Calibri"/>
          <w:sz w:val="22"/>
          <w:szCs w:val="22"/>
          <w:lang w:val="en-GB" w:eastAsia="en-US"/>
        </w:rPr>
        <w:t>eturn</w:t>
      </w:r>
      <w:r w:rsidRPr="00CF6B14">
        <w:rPr>
          <w:rFonts w:ascii="Calibri" w:hAnsi="Calibri" w:cs="Calibri"/>
          <w:sz w:val="22"/>
          <w:szCs w:val="22"/>
        </w:rPr>
        <w:t>ed</w:t>
      </w:r>
      <w:r w:rsidR="000A6149" w:rsidRPr="000A6149">
        <w:rPr>
          <w:rFonts w:ascii="Calibri" w:eastAsia="Calibri" w:hAnsi="Calibri" w:cs="Calibri"/>
          <w:sz w:val="22"/>
          <w:szCs w:val="22"/>
          <w:lang w:val="en-GB" w:eastAsia="en-US"/>
        </w:rPr>
        <w:t xml:space="preserve"> the silhouette score. To properly analyze</w:t>
      </w:r>
      <w:r w:rsidR="000A6149" w:rsidRPr="000A6149">
        <w:rPr>
          <w:rFonts w:ascii="Calibri" w:hAnsi="Calibri" w:cs="Calibri"/>
          <w:color w:val="000000"/>
          <w:sz w:val="22"/>
          <w:szCs w:val="22"/>
        </w:rPr>
        <w:t xml:space="preserve"> the silhouette plots we consider</w:t>
      </w:r>
      <w:r w:rsidR="00C96C1F" w:rsidRPr="00CF6B14">
        <w:rPr>
          <w:rFonts w:ascii="Calibri" w:hAnsi="Calibri" w:cs="Calibri"/>
          <w:color w:val="000000"/>
          <w:sz w:val="22"/>
          <w:szCs w:val="22"/>
          <w:lang w:val="en-US"/>
        </w:rPr>
        <w:t>ed</w:t>
      </w:r>
      <w:r w:rsidR="000A6149" w:rsidRPr="000A6149">
        <w:rPr>
          <w:rFonts w:ascii="Calibri" w:hAnsi="Calibri" w:cs="Calibri"/>
          <w:color w:val="000000"/>
          <w:sz w:val="22"/>
          <w:szCs w:val="22"/>
        </w:rPr>
        <w:t xml:space="preserve"> not only the silhouette scores, but also the cluster size and quality for each number of clusters.</w:t>
      </w:r>
    </w:p>
    <w:p w14:paraId="57267370" w14:textId="73340640" w:rsidR="002534D8" w:rsidRPr="00B224F9" w:rsidRDefault="002534D8" w:rsidP="002534D8">
      <w:pPr>
        <w:pStyle w:val="NormalWeb"/>
        <w:rPr>
          <w:highlight w:val="yellow"/>
        </w:rPr>
      </w:pPr>
      <w:r w:rsidRPr="00B224F9">
        <w:rPr>
          <w:rFonts w:ascii="ArialMT" w:hAnsi="ArialMT"/>
          <w:sz w:val="20"/>
          <w:szCs w:val="20"/>
          <w:highlight w:val="yellow"/>
        </w:rPr>
        <w:t xml:space="preserve">Then we went for a product segmentation, analyzing both absolute product values and relative product values (their proportion relative to the total spent by the customer within the company). We finally went for a combined metric and non-metric data clustering analysis focusing on the customer segmentation, by using K-Prototypes, a method that accepts mixed data types and by attempting a K-Means approach with the non-metric variables transformed through one hot encoding (as a comparison method, as this approach can be reliable sometimes). We also employed some approaches to select the best cluster solution among many, however in the following section, we will just present the selected solutions since these approaches can be consulted in detail in the notebook. </w:t>
      </w:r>
    </w:p>
    <w:p w14:paraId="79277549" w14:textId="77777777" w:rsidR="002534D8" w:rsidRPr="00B224F9" w:rsidRDefault="002534D8" w:rsidP="002534D8">
      <w:pPr>
        <w:pStyle w:val="NormalWeb"/>
        <w:rPr>
          <w:highlight w:val="yellow"/>
        </w:rPr>
      </w:pPr>
      <w:r w:rsidRPr="00B224F9">
        <w:rPr>
          <w:rFonts w:ascii="ArialMT" w:hAnsi="ArialMT"/>
          <w:sz w:val="20"/>
          <w:szCs w:val="20"/>
          <w:highlight w:val="yellow"/>
        </w:rPr>
        <w:t xml:space="preserve">To sum up the cluster profiles we used simple correspondence analysis to assess the association between clusters and the non-metric variables. For the metric variables, we employed the parallel coordinates plot to assess the average behaviour for each cluster. </w:t>
      </w:r>
    </w:p>
    <w:p w14:paraId="79CB7D68" w14:textId="77777777" w:rsidR="002534D8" w:rsidRDefault="002534D8" w:rsidP="002534D8">
      <w:pPr>
        <w:pStyle w:val="NormalWeb"/>
      </w:pPr>
      <w:r w:rsidRPr="00B224F9">
        <w:rPr>
          <w:rFonts w:ascii="ArialMT" w:hAnsi="ArialMT"/>
          <w:sz w:val="20"/>
          <w:szCs w:val="20"/>
          <w:highlight w:val="yellow"/>
        </w:rPr>
        <w:t>We decided to define a single set of clusters that could be used to propose marketing strategies. We utilized a simple Hierarchical Clustering to group the cluster from both the Product and Customer segmentations. Finally, we proposed a simple set of rules that can be applied to classify customers into the set of defined clusters by using a Decision Tree.</w:t>
      </w:r>
      <w:r>
        <w:rPr>
          <w:rFonts w:ascii="ArialMT" w:hAnsi="ArialMT"/>
          <w:sz w:val="20"/>
          <w:szCs w:val="20"/>
        </w:rPr>
        <w:t xml:space="preserve"> </w:t>
      </w:r>
    </w:p>
    <w:p w14:paraId="30E57733" w14:textId="05905C0A" w:rsidR="000A6149" w:rsidRPr="00CF6B14" w:rsidRDefault="00973B40" w:rsidP="009619C5">
      <w:pPr>
        <w:shd w:val="clear" w:color="auto" w:fill="FFFFFF"/>
        <w:jc w:val="both"/>
        <w:rPr>
          <w:rFonts w:ascii="Calibri" w:hAnsi="Calibri" w:cs="Calibri"/>
        </w:rPr>
      </w:pPr>
      <w:r w:rsidRPr="00CF6B14">
        <w:rPr>
          <w:rFonts w:ascii="Calibri" w:hAnsi="Calibri" w:cs="Calibri"/>
        </w:rPr>
        <w:lastRenderedPageBreak/>
        <w:drawing>
          <wp:anchor distT="0" distB="0" distL="114300" distR="114300" simplePos="0" relativeHeight="251683840" behindDoc="1" locked="0" layoutInCell="1" allowOverlap="1" wp14:anchorId="1DA62B80" wp14:editId="6BC1392B">
            <wp:simplePos x="0" y="0"/>
            <wp:positionH relativeFrom="column">
              <wp:posOffset>-3468</wp:posOffset>
            </wp:positionH>
            <wp:positionV relativeFrom="paragraph">
              <wp:posOffset>135646</wp:posOffset>
            </wp:positionV>
            <wp:extent cx="2110740" cy="2131695"/>
            <wp:effectExtent l="0" t="0" r="0" b="1905"/>
            <wp:wrapTight wrapText="bothSides">
              <wp:wrapPolygon edited="0">
                <wp:start x="0" y="0"/>
                <wp:lineTo x="0" y="21491"/>
                <wp:lineTo x="21444" y="21491"/>
                <wp:lineTo x="21444" y="0"/>
                <wp:lineTo x="0" y="0"/>
              </wp:wrapPolygon>
            </wp:wrapTight>
            <wp:docPr id="2" name="Picture 2"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funnel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10740" cy="2131695"/>
                    </a:xfrm>
                    <a:prstGeom prst="rect">
                      <a:avLst/>
                    </a:prstGeom>
                  </pic:spPr>
                </pic:pic>
              </a:graphicData>
            </a:graphic>
            <wp14:sizeRelH relativeFrom="page">
              <wp14:pctWidth>0</wp14:pctWidth>
            </wp14:sizeRelH>
            <wp14:sizeRelV relativeFrom="page">
              <wp14:pctHeight>0</wp14:pctHeight>
            </wp14:sizeRelV>
          </wp:anchor>
        </w:drawing>
      </w:r>
    </w:p>
    <w:p w14:paraId="274A5A0A" w14:textId="1A11520E" w:rsidR="002D0B82" w:rsidRPr="00CF6B14" w:rsidRDefault="002D0B82" w:rsidP="009619C5">
      <w:pPr>
        <w:shd w:val="clear" w:color="auto" w:fill="FFFFFF"/>
        <w:jc w:val="both"/>
        <w:rPr>
          <w:rFonts w:ascii="Calibri" w:hAnsi="Calibri" w:cs="Calibri"/>
        </w:rPr>
      </w:pPr>
    </w:p>
    <w:p w14:paraId="72A066AC" w14:textId="1600EAF5" w:rsidR="002D0B82" w:rsidRPr="00CF6B14" w:rsidRDefault="002D0B82" w:rsidP="009619C5">
      <w:pPr>
        <w:shd w:val="clear" w:color="auto" w:fill="FFFFFF"/>
        <w:jc w:val="both"/>
        <w:rPr>
          <w:rFonts w:ascii="Calibri" w:hAnsi="Calibri" w:cs="Calibri"/>
        </w:rPr>
      </w:pPr>
    </w:p>
    <w:p w14:paraId="3CCB6DAF" w14:textId="3C42856E" w:rsidR="002D0B82" w:rsidRPr="00CF6B14" w:rsidRDefault="00973B40" w:rsidP="009619C5">
      <w:pPr>
        <w:shd w:val="clear" w:color="auto" w:fill="FFFFFF"/>
        <w:jc w:val="both"/>
        <w:rPr>
          <w:rFonts w:ascii="Calibri" w:hAnsi="Calibri" w:cs="Calibri"/>
        </w:rPr>
      </w:pPr>
      <w:r>
        <w:rPr>
          <w:noProof/>
        </w:rPr>
        <mc:AlternateContent>
          <mc:Choice Requires="wps">
            <w:drawing>
              <wp:anchor distT="0" distB="0" distL="114300" distR="114300" simplePos="0" relativeHeight="251701248" behindDoc="1" locked="0" layoutInCell="1" allowOverlap="1" wp14:anchorId="55F64191" wp14:editId="0480D862">
                <wp:simplePos x="0" y="0"/>
                <wp:positionH relativeFrom="column">
                  <wp:posOffset>2108297</wp:posOffset>
                </wp:positionH>
                <wp:positionV relativeFrom="paragraph">
                  <wp:posOffset>40005</wp:posOffset>
                </wp:positionV>
                <wp:extent cx="2703830" cy="226060"/>
                <wp:effectExtent l="0" t="0" r="1270" b="2540"/>
                <wp:wrapTight wrapText="bothSides">
                  <wp:wrapPolygon edited="0">
                    <wp:start x="0" y="0"/>
                    <wp:lineTo x="0" y="20629"/>
                    <wp:lineTo x="21509" y="20629"/>
                    <wp:lineTo x="21509" y="0"/>
                    <wp:lineTo x="0" y="0"/>
                  </wp:wrapPolygon>
                </wp:wrapTight>
                <wp:docPr id="35" name="Text Box 35"/>
                <wp:cNvGraphicFramePr/>
                <a:graphic xmlns:a="http://schemas.openxmlformats.org/drawingml/2006/main">
                  <a:graphicData uri="http://schemas.microsoft.com/office/word/2010/wordprocessingShape">
                    <wps:wsp>
                      <wps:cNvSpPr txBox="1"/>
                      <wps:spPr>
                        <a:xfrm>
                          <a:off x="0" y="0"/>
                          <a:ext cx="2703830" cy="226060"/>
                        </a:xfrm>
                        <a:prstGeom prst="rect">
                          <a:avLst/>
                        </a:prstGeom>
                        <a:solidFill>
                          <a:prstClr val="white"/>
                        </a:solidFill>
                        <a:ln>
                          <a:noFill/>
                        </a:ln>
                      </wps:spPr>
                      <wps:txbx>
                        <w:txbxContent>
                          <w:p w14:paraId="6905851E" w14:textId="3E88340A" w:rsidR="001A5448" w:rsidRPr="001A5448" w:rsidRDefault="001A5448" w:rsidP="001A5448">
                            <w:pPr>
                              <w:pStyle w:val="Caption"/>
                              <w:rPr>
                                <w:rFonts w:ascii="Calibri" w:hAnsi="Calibri" w:cs="Calibri"/>
                                <w:sz w:val="20"/>
                                <w:szCs w:val="13"/>
                              </w:rPr>
                            </w:pPr>
                            <w:r w:rsidRPr="001A5448">
                              <w:rPr>
                                <w:rFonts w:ascii="Calibri" w:hAnsi="Calibri" w:cs="Calibri"/>
                                <w:sz w:val="20"/>
                                <w:szCs w:val="13"/>
                              </w:rPr>
                              <w:t xml:space="preserve">Figure </w:t>
                            </w:r>
                            <w:r w:rsidRPr="001A5448">
                              <w:rPr>
                                <w:rFonts w:ascii="Calibri" w:hAnsi="Calibri" w:cs="Calibri"/>
                                <w:sz w:val="20"/>
                                <w:szCs w:val="13"/>
                              </w:rPr>
                              <w:fldChar w:fldCharType="begin"/>
                            </w:r>
                            <w:r w:rsidRPr="001A5448">
                              <w:rPr>
                                <w:rFonts w:ascii="Calibri" w:hAnsi="Calibri" w:cs="Calibri"/>
                                <w:sz w:val="20"/>
                                <w:szCs w:val="13"/>
                              </w:rPr>
                              <w:instrText xml:space="preserve"> SEQ Figure \* ARABIC </w:instrText>
                            </w:r>
                            <w:r w:rsidRPr="001A5448">
                              <w:rPr>
                                <w:rFonts w:ascii="Calibri" w:hAnsi="Calibri" w:cs="Calibri"/>
                                <w:sz w:val="20"/>
                                <w:szCs w:val="13"/>
                              </w:rPr>
                              <w:fldChar w:fldCharType="separate"/>
                            </w:r>
                            <w:r w:rsidRPr="001A5448">
                              <w:rPr>
                                <w:rFonts w:ascii="Calibri" w:hAnsi="Calibri" w:cs="Calibri"/>
                                <w:noProof/>
                                <w:sz w:val="20"/>
                                <w:szCs w:val="13"/>
                              </w:rPr>
                              <w:t>8</w:t>
                            </w:r>
                            <w:r w:rsidRPr="001A5448">
                              <w:rPr>
                                <w:rFonts w:ascii="Calibri" w:hAnsi="Calibri" w:cs="Calibri"/>
                                <w:sz w:val="20"/>
                                <w:szCs w:val="13"/>
                              </w:rPr>
                              <w:fldChar w:fldCharType="end"/>
                            </w:r>
                            <w:r w:rsidRPr="001A5448">
                              <w:rPr>
                                <w:rFonts w:ascii="Calibri" w:hAnsi="Calibri" w:cs="Calibri"/>
                                <w:sz w:val="20"/>
                                <w:szCs w:val="13"/>
                                <w:lang w:val="en-US"/>
                              </w:rPr>
                              <w:t xml:space="preserve"> – Silhouette plot for the various clusters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64191" id="Text Box 35" o:spid="_x0000_s1038" type="#_x0000_t202" style="position:absolute;left:0;text-align:left;margin-left:166pt;margin-top:3.15pt;width:212.9pt;height:17.8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VwZlHgIAAEMEAAAOAAAAZHJzL2Uyb0RvYy54bWysU8Fu2zAMvQ/YPwi6L3ZcICuCOEWWIsOA&#13;&#10;oC3QFj0rshwLkEWNUmJnXz9KjpOt22nYRaZFiuR7fFzc9a1hR4Vegy35dJJzpqyEStt9yV9fNp9u&#13;&#10;OfNB2EoYsKrkJ+X53fLjh0Xn5qqABkylkFES6+edK3kTgptnmZeNaoWfgFOWnDVgKwL94j6rUHSU&#13;&#10;vTVZkeezrAOsHIJU3tPt/eDky5S/rpUMj3XtVWCm5NRbSCemcxfPbLkQ8z0K12h5bkP8Qxet0JaK&#13;&#10;XlLdiyDYAfUfqVotETzUYSKhzaCutVQJA6GZ5u/QPDfCqYSFyPHuQpP/f2nlw/HZPSEL/RfoaYCR&#13;&#10;kM75uafLiKevsY1f6pSRnyg8XWhTfWCSLovP+c3tDbkk+Ypils8Sr9n1tUMfvipoWTRKjjSWxJY4&#13;&#10;bn2gihQ6hsRiHoyuNtqY+BMda4PsKGiEXaODij3Si9+ijI2xFuKrwR1vsiuUaIV+1zNdEcxixLmD&#13;&#10;6kTwEQZleCc3mgpuhQ9PAkkKBIvkHR7pqA10JYezxVkD+ONv9zGeJkRezjqSVsn994NAxZn5Zml2&#13;&#10;UYejgaOxGw17aNdAUKe0OE4mkx5gMKNZI7RvpPpVrEIuYSXVKnkYzXUYBE5bI9VqlYJIbU6ErX12&#13;&#10;MqYeiX3p3wS681gCDfQBRtGJ+bvpDLEDzatDgFqn0UViBxbPfJNS03zOWxVX4df/FHXd/eVPAAAA&#13;&#10;//8DAFBLAwQUAAYACAAAACEAfP8MuuIAAAANAQAADwAAAGRycy9kb3ducmV2LnhtbEyPwU7DMAyG&#13;&#10;70i8Q2QkLoila2GDrukEK7vBYWPa2WtDW9E4VZKu3dtjTnCxZP3y5//L1pPpxFk731pSMJ9FIDSV&#13;&#10;tmqpVnD43N4/gfABqcLOklZw0R7W+fVVhmllR9rp8z7UgiHkU1TQhNCnUvqy0Qb9zPaaOPuyzmDg&#13;&#10;1dWycjgy3HQyjqKFNNgSf2iw15tGl9/7wShYFG4Yd7S5Kw5v7/jR1/Hx9XJU6vZmKlY8XlYggp7C&#13;&#10;3wX8OnB/yLnYyQ5UedEpSJKYhQITExCcLx+X7HNS8DB/Bpln8r9F/gMAAP//AwBQSwECLQAUAAYA&#13;&#10;CAAAACEAtoM4kv4AAADhAQAAEwAAAAAAAAAAAAAAAAAAAAAAW0NvbnRlbnRfVHlwZXNdLnhtbFBL&#13;&#10;AQItABQABgAIAAAAIQA4/SH/1gAAAJQBAAALAAAAAAAAAAAAAAAAAC8BAABfcmVscy8ucmVsc1BL&#13;&#10;AQItABQABgAIAAAAIQAAVwZlHgIAAEMEAAAOAAAAAAAAAAAAAAAAAC4CAABkcnMvZTJvRG9jLnht&#13;&#10;bFBLAQItABQABgAIAAAAIQB8/wy64gAAAA0BAAAPAAAAAAAAAAAAAAAAAHgEAABkcnMvZG93bnJl&#13;&#10;di54bWxQSwUGAAAAAAQABADzAAAAhwUAAAAA&#13;&#10;" stroked="f">
                <v:textbox inset="0,0,0,0">
                  <w:txbxContent>
                    <w:p w14:paraId="6905851E" w14:textId="3E88340A" w:rsidR="001A5448" w:rsidRPr="001A5448" w:rsidRDefault="001A5448" w:rsidP="001A5448">
                      <w:pPr>
                        <w:pStyle w:val="Caption"/>
                        <w:rPr>
                          <w:rFonts w:ascii="Calibri" w:hAnsi="Calibri" w:cs="Calibri"/>
                          <w:sz w:val="20"/>
                          <w:szCs w:val="13"/>
                        </w:rPr>
                      </w:pPr>
                      <w:r w:rsidRPr="001A5448">
                        <w:rPr>
                          <w:rFonts w:ascii="Calibri" w:hAnsi="Calibri" w:cs="Calibri"/>
                          <w:sz w:val="20"/>
                          <w:szCs w:val="13"/>
                        </w:rPr>
                        <w:t xml:space="preserve">Figure </w:t>
                      </w:r>
                      <w:r w:rsidRPr="001A5448">
                        <w:rPr>
                          <w:rFonts w:ascii="Calibri" w:hAnsi="Calibri" w:cs="Calibri"/>
                          <w:sz w:val="20"/>
                          <w:szCs w:val="13"/>
                        </w:rPr>
                        <w:fldChar w:fldCharType="begin"/>
                      </w:r>
                      <w:r w:rsidRPr="001A5448">
                        <w:rPr>
                          <w:rFonts w:ascii="Calibri" w:hAnsi="Calibri" w:cs="Calibri"/>
                          <w:sz w:val="20"/>
                          <w:szCs w:val="13"/>
                        </w:rPr>
                        <w:instrText xml:space="preserve"> SEQ Figure \* ARABIC </w:instrText>
                      </w:r>
                      <w:r w:rsidRPr="001A5448">
                        <w:rPr>
                          <w:rFonts w:ascii="Calibri" w:hAnsi="Calibri" w:cs="Calibri"/>
                          <w:sz w:val="20"/>
                          <w:szCs w:val="13"/>
                        </w:rPr>
                        <w:fldChar w:fldCharType="separate"/>
                      </w:r>
                      <w:r w:rsidRPr="001A5448">
                        <w:rPr>
                          <w:rFonts w:ascii="Calibri" w:hAnsi="Calibri" w:cs="Calibri"/>
                          <w:noProof/>
                          <w:sz w:val="20"/>
                          <w:szCs w:val="13"/>
                        </w:rPr>
                        <w:t>8</w:t>
                      </w:r>
                      <w:r w:rsidRPr="001A5448">
                        <w:rPr>
                          <w:rFonts w:ascii="Calibri" w:hAnsi="Calibri" w:cs="Calibri"/>
                          <w:sz w:val="20"/>
                          <w:szCs w:val="13"/>
                        </w:rPr>
                        <w:fldChar w:fldCharType="end"/>
                      </w:r>
                      <w:r w:rsidRPr="001A5448">
                        <w:rPr>
                          <w:rFonts w:ascii="Calibri" w:hAnsi="Calibri" w:cs="Calibri"/>
                          <w:sz w:val="20"/>
                          <w:szCs w:val="13"/>
                          <w:lang w:val="en-US"/>
                        </w:rPr>
                        <w:t xml:space="preserve"> – Silhouette plot for the various clusters</w:t>
                      </w:r>
                    </w:p>
                  </w:txbxContent>
                </v:textbox>
                <w10:wrap type="tight"/>
              </v:shape>
            </w:pict>
          </mc:Fallback>
        </mc:AlternateContent>
      </w:r>
    </w:p>
    <w:p w14:paraId="049CC150" w14:textId="0970CC31" w:rsidR="002D0B82" w:rsidRPr="00CF6B14" w:rsidRDefault="002D0B82" w:rsidP="009619C5">
      <w:pPr>
        <w:shd w:val="clear" w:color="auto" w:fill="FFFFFF"/>
        <w:jc w:val="both"/>
        <w:rPr>
          <w:rFonts w:ascii="Calibri" w:hAnsi="Calibri" w:cs="Calibri"/>
        </w:rPr>
      </w:pPr>
    </w:p>
    <w:p w14:paraId="1C348F0E" w14:textId="57C083FD" w:rsidR="00F71B8B" w:rsidRPr="00CF6B14" w:rsidRDefault="00F71B8B" w:rsidP="00F71B8B">
      <w:pPr>
        <w:pStyle w:val="Heading2"/>
        <w:numPr>
          <w:ilvl w:val="0"/>
          <w:numId w:val="0"/>
        </w:numPr>
        <w:spacing w:before="280" w:after="280"/>
        <w:rPr>
          <w:rFonts w:ascii="Calibri" w:hAnsi="Calibri" w:cs="Calibri"/>
          <w:color w:val="000000"/>
          <w:sz w:val="22"/>
          <w:szCs w:val="22"/>
        </w:rPr>
      </w:pPr>
      <w:bookmarkStart w:id="13" w:name="_Toc91610245"/>
      <w:r w:rsidRPr="00CF6B14">
        <w:rPr>
          <w:rFonts w:ascii="Calibri" w:hAnsi="Calibri" w:cs="Calibri"/>
          <w:color w:val="000000"/>
          <w:sz w:val="22"/>
          <w:szCs w:val="22"/>
        </w:rPr>
        <w:t>5.1.2.</w:t>
      </w:r>
      <w:r w:rsidRPr="00CF6B14">
        <w:rPr>
          <w:rFonts w:ascii="Calibri" w:hAnsi="Calibri" w:cs="Calibri"/>
          <w:color w:val="000000"/>
          <w:sz w:val="22"/>
          <w:szCs w:val="22"/>
        </w:rPr>
        <w:tab/>
        <w:t>Value Segmentation</w:t>
      </w:r>
      <w:bookmarkEnd w:id="13"/>
    </w:p>
    <w:p w14:paraId="06C331F2" w14:textId="68140FF7" w:rsidR="00AB189E" w:rsidRPr="00CF6B14" w:rsidRDefault="00F92C72" w:rsidP="00F92C72">
      <w:pPr>
        <w:spacing w:before="100" w:beforeAutospacing="1" w:after="100" w:afterAutospacing="1"/>
        <w:jc w:val="both"/>
        <w:rPr>
          <w:rFonts w:ascii="Calibri" w:hAnsi="Calibri" w:cs="Calibri"/>
          <w:sz w:val="22"/>
          <w:szCs w:val="22"/>
        </w:rPr>
      </w:pPr>
      <w:r w:rsidRPr="00CF6B14">
        <w:rPr>
          <w:rFonts w:ascii="Calibri" w:hAnsi="Calibri" w:cs="Calibri"/>
          <w:sz w:val="22"/>
          <w:szCs w:val="22"/>
        </w:rPr>
        <w:t xml:space="preserve">For the </w:t>
      </w:r>
      <w:r w:rsidR="0064284C" w:rsidRPr="00CF6B14">
        <w:rPr>
          <w:rFonts w:ascii="Calibri" w:hAnsi="Calibri" w:cs="Calibri"/>
          <w:sz w:val="22"/>
          <w:szCs w:val="22"/>
        </w:rPr>
        <w:t>Value</w:t>
      </w:r>
      <w:r w:rsidRPr="00CF6B14">
        <w:rPr>
          <w:rFonts w:ascii="Calibri" w:hAnsi="Calibri" w:cs="Calibri"/>
          <w:sz w:val="22"/>
          <w:szCs w:val="22"/>
        </w:rPr>
        <w:t xml:space="preserve"> Segmentation, </w:t>
      </w:r>
      <w:r w:rsidRPr="00CF6B14">
        <w:rPr>
          <w:rFonts w:ascii="Calibri" w:hAnsi="Calibri" w:cs="Calibri"/>
          <w:sz w:val="22"/>
          <w:szCs w:val="22"/>
          <w:highlight w:val="yellow"/>
        </w:rPr>
        <w:t>SOMETHING</w:t>
      </w:r>
    </w:p>
    <w:p w14:paraId="6AD91F99" w14:textId="71F6C34F" w:rsidR="005C2F39" w:rsidRPr="00CF6B14" w:rsidRDefault="005C2F39" w:rsidP="005C2F39">
      <w:pPr>
        <w:pStyle w:val="Heading2"/>
        <w:numPr>
          <w:ilvl w:val="0"/>
          <w:numId w:val="0"/>
        </w:numPr>
        <w:spacing w:before="280" w:after="280"/>
        <w:rPr>
          <w:rFonts w:ascii="Calibri" w:hAnsi="Calibri" w:cs="Calibri"/>
          <w:color w:val="000000"/>
        </w:rPr>
      </w:pPr>
      <w:bookmarkStart w:id="14" w:name="_Toc91610246"/>
      <w:r w:rsidRPr="00CF6B14">
        <w:rPr>
          <w:rFonts w:ascii="Calibri" w:hAnsi="Calibri" w:cs="Calibri"/>
          <w:color w:val="000000"/>
        </w:rPr>
        <w:t>5.2.</w:t>
      </w:r>
      <w:r w:rsidRPr="00CF6B14">
        <w:rPr>
          <w:rFonts w:ascii="Calibri" w:hAnsi="Calibri" w:cs="Calibri"/>
          <w:color w:val="000000"/>
        </w:rPr>
        <w:tab/>
      </w:r>
      <w:r w:rsidR="0040383A" w:rsidRPr="00CF6B14">
        <w:rPr>
          <w:rFonts w:ascii="Calibri" w:hAnsi="Calibri" w:cs="Calibri"/>
          <w:color w:val="000000"/>
        </w:rPr>
        <w:t>Self-Organizing</w:t>
      </w:r>
      <w:r w:rsidRPr="00CF6B14">
        <w:rPr>
          <w:rFonts w:ascii="Calibri" w:hAnsi="Calibri" w:cs="Calibri"/>
          <w:color w:val="000000"/>
        </w:rPr>
        <w:t xml:space="preserve"> Maps</w:t>
      </w:r>
      <w:bookmarkEnd w:id="14"/>
    </w:p>
    <w:p w14:paraId="64B56C4B" w14:textId="1F0852DD" w:rsidR="005C2F39" w:rsidRPr="00CF6B14" w:rsidRDefault="005C2F39" w:rsidP="00F92C72">
      <w:pPr>
        <w:spacing w:before="100" w:beforeAutospacing="1" w:after="100" w:afterAutospacing="1"/>
        <w:jc w:val="both"/>
        <w:rPr>
          <w:rFonts w:ascii="Calibri" w:hAnsi="Calibri" w:cs="Calibri"/>
        </w:rPr>
      </w:pPr>
    </w:p>
    <w:p w14:paraId="1D5FA50E" w14:textId="77777777" w:rsidR="005C2F39" w:rsidRPr="00CF6B14" w:rsidRDefault="005C2F39" w:rsidP="00F92C72">
      <w:pPr>
        <w:spacing w:before="100" w:beforeAutospacing="1" w:after="100" w:afterAutospacing="1"/>
        <w:jc w:val="both"/>
        <w:rPr>
          <w:rFonts w:ascii="Calibri" w:hAnsi="Calibri" w:cs="Calibri"/>
        </w:rPr>
      </w:pPr>
    </w:p>
    <w:p w14:paraId="095FD22E" w14:textId="77777777" w:rsidR="00AB189E" w:rsidRPr="00CF6B14" w:rsidRDefault="00E37ED0">
      <w:pPr>
        <w:pStyle w:val="Heading1"/>
        <w:numPr>
          <w:ilvl w:val="0"/>
          <w:numId w:val="6"/>
        </w:numPr>
        <w:spacing w:line="276" w:lineRule="auto"/>
        <w:rPr>
          <w:rFonts w:ascii="Calibri" w:hAnsi="Calibri" w:cs="Calibri"/>
        </w:rPr>
      </w:pPr>
      <w:bookmarkStart w:id="15" w:name="_Toc91610247"/>
      <w:r w:rsidRPr="00CF6B14">
        <w:rPr>
          <w:rFonts w:ascii="Calibri" w:hAnsi="Calibri" w:cs="Calibri"/>
        </w:rPr>
        <w:t>Reassignment of Individuals to Clusters</w:t>
      </w:r>
      <w:bookmarkEnd w:id="15"/>
      <w:r w:rsidRPr="00CF6B14">
        <w:rPr>
          <w:rFonts w:ascii="Calibri" w:hAnsi="Calibri" w:cs="Calibri"/>
        </w:rPr>
        <w:t xml:space="preserve"> </w:t>
      </w:r>
    </w:p>
    <w:p w14:paraId="3C0EEA34" w14:textId="77777777" w:rsidR="00AB189E" w:rsidRPr="00CF6B14" w:rsidRDefault="00AB189E">
      <w:pPr>
        <w:pBdr>
          <w:top w:val="nil"/>
          <w:left w:val="nil"/>
          <w:bottom w:val="nil"/>
          <w:right w:val="nil"/>
          <w:between w:val="nil"/>
        </w:pBdr>
        <w:spacing w:before="280" w:after="280"/>
        <w:jc w:val="both"/>
        <w:rPr>
          <w:rFonts w:ascii="Calibri" w:hAnsi="Calibri" w:cs="Calibri"/>
          <w:color w:val="000000"/>
        </w:rPr>
      </w:pPr>
    </w:p>
    <w:p w14:paraId="233BAF46" w14:textId="77777777" w:rsidR="00AB189E" w:rsidRPr="00CF6B14" w:rsidRDefault="00AB189E">
      <w:pPr>
        <w:pBdr>
          <w:top w:val="nil"/>
          <w:left w:val="nil"/>
          <w:bottom w:val="nil"/>
          <w:right w:val="nil"/>
          <w:between w:val="nil"/>
        </w:pBdr>
        <w:spacing w:before="280" w:after="280"/>
        <w:jc w:val="both"/>
        <w:rPr>
          <w:rFonts w:ascii="Calibri" w:hAnsi="Calibri" w:cs="Calibri"/>
          <w:color w:val="000000"/>
        </w:rPr>
      </w:pPr>
    </w:p>
    <w:p w14:paraId="43BFD6DD" w14:textId="77777777" w:rsidR="00AB189E" w:rsidRPr="00CF6B14" w:rsidRDefault="00AB189E">
      <w:pPr>
        <w:jc w:val="both"/>
        <w:rPr>
          <w:rFonts w:ascii="Calibri" w:hAnsi="Calibri" w:cs="Calibri"/>
        </w:rPr>
      </w:pPr>
    </w:p>
    <w:p w14:paraId="31A2AC3C" w14:textId="77777777" w:rsidR="00AB189E" w:rsidRPr="00CF6B14" w:rsidRDefault="00AB189E">
      <w:pPr>
        <w:jc w:val="both"/>
        <w:rPr>
          <w:rFonts w:ascii="Calibri" w:hAnsi="Calibri" w:cs="Calibri"/>
        </w:rPr>
      </w:pPr>
    </w:p>
    <w:p w14:paraId="48B64C5E" w14:textId="77777777" w:rsidR="00AB189E" w:rsidRPr="00CF6B14" w:rsidRDefault="00E37ED0">
      <w:pPr>
        <w:pStyle w:val="Heading1"/>
        <w:numPr>
          <w:ilvl w:val="0"/>
          <w:numId w:val="6"/>
        </w:numPr>
        <w:spacing w:line="276" w:lineRule="auto"/>
        <w:rPr>
          <w:rFonts w:ascii="Calibri" w:hAnsi="Calibri" w:cs="Calibri"/>
        </w:rPr>
      </w:pPr>
      <w:bookmarkStart w:id="16" w:name="_Toc91610248"/>
      <w:r w:rsidRPr="00CF6B14">
        <w:rPr>
          <w:rFonts w:ascii="Calibri" w:hAnsi="Calibri" w:cs="Calibri"/>
        </w:rPr>
        <w:t>Marketing Approaches</w:t>
      </w:r>
      <w:bookmarkEnd w:id="16"/>
      <w:r w:rsidRPr="00CF6B14">
        <w:rPr>
          <w:rFonts w:ascii="Calibri" w:hAnsi="Calibri" w:cs="Calibri"/>
        </w:rPr>
        <w:t xml:space="preserve"> </w:t>
      </w:r>
    </w:p>
    <w:p w14:paraId="149C926F" w14:textId="77777777" w:rsidR="00AB189E" w:rsidRPr="00CF6B14" w:rsidRDefault="00AB189E">
      <w:pPr>
        <w:jc w:val="both"/>
        <w:rPr>
          <w:rFonts w:ascii="Calibri" w:hAnsi="Calibri" w:cs="Calibri"/>
        </w:rPr>
      </w:pPr>
    </w:p>
    <w:p w14:paraId="55AA6F75" w14:textId="77777777" w:rsidR="00AB189E" w:rsidRPr="00CF6B14" w:rsidRDefault="00AB189E">
      <w:pPr>
        <w:jc w:val="both"/>
        <w:rPr>
          <w:rFonts w:ascii="Calibri" w:hAnsi="Calibri" w:cs="Calibri"/>
        </w:rPr>
      </w:pPr>
    </w:p>
    <w:p w14:paraId="0682D21F" w14:textId="77777777" w:rsidR="00AB189E" w:rsidRPr="00CF6B14" w:rsidRDefault="00AB189E">
      <w:pPr>
        <w:jc w:val="both"/>
        <w:rPr>
          <w:rFonts w:ascii="Calibri" w:hAnsi="Calibri" w:cs="Calibri"/>
        </w:rPr>
      </w:pPr>
    </w:p>
    <w:p w14:paraId="63C390FA" w14:textId="77777777" w:rsidR="00AB189E" w:rsidRPr="00CF6B14" w:rsidRDefault="00AB189E">
      <w:pPr>
        <w:jc w:val="both"/>
        <w:rPr>
          <w:rFonts w:ascii="Calibri" w:hAnsi="Calibri" w:cs="Calibri"/>
        </w:rPr>
      </w:pPr>
    </w:p>
    <w:p w14:paraId="609DBCFB" w14:textId="77777777" w:rsidR="00AB189E" w:rsidRDefault="00AB189E">
      <w:pPr>
        <w:jc w:val="both"/>
      </w:pPr>
    </w:p>
    <w:p w14:paraId="1E67D42F" w14:textId="77777777" w:rsidR="00AB189E" w:rsidRDefault="00E37ED0">
      <w:pPr>
        <w:pStyle w:val="Heading1"/>
        <w:numPr>
          <w:ilvl w:val="0"/>
          <w:numId w:val="6"/>
        </w:numPr>
        <w:spacing w:line="276" w:lineRule="auto"/>
      </w:pPr>
      <w:bookmarkStart w:id="17" w:name="_Toc91610249"/>
      <w:r>
        <w:t>Conclusion</w:t>
      </w:r>
      <w:bookmarkEnd w:id="17"/>
      <w:r>
        <w:t xml:space="preserve"> </w:t>
      </w:r>
    </w:p>
    <w:p w14:paraId="1043D13D" w14:textId="77777777" w:rsidR="00AB189E" w:rsidRDefault="00AB189E">
      <w:pPr>
        <w:jc w:val="both"/>
      </w:pPr>
    </w:p>
    <w:p w14:paraId="14BED38D" w14:textId="77777777" w:rsidR="00AB189E" w:rsidRDefault="00AB189E">
      <w:pPr>
        <w:jc w:val="both"/>
      </w:pPr>
    </w:p>
    <w:p w14:paraId="77C67926" w14:textId="77777777" w:rsidR="00AB189E" w:rsidRDefault="00AB189E"/>
    <w:p w14:paraId="14229819" w14:textId="77777777" w:rsidR="00AB189E" w:rsidRDefault="00E37ED0">
      <w:pPr>
        <w:pStyle w:val="Heading1"/>
        <w:numPr>
          <w:ilvl w:val="0"/>
          <w:numId w:val="6"/>
        </w:numPr>
        <w:spacing w:line="276" w:lineRule="auto"/>
      </w:pPr>
      <w:bookmarkStart w:id="18" w:name="_Toc91610250"/>
      <w:r>
        <w:t>References</w:t>
      </w:r>
      <w:bookmarkEnd w:id="18"/>
    </w:p>
    <w:p w14:paraId="0E31C323" w14:textId="77777777" w:rsidR="00AB189E" w:rsidRDefault="00E37ED0">
      <w:pPr>
        <w:numPr>
          <w:ilvl w:val="0"/>
          <w:numId w:val="2"/>
        </w:numPr>
        <w:pBdr>
          <w:top w:val="nil"/>
          <w:left w:val="nil"/>
          <w:bottom w:val="nil"/>
          <w:right w:val="nil"/>
          <w:between w:val="nil"/>
        </w:pBdr>
        <w:spacing w:before="280"/>
        <w:rPr>
          <w:color w:val="000000"/>
        </w:rPr>
      </w:pPr>
      <w:proofErr w:type="spellStart"/>
      <w:r>
        <w:rPr>
          <w:color w:val="000000"/>
        </w:rPr>
        <w:t>YelowBrick</w:t>
      </w:r>
      <w:proofErr w:type="spellEnd"/>
      <w:r>
        <w:rPr>
          <w:color w:val="000000"/>
        </w:rPr>
        <w:t xml:space="preserve">: Machine Learning Visualization – </w:t>
      </w:r>
      <w:hyperlink r:id="rId17">
        <w:r>
          <w:rPr>
            <w:color w:val="000000"/>
            <w:u w:val="single"/>
          </w:rPr>
          <w:t>https://www.scikit-yb.org/en/latest/</w:t>
        </w:r>
      </w:hyperlink>
      <w:r>
        <w:rPr>
          <w:color w:val="000000"/>
        </w:rPr>
        <w:t xml:space="preserve"> </w:t>
      </w:r>
    </w:p>
    <w:p w14:paraId="2617D734" w14:textId="77777777" w:rsidR="00AB189E" w:rsidRDefault="00E37ED0">
      <w:pPr>
        <w:numPr>
          <w:ilvl w:val="0"/>
          <w:numId w:val="2"/>
        </w:numPr>
        <w:pBdr>
          <w:top w:val="nil"/>
          <w:left w:val="nil"/>
          <w:bottom w:val="nil"/>
          <w:right w:val="nil"/>
          <w:between w:val="nil"/>
        </w:pBdr>
        <w:rPr>
          <w:color w:val="000000"/>
          <w:u w:val="single"/>
        </w:rPr>
      </w:pPr>
      <w:r>
        <w:rPr>
          <w:color w:val="000000"/>
        </w:rPr>
        <w:t xml:space="preserve">What Are the Advantages of Decision Trees? – </w:t>
      </w:r>
      <w:hyperlink r:id="rId18">
        <w:r>
          <w:rPr>
            <w:color w:val="000000"/>
            <w:u w:val="single"/>
          </w:rPr>
          <w:t>https://smallbusiness.chron.com/advantages-decision-trees-75226.html</w:t>
        </w:r>
      </w:hyperlink>
      <w:r>
        <w:rPr>
          <w:color w:val="000000"/>
          <w:u w:val="single"/>
        </w:rPr>
        <w:t xml:space="preserve"> </w:t>
      </w:r>
    </w:p>
    <w:p w14:paraId="7BA7B649" w14:textId="77777777" w:rsidR="00AB189E" w:rsidRDefault="00E37ED0">
      <w:pPr>
        <w:numPr>
          <w:ilvl w:val="0"/>
          <w:numId w:val="2"/>
        </w:numPr>
        <w:pBdr>
          <w:top w:val="nil"/>
          <w:left w:val="nil"/>
          <w:bottom w:val="nil"/>
          <w:right w:val="nil"/>
          <w:between w:val="nil"/>
        </w:pBdr>
        <w:rPr>
          <w:color w:val="000000"/>
          <w:u w:val="single"/>
        </w:rPr>
      </w:pPr>
      <w:r>
        <w:rPr>
          <w:color w:val="000000"/>
        </w:rPr>
        <w:t xml:space="preserve">KNN Imputation for Missing Values in Machine Learning – </w:t>
      </w:r>
      <w:hyperlink r:id="rId19">
        <w:r>
          <w:rPr>
            <w:color w:val="000000"/>
            <w:u w:val="single"/>
          </w:rPr>
          <w:t>https://machinelearningmastery.com/knn-imputation-for-missing-values-in-machine-learning/</w:t>
        </w:r>
      </w:hyperlink>
    </w:p>
    <w:p w14:paraId="6C090AE6" w14:textId="77777777" w:rsidR="00AB189E" w:rsidRDefault="00E37ED0">
      <w:pPr>
        <w:numPr>
          <w:ilvl w:val="0"/>
          <w:numId w:val="2"/>
        </w:numPr>
        <w:pBdr>
          <w:top w:val="nil"/>
          <w:left w:val="nil"/>
          <w:bottom w:val="nil"/>
          <w:right w:val="nil"/>
          <w:between w:val="nil"/>
        </w:pBdr>
        <w:rPr>
          <w:color w:val="000000"/>
          <w:u w:val="single"/>
        </w:rPr>
      </w:pPr>
      <w:r>
        <w:rPr>
          <w:color w:val="000000"/>
        </w:rPr>
        <w:t xml:space="preserve">The k-prototype as Clustering Algorithm for Mixed Data Type (Categorical and Numerical) – </w:t>
      </w:r>
      <w:hyperlink r:id="rId20">
        <w:r>
          <w:rPr>
            <w:color w:val="000000"/>
            <w:u w:val="single"/>
          </w:rPr>
          <w:t>https://towardsdatascience.com/the-k-prototype-as-clustering-algorithm-for-mixed-data-type-categorical-and-numerical-fe7c50538ebb</w:t>
        </w:r>
      </w:hyperlink>
    </w:p>
    <w:p w14:paraId="31F4077A" w14:textId="77777777" w:rsidR="00AB189E" w:rsidRDefault="00E37ED0">
      <w:pPr>
        <w:numPr>
          <w:ilvl w:val="0"/>
          <w:numId w:val="2"/>
        </w:numPr>
        <w:pBdr>
          <w:top w:val="nil"/>
          <w:left w:val="nil"/>
          <w:bottom w:val="nil"/>
          <w:right w:val="nil"/>
          <w:between w:val="nil"/>
        </w:pBdr>
        <w:spacing w:after="280"/>
        <w:rPr>
          <w:color w:val="000000"/>
          <w:u w:val="single"/>
        </w:rPr>
      </w:pPr>
      <w:r>
        <w:rPr>
          <w:color w:val="000000"/>
        </w:rPr>
        <w:lastRenderedPageBreak/>
        <w:t>GMM: Gaussian Mixture Models — How to Successfully Use It to Cluster Your Data? –</w:t>
      </w:r>
      <w:hyperlink r:id="rId21">
        <w:r>
          <w:rPr>
            <w:color w:val="000000"/>
            <w:u w:val="single"/>
          </w:rPr>
          <w:t>https://towardsdatascience.com/gmm-gaussian-mixture-models-how-to-successfully-use-it-to-cluster-your-data-891dc8ac058f</w:t>
        </w:r>
      </w:hyperlink>
    </w:p>
    <w:p w14:paraId="79CF98C7" w14:textId="66026D9A" w:rsidR="00AB189E" w:rsidRDefault="00453DDC">
      <w:pPr>
        <w:pStyle w:val="Heading1"/>
        <w:numPr>
          <w:ilvl w:val="0"/>
          <w:numId w:val="6"/>
        </w:numPr>
        <w:spacing w:line="276" w:lineRule="auto"/>
      </w:pPr>
      <w:r>
        <w:t xml:space="preserve">  </w:t>
      </w:r>
      <w:bookmarkStart w:id="19" w:name="_Toc91610251"/>
      <w:r w:rsidR="00E37ED0">
        <w:t>Appendix</w:t>
      </w:r>
      <w:bookmarkEnd w:id="19"/>
    </w:p>
    <w:p w14:paraId="73EF8389" w14:textId="77777777" w:rsidR="00453DDC" w:rsidRPr="00453DDC" w:rsidRDefault="00453DDC" w:rsidP="00453DDC">
      <w:pPr>
        <w:rPr>
          <w:lang w:val="en-US" w:eastAsia="pt-PT"/>
        </w:rPr>
      </w:pPr>
    </w:p>
    <w:sectPr w:rsidR="00453DDC" w:rsidRPr="00453DDC">
      <w:footerReference w:type="default" r:id="rId22"/>
      <w:pgSz w:w="11906" w:h="16838"/>
      <w:pgMar w:top="1418" w:right="1418" w:bottom="1418" w:left="1418" w:header="0"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59A80" w14:textId="77777777" w:rsidR="00C008EA" w:rsidRDefault="00C008EA">
      <w:r>
        <w:separator/>
      </w:r>
    </w:p>
  </w:endnote>
  <w:endnote w:type="continuationSeparator" w:id="0">
    <w:p w14:paraId="64C6FBF6" w14:textId="77777777" w:rsidR="00C008EA" w:rsidRDefault="00C00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auto"/>
    <w:pitch w:val="default"/>
  </w:font>
  <w:font w:name="Noto Sans CJK SC">
    <w:panose1 w:val="020B0604020202020204"/>
    <w:charset w:val="00"/>
    <w:family w:val="roman"/>
    <w:pitch w:val="default"/>
  </w:font>
  <w:font w:name="FreeSans">
    <w:altName w:val="Cambria"/>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MT">
    <w:altName w:val="Arial"/>
    <w:panose1 w:val="020B0604020202020204"/>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AF581" w14:textId="77777777" w:rsidR="00AB189E" w:rsidRDefault="00E37ED0">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sidR="00DD39BE">
      <w:rPr>
        <w:noProof/>
        <w:color w:val="000000"/>
      </w:rPr>
      <w:t>1</w:t>
    </w:r>
    <w:r>
      <w:rPr>
        <w:color w:val="000000"/>
      </w:rPr>
      <w:fldChar w:fldCharType="end"/>
    </w:r>
  </w:p>
  <w:p w14:paraId="60391780" w14:textId="77777777" w:rsidR="00AB189E" w:rsidRDefault="00AB189E">
    <w:pPr>
      <w:pBdr>
        <w:top w:val="nil"/>
        <w:left w:val="nil"/>
        <w:bottom w:val="nil"/>
        <w:right w:val="nil"/>
        <w:between w:val="nil"/>
      </w:pBdr>
      <w:tabs>
        <w:tab w:val="center" w:pos="4252"/>
        <w:tab w:val="right" w:pos="8504"/>
      </w:tabs>
      <w:jc w:val="right"/>
      <w:rPr>
        <w:color w:val="5C666C"/>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93B54" w14:textId="77777777" w:rsidR="00C008EA" w:rsidRDefault="00C008EA">
      <w:r>
        <w:separator/>
      </w:r>
    </w:p>
  </w:footnote>
  <w:footnote w:type="continuationSeparator" w:id="0">
    <w:p w14:paraId="27B31B7C" w14:textId="77777777" w:rsidR="00C008EA" w:rsidRDefault="00C008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572C"/>
    <w:multiLevelType w:val="multilevel"/>
    <w:tmpl w:val="FE64C9F2"/>
    <w:lvl w:ilvl="0">
      <w:start w:val="1"/>
      <w:numFmt w:val="decimal"/>
      <w:pStyle w:val="Lista1"/>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A121427"/>
    <w:multiLevelType w:val="multilevel"/>
    <w:tmpl w:val="954ABE5A"/>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1472CA9"/>
    <w:multiLevelType w:val="multilevel"/>
    <w:tmpl w:val="FCD0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A333C5"/>
    <w:multiLevelType w:val="hybridMultilevel"/>
    <w:tmpl w:val="AE80D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315CBF"/>
    <w:multiLevelType w:val="multilevel"/>
    <w:tmpl w:val="98822C0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pStyle w:val="Heading3"/>
      <w:lvlText w:val="%1.%2.%3"/>
      <w:lvlJc w:val="left"/>
      <w:pPr>
        <w:ind w:left="720" w:hanging="720"/>
      </w:pPr>
    </w:lvl>
    <w:lvl w:ilvl="3">
      <w:start w:val="1"/>
      <w:numFmt w:val="decimal"/>
      <w:pStyle w:val="Heading4"/>
      <w:lvlText w:val="%1.%2.%3.%4"/>
      <w:lvlJc w:val="left"/>
      <w:pPr>
        <w:ind w:left="1080" w:hanging="1080"/>
      </w:pPr>
    </w:lvl>
    <w:lvl w:ilvl="4">
      <w:start w:val="1"/>
      <w:numFmt w:val="decimal"/>
      <w:pStyle w:val="Heading5"/>
      <w:lvlText w:val="%1.%2.%3.%4.%5"/>
      <w:lvlJc w:val="left"/>
      <w:pPr>
        <w:ind w:left="1080" w:hanging="1080"/>
      </w:pPr>
    </w:lvl>
    <w:lvl w:ilvl="5">
      <w:start w:val="1"/>
      <w:numFmt w:val="decimal"/>
      <w:pStyle w:val="Heading6"/>
      <w:lvlText w:val="%1.%2.%3.%4.%5.%6"/>
      <w:lvlJc w:val="left"/>
      <w:pPr>
        <w:ind w:left="1440" w:hanging="1440"/>
      </w:pPr>
    </w:lvl>
    <w:lvl w:ilvl="6">
      <w:start w:val="1"/>
      <w:numFmt w:val="decimal"/>
      <w:pStyle w:val="Heading7"/>
      <w:lvlText w:val="%1.%2.%3.%4.%5.%6.%7"/>
      <w:lvlJc w:val="left"/>
      <w:pPr>
        <w:ind w:left="1440" w:hanging="1440"/>
      </w:pPr>
    </w:lvl>
    <w:lvl w:ilvl="7">
      <w:start w:val="1"/>
      <w:numFmt w:val="decimal"/>
      <w:pStyle w:val="Heading8"/>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574C4A91"/>
    <w:multiLevelType w:val="multilevel"/>
    <w:tmpl w:val="1B3ABFBC"/>
    <w:lvl w:ilvl="0">
      <w:start w:val="4"/>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7304270D"/>
    <w:multiLevelType w:val="multilevel"/>
    <w:tmpl w:val="A5AAD446"/>
    <w:lvl w:ilvl="0">
      <w:start w:val="3"/>
      <w:numFmt w:val="decimal"/>
      <w:lvlText w:val="%1."/>
      <w:lvlJc w:val="left"/>
      <w:pPr>
        <w:ind w:left="400" w:hanging="40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 w15:restartNumberingAfterBreak="0">
    <w:nsid w:val="743C7AD8"/>
    <w:multiLevelType w:val="multilevel"/>
    <w:tmpl w:val="F9FCEA96"/>
    <w:lvl w:ilvl="0">
      <w:start w:val="1"/>
      <w:numFmt w:val="decimal"/>
      <w:pStyle w:val="Listanumerada1"/>
      <w:lvlText w:val="%1."/>
      <w:lvlJc w:val="left"/>
      <w:pPr>
        <w:ind w:left="720" w:hanging="360"/>
      </w:pPr>
      <w:rPr>
        <w:rFonts w:ascii="Calibri" w:eastAsia="Calibri" w:hAnsi="Calibri" w:cs="Calibri"/>
        <w:sz w:val="22"/>
        <w:szCs w:val="22"/>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7C0A60A0"/>
    <w:multiLevelType w:val="multilevel"/>
    <w:tmpl w:val="3D683C4C"/>
    <w:lvl w:ilvl="0">
      <w:start w:val="1"/>
      <w:numFmt w:val="bullet"/>
      <w:pStyle w:val="Heading1"/>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rFonts w:ascii="Arial" w:eastAsia="Arial" w:hAnsi="Arial" w:cs="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7"/>
  </w:num>
  <w:num w:numId="3">
    <w:abstractNumId w:val="0"/>
  </w:num>
  <w:num w:numId="4">
    <w:abstractNumId w:val="6"/>
  </w:num>
  <w:num w:numId="5">
    <w:abstractNumId w:val="8"/>
  </w:num>
  <w:num w:numId="6">
    <w:abstractNumId w:val="5"/>
  </w:num>
  <w:num w:numId="7">
    <w:abstractNumId w:val="1"/>
  </w:num>
  <w:num w:numId="8">
    <w:abstractNumId w:val="1"/>
  </w:num>
  <w:num w:numId="9">
    <w:abstractNumId w:val="1"/>
  </w:num>
  <w:num w:numId="10">
    <w:abstractNumId w:val="8"/>
  </w:num>
  <w:num w:numId="11">
    <w:abstractNumId w:val="1"/>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89E"/>
    <w:rsid w:val="00005F8D"/>
    <w:rsid w:val="00021DE9"/>
    <w:rsid w:val="000306B5"/>
    <w:rsid w:val="000409C0"/>
    <w:rsid w:val="00046822"/>
    <w:rsid w:val="00050B3C"/>
    <w:rsid w:val="000567D8"/>
    <w:rsid w:val="00062DD7"/>
    <w:rsid w:val="00067880"/>
    <w:rsid w:val="000679BA"/>
    <w:rsid w:val="00076BA9"/>
    <w:rsid w:val="000866DE"/>
    <w:rsid w:val="000A6149"/>
    <w:rsid w:val="000D09BB"/>
    <w:rsid w:val="000D74E2"/>
    <w:rsid w:val="000E3C0A"/>
    <w:rsid w:val="001120FE"/>
    <w:rsid w:val="0011259B"/>
    <w:rsid w:val="00121F71"/>
    <w:rsid w:val="0014063A"/>
    <w:rsid w:val="00153A21"/>
    <w:rsid w:val="00175D14"/>
    <w:rsid w:val="00196CC6"/>
    <w:rsid w:val="001A4118"/>
    <w:rsid w:val="001A5448"/>
    <w:rsid w:val="001A7D8E"/>
    <w:rsid w:val="001B5545"/>
    <w:rsid w:val="001D4367"/>
    <w:rsid w:val="001D7F02"/>
    <w:rsid w:val="001E7D17"/>
    <w:rsid w:val="00207870"/>
    <w:rsid w:val="0021379F"/>
    <w:rsid w:val="00213CFE"/>
    <w:rsid w:val="002221A3"/>
    <w:rsid w:val="00226ADC"/>
    <w:rsid w:val="002529D4"/>
    <w:rsid w:val="002534D8"/>
    <w:rsid w:val="00255D75"/>
    <w:rsid w:val="00273A72"/>
    <w:rsid w:val="00291044"/>
    <w:rsid w:val="00292239"/>
    <w:rsid w:val="002B2BA1"/>
    <w:rsid w:val="002D0B82"/>
    <w:rsid w:val="002D4F3D"/>
    <w:rsid w:val="002E5ECD"/>
    <w:rsid w:val="002F682C"/>
    <w:rsid w:val="00327108"/>
    <w:rsid w:val="003325CF"/>
    <w:rsid w:val="00333D6E"/>
    <w:rsid w:val="0034266A"/>
    <w:rsid w:val="003471BB"/>
    <w:rsid w:val="00371DB2"/>
    <w:rsid w:val="003A0D48"/>
    <w:rsid w:val="003A4A1B"/>
    <w:rsid w:val="003A7764"/>
    <w:rsid w:val="003B6F4E"/>
    <w:rsid w:val="0040383A"/>
    <w:rsid w:val="004227F7"/>
    <w:rsid w:val="00426178"/>
    <w:rsid w:val="00437147"/>
    <w:rsid w:val="00453DDC"/>
    <w:rsid w:val="0046166B"/>
    <w:rsid w:val="00471E8A"/>
    <w:rsid w:val="004814F5"/>
    <w:rsid w:val="00483A56"/>
    <w:rsid w:val="004944E9"/>
    <w:rsid w:val="004A21D8"/>
    <w:rsid w:val="004A4969"/>
    <w:rsid w:val="004C6973"/>
    <w:rsid w:val="004D2662"/>
    <w:rsid w:val="004D7126"/>
    <w:rsid w:val="004E7B16"/>
    <w:rsid w:val="004F47C6"/>
    <w:rsid w:val="004F760C"/>
    <w:rsid w:val="00504137"/>
    <w:rsid w:val="00510288"/>
    <w:rsid w:val="00512DEE"/>
    <w:rsid w:val="0051435A"/>
    <w:rsid w:val="00527548"/>
    <w:rsid w:val="005449D9"/>
    <w:rsid w:val="00544BDB"/>
    <w:rsid w:val="00550BBE"/>
    <w:rsid w:val="00555F83"/>
    <w:rsid w:val="0059284D"/>
    <w:rsid w:val="005965B3"/>
    <w:rsid w:val="005C14B8"/>
    <w:rsid w:val="005C2F39"/>
    <w:rsid w:val="005C3A38"/>
    <w:rsid w:val="005C7338"/>
    <w:rsid w:val="005E09BC"/>
    <w:rsid w:val="005E72DD"/>
    <w:rsid w:val="005F0F67"/>
    <w:rsid w:val="00605A3B"/>
    <w:rsid w:val="00611385"/>
    <w:rsid w:val="006233A0"/>
    <w:rsid w:val="006273C8"/>
    <w:rsid w:val="0064284C"/>
    <w:rsid w:val="0066746D"/>
    <w:rsid w:val="00673EC2"/>
    <w:rsid w:val="00695B9D"/>
    <w:rsid w:val="006A48DF"/>
    <w:rsid w:val="006C09A7"/>
    <w:rsid w:val="006D208E"/>
    <w:rsid w:val="006E43CD"/>
    <w:rsid w:val="006E4E94"/>
    <w:rsid w:val="006F3265"/>
    <w:rsid w:val="00747642"/>
    <w:rsid w:val="00751FD8"/>
    <w:rsid w:val="00753833"/>
    <w:rsid w:val="00754E65"/>
    <w:rsid w:val="0078398E"/>
    <w:rsid w:val="007A3DB7"/>
    <w:rsid w:val="007C38E9"/>
    <w:rsid w:val="007C6C14"/>
    <w:rsid w:val="007F0257"/>
    <w:rsid w:val="007F59BB"/>
    <w:rsid w:val="008003E6"/>
    <w:rsid w:val="00810FBA"/>
    <w:rsid w:val="00850B9F"/>
    <w:rsid w:val="008534AF"/>
    <w:rsid w:val="00856E90"/>
    <w:rsid w:val="00864B33"/>
    <w:rsid w:val="00877768"/>
    <w:rsid w:val="00886BB9"/>
    <w:rsid w:val="00896D5A"/>
    <w:rsid w:val="008A6174"/>
    <w:rsid w:val="009429F6"/>
    <w:rsid w:val="00956926"/>
    <w:rsid w:val="00960430"/>
    <w:rsid w:val="009619C5"/>
    <w:rsid w:val="00971E68"/>
    <w:rsid w:val="00973B40"/>
    <w:rsid w:val="0099656A"/>
    <w:rsid w:val="00997814"/>
    <w:rsid w:val="009B09DE"/>
    <w:rsid w:val="009C7E15"/>
    <w:rsid w:val="009F1E71"/>
    <w:rsid w:val="00A15F2E"/>
    <w:rsid w:val="00A24A38"/>
    <w:rsid w:val="00A27871"/>
    <w:rsid w:val="00A430B4"/>
    <w:rsid w:val="00A45797"/>
    <w:rsid w:val="00A53C5C"/>
    <w:rsid w:val="00A81991"/>
    <w:rsid w:val="00A8749A"/>
    <w:rsid w:val="00AA58DC"/>
    <w:rsid w:val="00AB0B7C"/>
    <w:rsid w:val="00AB189E"/>
    <w:rsid w:val="00AC3251"/>
    <w:rsid w:val="00AF03CE"/>
    <w:rsid w:val="00AF6DBD"/>
    <w:rsid w:val="00B20E88"/>
    <w:rsid w:val="00B224F9"/>
    <w:rsid w:val="00B41AF0"/>
    <w:rsid w:val="00B46446"/>
    <w:rsid w:val="00B51FEB"/>
    <w:rsid w:val="00B601FB"/>
    <w:rsid w:val="00B73BAE"/>
    <w:rsid w:val="00B91001"/>
    <w:rsid w:val="00BA3518"/>
    <w:rsid w:val="00BD080E"/>
    <w:rsid w:val="00BE30C4"/>
    <w:rsid w:val="00BE3579"/>
    <w:rsid w:val="00BE38DB"/>
    <w:rsid w:val="00BF018A"/>
    <w:rsid w:val="00BF1704"/>
    <w:rsid w:val="00C008EA"/>
    <w:rsid w:val="00C03C37"/>
    <w:rsid w:val="00C05EDB"/>
    <w:rsid w:val="00C16047"/>
    <w:rsid w:val="00C2312C"/>
    <w:rsid w:val="00C27F6F"/>
    <w:rsid w:val="00C351FE"/>
    <w:rsid w:val="00C44635"/>
    <w:rsid w:val="00C447E0"/>
    <w:rsid w:val="00C5390A"/>
    <w:rsid w:val="00C573D3"/>
    <w:rsid w:val="00C629C8"/>
    <w:rsid w:val="00C96C1F"/>
    <w:rsid w:val="00CA1E16"/>
    <w:rsid w:val="00CA59CF"/>
    <w:rsid w:val="00CB20A1"/>
    <w:rsid w:val="00CB4E41"/>
    <w:rsid w:val="00CC1E58"/>
    <w:rsid w:val="00CC4EC2"/>
    <w:rsid w:val="00CF6B14"/>
    <w:rsid w:val="00D003E6"/>
    <w:rsid w:val="00D02563"/>
    <w:rsid w:val="00D170FB"/>
    <w:rsid w:val="00D275C2"/>
    <w:rsid w:val="00D41DC5"/>
    <w:rsid w:val="00D5215F"/>
    <w:rsid w:val="00D57692"/>
    <w:rsid w:val="00D73058"/>
    <w:rsid w:val="00D82BF1"/>
    <w:rsid w:val="00D842B3"/>
    <w:rsid w:val="00DD39BE"/>
    <w:rsid w:val="00DE6545"/>
    <w:rsid w:val="00DF145C"/>
    <w:rsid w:val="00DF3BEF"/>
    <w:rsid w:val="00DF7F0D"/>
    <w:rsid w:val="00E07794"/>
    <w:rsid w:val="00E24FD5"/>
    <w:rsid w:val="00E37ED0"/>
    <w:rsid w:val="00E50C90"/>
    <w:rsid w:val="00E74639"/>
    <w:rsid w:val="00E74A81"/>
    <w:rsid w:val="00E9413C"/>
    <w:rsid w:val="00EB0378"/>
    <w:rsid w:val="00EB65CD"/>
    <w:rsid w:val="00ED4B1F"/>
    <w:rsid w:val="00EE773F"/>
    <w:rsid w:val="00EF0B6A"/>
    <w:rsid w:val="00F71B8B"/>
    <w:rsid w:val="00F75487"/>
    <w:rsid w:val="00F82882"/>
    <w:rsid w:val="00F91F03"/>
    <w:rsid w:val="00F923A6"/>
    <w:rsid w:val="00F92C72"/>
    <w:rsid w:val="00F95FF5"/>
    <w:rsid w:val="00FB0B1D"/>
    <w:rsid w:val="00FC5807"/>
    <w:rsid w:val="00FC70F8"/>
    <w:rsid w:val="00FD2A05"/>
    <w:rsid w:val="00FD3E00"/>
    <w:rsid w:val="00FD5394"/>
  </w:rsids>
  <m:mathPr>
    <m:mathFont m:val="Cambria Math"/>
    <m:brkBin m:val="before"/>
    <m:brkBinSub m:val="--"/>
    <m:smallFrac m:val="0"/>
    <m:dispDef/>
    <m:lMargin m:val="0"/>
    <m:rMargin m:val="0"/>
    <m:defJc m:val="centerGroup"/>
    <m:wrapIndent m:val="1440"/>
    <m:intLim m:val="subSup"/>
    <m:naryLim m:val="undOvr"/>
  </m:mathPr>
  <w:themeFontLang w:val="en-P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C94F0"/>
  <w15:docId w15:val="{D8D768F1-F1DC-DD42-B60C-099621CA7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CFE"/>
    <w:pPr>
      <w:spacing w:after="0" w:line="240" w:lineRule="auto"/>
    </w:pPr>
    <w:rPr>
      <w:rFonts w:ascii="Times New Roman" w:eastAsia="Times New Roman" w:hAnsi="Times New Roman" w:cs="Times New Roman"/>
      <w:sz w:val="24"/>
      <w:szCs w:val="24"/>
      <w:lang w:val="en-PT"/>
    </w:rPr>
  </w:style>
  <w:style w:type="paragraph" w:styleId="Heading1">
    <w:name w:val="heading 1"/>
    <w:basedOn w:val="Normal"/>
    <w:next w:val="Normal"/>
    <w:link w:val="Heading1Char"/>
    <w:uiPriority w:val="9"/>
    <w:qFormat/>
    <w:rsid w:val="008A3A06"/>
    <w:pPr>
      <w:keepNext/>
      <w:keepLines/>
      <w:numPr>
        <w:numId w:val="5"/>
      </w:numPr>
      <w:shd w:val="clear" w:color="auto" w:fill="FFFFFF"/>
      <w:spacing w:after="120" w:line="264" w:lineRule="atLeast"/>
      <w:textAlignment w:val="baseline"/>
      <w:outlineLvl w:val="0"/>
    </w:pPr>
    <w:rPr>
      <w:b/>
      <w:bCs/>
      <w:sz w:val="28"/>
      <w:szCs w:val="28"/>
      <w:lang w:val="en-US" w:eastAsia="pt-PT"/>
    </w:rPr>
  </w:style>
  <w:style w:type="paragraph" w:styleId="Heading2">
    <w:name w:val="heading 2"/>
    <w:basedOn w:val="Normal"/>
    <w:next w:val="Normal"/>
    <w:link w:val="Heading2Char"/>
    <w:uiPriority w:val="9"/>
    <w:unhideWhenUsed/>
    <w:qFormat/>
    <w:rsid w:val="00DB2498"/>
    <w:pPr>
      <w:keepNext/>
      <w:keepLines/>
      <w:numPr>
        <w:ilvl w:val="1"/>
        <w:numId w:val="7"/>
      </w:numPr>
      <w:spacing w:before="200" w:after="120" w:line="312" w:lineRule="auto"/>
      <w:jc w:val="both"/>
      <w:outlineLvl w:val="1"/>
    </w:pPr>
    <w:rPr>
      <w:b/>
      <w:bCs/>
      <w:lang w:val="en-US" w:eastAsia="pt-PT"/>
    </w:rPr>
  </w:style>
  <w:style w:type="paragraph" w:styleId="Heading3">
    <w:name w:val="heading 3"/>
    <w:basedOn w:val="Normal"/>
    <w:next w:val="Normal"/>
    <w:link w:val="Heading3Char"/>
    <w:uiPriority w:val="9"/>
    <w:semiHidden/>
    <w:unhideWhenUsed/>
    <w:qFormat/>
    <w:rsid w:val="00940100"/>
    <w:pPr>
      <w:keepNext/>
      <w:keepLines/>
      <w:numPr>
        <w:ilvl w:val="2"/>
        <w:numId w:val="1"/>
      </w:numPr>
      <w:spacing w:before="200" w:after="120" w:line="312" w:lineRule="auto"/>
      <w:ind w:left="709" w:hanging="709"/>
      <w:jc w:val="both"/>
      <w:outlineLvl w:val="2"/>
    </w:pPr>
    <w:rPr>
      <w:b/>
      <w:bCs/>
      <w:szCs w:val="26"/>
      <w:lang w:eastAsia="pt-PT"/>
    </w:rPr>
  </w:style>
  <w:style w:type="paragraph" w:styleId="Heading4">
    <w:name w:val="heading 4"/>
    <w:basedOn w:val="Normal"/>
    <w:next w:val="Normal"/>
    <w:link w:val="Heading4Char"/>
    <w:uiPriority w:val="9"/>
    <w:semiHidden/>
    <w:unhideWhenUsed/>
    <w:qFormat/>
    <w:rsid w:val="00CF2137"/>
    <w:pPr>
      <w:keepNext/>
      <w:keepLines/>
      <w:numPr>
        <w:ilvl w:val="3"/>
        <w:numId w:val="1"/>
      </w:numPr>
      <w:spacing w:before="200" w:after="120" w:line="312" w:lineRule="auto"/>
      <w:ind w:left="851" w:hanging="851"/>
      <w:jc w:val="both"/>
      <w:outlineLvl w:val="3"/>
    </w:pPr>
    <w:rPr>
      <w:b/>
      <w:bCs/>
      <w:iCs/>
      <w:szCs w:val="26"/>
      <w:lang w:eastAsia="pt-PT"/>
    </w:rPr>
  </w:style>
  <w:style w:type="paragraph" w:styleId="Heading5">
    <w:name w:val="heading 5"/>
    <w:basedOn w:val="Heading"/>
    <w:next w:val="BodyText"/>
    <w:uiPriority w:val="9"/>
    <w:semiHidden/>
    <w:unhideWhenUsed/>
    <w:qFormat/>
    <w:pPr>
      <w:numPr>
        <w:ilvl w:val="4"/>
        <w:numId w:val="1"/>
      </w:numPr>
      <w:spacing w:before="120" w:after="60"/>
      <w:outlineLvl w:val="4"/>
    </w:pPr>
    <w:rPr>
      <w:b/>
      <w:bCs/>
      <w:sz w:val="24"/>
      <w:szCs w:val="24"/>
    </w:rPr>
  </w:style>
  <w:style w:type="paragraph" w:styleId="Heading6">
    <w:name w:val="heading 6"/>
    <w:basedOn w:val="Heading"/>
    <w:next w:val="BodyText"/>
    <w:uiPriority w:val="9"/>
    <w:semiHidden/>
    <w:unhideWhenUsed/>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2"/>
      <w:szCs w:val="22"/>
    </w:rPr>
  </w:style>
  <w:style w:type="paragraph" w:styleId="Heading8">
    <w:name w:val="heading 8"/>
    <w:basedOn w:val="Heading"/>
    <w:next w:val="BodyText"/>
    <w:qFormat/>
    <w:pPr>
      <w:numPr>
        <w:ilvl w:val="7"/>
        <w:numId w:val="1"/>
      </w:numPr>
      <w:spacing w:before="60" w:after="60"/>
      <w:outlineLvl w:val="7"/>
    </w:pPr>
    <w:rPr>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uiPriority w:val="9"/>
    <w:qFormat/>
    <w:rsid w:val="008A3A06"/>
    <w:rPr>
      <w:b/>
      <w:bCs/>
      <w:sz w:val="28"/>
      <w:szCs w:val="28"/>
      <w:shd w:val="clear" w:color="auto" w:fill="FFFFFF"/>
      <w:lang w:val="en-US"/>
    </w:rPr>
  </w:style>
  <w:style w:type="character" w:customStyle="1" w:styleId="Heading2Char">
    <w:name w:val="Heading 2 Char"/>
    <w:link w:val="Heading2"/>
    <w:uiPriority w:val="9"/>
    <w:qFormat/>
    <w:rsid w:val="00DB2498"/>
    <w:rPr>
      <w:rFonts w:eastAsia="Times New Roman"/>
      <w:b/>
      <w:bCs/>
      <w:sz w:val="24"/>
      <w:szCs w:val="24"/>
      <w:lang w:val="en-US"/>
    </w:rPr>
  </w:style>
  <w:style w:type="character" w:customStyle="1" w:styleId="Heading3Char">
    <w:name w:val="Heading 3 Char"/>
    <w:link w:val="Heading3"/>
    <w:uiPriority w:val="9"/>
    <w:qFormat/>
    <w:rsid w:val="00940100"/>
    <w:rPr>
      <w:rFonts w:eastAsia="Times New Roman" w:cs="Times New Roman"/>
      <w:b/>
      <w:bCs/>
      <w:sz w:val="24"/>
      <w:szCs w:val="26"/>
      <w:lang w:eastAsia="pt-PT"/>
    </w:rPr>
  </w:style>
  <w:style w:type="character" w:customStyle="1" w:styleId="Heading4Char">
    <w:name w:val="Heading 4 Char"/>
    <w:link w:val="Heading4"/>
    <w:uiPriority w:val="9"/>
    <w:qFormat/>
    <w:rsid w:val="00CF2137"/>
    <w:rPr>
      <w:rFonts w:eastAsia="Times New Roman"/>
      <w:b/>
      <w:bCs/>
      <w:iCs/>
      <w:sz w:val="24"/>
      <w:szCs w:val="26"/>
    </w:rPr>
  </w:style>
  <w:style w:type="character" w:customStyle="1" w:styleId="HeaderChar">
    <w:name w:val="Header Char"/>
    <w:basedOn w:val="DefaultParagraphFont"/>
    <w:link w:val="Header"/>
    <w:uiPriority w:val="99"/>
    <w:qFormat/>
    <w:rsid w:val="00940100"/>
  </w:style>
  <w:style w:type="character" w:customStyle="1" w:styleId="FooterChar">
    <w:name w:val="Footer Char"/>
    <w:basedOn w:val="DefaultParagraphFont"/>
    <w:link w:val="Footer"/>
    <w:uiPriority w:val="99"/>
    <w:qFormat/>
    <w:rsid w:val="00940100"/>
  </w:style>
  <w:style w:type="character" w:customStyle="1" w:styleId="FootnoteTextChar">
    <w:name w:val="Footnote Text Char"/>
    <w:link w:val="FootnoteText"/>
    <w:uiPriority w:val="99"/>
    <w:qFormat/>
    <w:rsid w:val="00940100"/>
    <w:rPr>
      <w:rFonts w:eastAsia="Times New Roman" w:cs="Times New Roman"/>
      <w:sz w:val="20"/>
      <w:szCs w:val="24"/>
      <w:lang w:eastAsia="pt-PT"/>
    </w:rPr>
  </w:style>
  <w:style w:type="character" w:customStyle="1" w:styleId="FootnoteCharacters">
    <w:name w:val="Footnote Characters"/>
    <w:uiPriority w:val="99"/>
    <w:unhideWhenUsed/>
    <w:qFormat/>
    <w:rsid w:val="00940100"/>
    <w:rPr>
      <w:vertAlign w:val="superscript"/>
    </w:rPr>
  </w:style>
  <w:style w:type="character" w:customStyle="1" w:styleId="FootnoteAnchor">
    <w:name w:val="Footnote Anchor"/>
    <w:rPr>
      <w:vertAlign w:val="superscript"/>
    </w:rPr>
  </w:style>
  <w:style w:type="character" w:styleId="Hyperlink">
    <w:name w:val="Hyperlink"/>
    <w:uiPriority w:val="99"/>
    <w:unhideWhenUsed/>
    <w:rsid w:val="0096712F"/>
    <w:rPr>
      <w:color w:val="0563C1"/>
      <w:u w:val="single"/>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next w:val="Normal"/>
    <w:uiPriority w:val="35"/>
    <w:unhideWhenUsed/>
    <w:qFormat/>
    <w:rsid w:val="00940100"/>
    <w:pPr>
      <w:spacing w:after="240"/>
      <w:jc w:val="center"/>
    </w:pPr>
    <w:rPr>
      <w:bCs/>
      <w:color w:val="000000"/>
      <w:szCs w:val="18"/>
      <w:lang w:eastAsia="pt-PT"/>
    </w:rPr>
  </w:style>
  <w:style w:type="paragraph" w:customStyle="1" w:styleId="Index">
    <w:name w:val="Index"/>
    <w:basedOn w:val="Normal"/>
    <w:qFormat/>
    <w:pPr>
      <w:suppressLineNumbers/>
    </w:pPr>
    <w:rPr>
      <w:rFonts w:cs="FreeSans"/>
    </w:rPr>
  </w:style>
  <w:style w:type="paragraph" w:customStyle="1" w:styleId="Ttulos">
    <w:name w:val="Títulos"/>
    <w:basedOn w:val="Normal"/>
    <w:qFormat/>
    <w:rsid w:val="00940100"/>
    <w:pPr>
      <w:spacing w:after="480" w:line="312" w:lineRule="auto"/>
      <w:jc w:val="center"/>
    </w:pPr>
    <w:rPr>
      <w:b/>
      <w:bCs/>
      <w:caps/>
      <w:sz w:val="32"/>
      <w:szCs w:val="32"/>
      <w:lang w:eastAsia="pt-PT"/>
    </w:rPr>
  </w:style>
  <w:style w:type="paragraph" w:customStyle="1" w:styleId="Capa">
    <w:name w:val="Capa"/>
    <w:basedOn w:val="Normal"/>
    <w:qFormat/>
    <w:rsid w:val="00940100"/>
    <w:pPr>
      <w:spacing w:after="480" w:line="312" w:lineRule="auto"/>
      <w:jc w:val="center"/>
    </w:pPr>
    <w:rPr>
      <w:szCs w:val="26"/>
      <w:lang w:eastAsia="pt-PT"/>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100"/>
    <w:pPr>
      <w:tabs>
        <w:tab w:val="center" w:pos="4252"/>
        <w:tab w:val="right" w:pos="8504"/>
      </w:tabs>
    </w:pPr>
  </w:style>
  <w:style w:type="paragraph" w:styleId="Footer">
    <w:name w:val="footer"/>
    <w:basedOn w:val="Normal"/>
    <w:link w:val="FooterChar"/>
    <w:uiPriority w:val="99"/>
    <w:unhideWhenUsed/>
    <w:rsid w:val="00940100"/>
    <w:pPr>
      <w:tabs>
        <w:tab w:val="center" w:pos="4252"/>
        <w:tab w:val="right" w:pos="8504"/>
      </w:tabs>
    </w:pPr>
  </w:style>
  <w:style w:type="paragraph" w:customStyle="1" w:styleId="Palavras-Chave">
    <w:name w:val="Palavras-Chave"/>
    <w:basedOn w:val="Normal"/>
    <w:qFormat/>
    <w:rsid w:val="00940100"/>
    <w:pPr>
      <w:spacing w:line="312" w:lineRule="auto"/>
      <w:jc w:val="both"/>
    </w:pPr>
    <w:rPr>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jc w:val="both"/>
    </w:pPr>
    <w:rPr>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ind w:firstLine="284"/>
      <w:jc w:val="both"/>
    </w:pPr>
    <w:rPr>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ind w:firstLine="567"/>
      <w:jc w:val="both"/>
    </w:pPr>
    <w:rPr>
      <w:szCs w:val="26"/>
      <w:lang w:eastAsia="pt-PT"/>
    </w:rPr>
  </w:style>
  <w:style w:type="paragraph" w:styleId="TableofFigures">
    <w:name w:val="table of figures"/>
    <w:basedOn w:val="Normal"/>
    <w:next w:val="Normal"/>
    <w:uiPriority w:val="99"/>
    <w:unhideWhenUsed/>
    <w:qFormat/>
    <w:rsid w:val="00940100"/>
    <w:pPr>
      <w:spacing w:line="312" w:lineRule="auto"/>
      <w:ind w:left="480" w:hanging="480"/>
      <w:jc w:val="both"/>
    </w:pPr>
    <w:rPr>
      <w:szCs w:val="26"/>
      <w:lang w:eastAsia="pt-PT"/>
    </w:rPr>
  </w:style>
  <w:style w:type="paragraph" w:styleId="FootnoteText">
    <w:name w:val="footnote text"/>
    <w:basedOn w:val="Normal"/>
    <w:link w:val="FootnoteTextChar"/>
    <w:uiPriority w:val="99"/>
    <w:unhideWhenUsed/>
    <w:rsid w:val="00940100"/>
    <w:pPr>
      <w:ind w:firstLine="567"/>
      <w:jc w:val="both"/>
    </w:pPr>
    <w:rPr>
      <w:sz w:val="20"/>
      <w:lang w:eastAsia="pt-PT"/>
    </w:rPr>
  </w:style>
  <w:style w:type="paragraph" w:customStyle="1" w:styleId="Textotabelas">
    <w:name w:val="Texto tabelas"/>
    <w:basedOn w:val="Normal"/>
    <w:qFormat/>
    <w:rsid w:val="00940100"/>
    <w:pPr>
      <w:spacing w:before="40" w:after="40"/>
      <w:jc w:val="center"/>
    </w:pPr>
    <w:rPr>
      <w:szCs w:val="26"/>
      <w:lang w:eastAsia="pt-PT"/>
    </w:rPr>
  </w:style>
  <w:style w:type="paragraph" w:customStyle="1" w:styleId="Lista1">
    <w:name w:val="Lista1"/>
    <w:basedOn w:val="ListParagraph"/>
    <w:qFormat/>
    <w:rsid w:val="00940100"/>
    <w:pPr>
      <w:numPr>
        <w:numId w:val="3"/>
      </w:numPr>
      <w:tabs>
        <w:tab w:val="left" w:pos="360"/>
      </w:tabs>
      <w:spacing w:line="312" w:lineRule="auto"/>
      <w:ind w:left="720" w:firstLine="0"/>
      <w:jc w:val="both"/>
    </w:pPr>
    <w:rPr>
      <w:szCs w:val="26"/>
      <w:lang w:eastAsia="pt-PT"/>
    </w:rPr>
  </w:style>
  <w:style w:type="paragraph" w:customStyle="1" w:styleId="Listanumerada1">
    <w:name w:val="Lista numerada1"/>
    <w:basedOn w:val="ListParagraph"/>
    <w:qFormat/>
    <w:rsid w:val="00940100"/>
    <w:pPr>
      <w:numPr>
        <w:numId w:val="2"/>
      </w:numPr>
      <w:tabs>
        <w:tab w:val="left" w:pos="360"/>
      </w:tabs>
      <w:spacing w:line="312" w:lineRule="auto"/>
      <w:ind w:firstLine="0"/>
      <w:jc w:val="both"/>
    </w:pPr>
    <w:rPr>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spacing w:before="240" w:after="0" w:line="259" w:lineRule="auto"/>
    </w:pPr>
    <w:rPr>
      <w:rFonts w:ascii="Calibri Light" w:hAnsi="Calibri Light"/>
      <w:b w:val="0"/>
      <w:bCs w:val="0"/>
      <w:color w:val="2E74B5"/>
      <w:sz w:val="32"/>
      <w:szCs w:val="32"/>
      <w:lang w:eastAsia="en-US"/>
    </w:rPr>
  </w:style>
  <w:style w:type="paragraph" w:customStyle="1" w:styleId="FrameContents">
    <w:name w:val="Frame Contents"/>
    <w:basedOn w:val="Normal"/>
    <w:qFormat/>
  </w:style>
  <w:style w:type="table" w:styleId="TableGrid">
    <w:name w:val="Table Grid"/>
    <w:basedOn w:val="TableNormal"/>
    <w:uiPriority w:val="59"/>
    <w:rsid w:val="009401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A59E6"/>
    <w:pPr>
      <w:spacing w:before="100" w:beforeAutospacing="1" w:after="100" w:afterAutospacing="1"/>
    </w:pPr>
  </w:style>
  <w:style w:type="character" w:styleId="UnresolvedMention">
    <w:name w:val="Unresolved Mention"/>
    <w:basedOn w:val="DefaultParagraphFont"/>
    <w:uiPriority w:val="99"/>
    <w:semiHidden/>
    <w:unhideWhenUsed/>
    <w:rsid w:val="00B45791"/>
    <w:rPr>
      <w:color w:val="605E5C"/>
      <w:shd w:val="clear" w:color="auto" w:fill="E1DFDD"/>
    </w:rPr>
  </w:style>
  <w:style w:type="character" w:styleId="FollowedHyperlink">
    <w:name w:val="FollowedHyperlink"/>
    <w:basedOn w:val="DefaultParagraphFont"/>
    <w:uiPriority w:val="99"/>
    <w:semiHidden/>
    <w:unhideWhenUsed/>
    <w:rsid w:val="00B45791"/>
    <w:rPr>
      <w:color w:val="954F72" w:themeColor="followedHyperlink"/>
      <w:u w:val="single"/>
    </w:rPr>
  </w:style>
  <w:style w:type="paragraph" w:styleId="HTMLPreformatted">
    <w:name w:val="HTML Preformatted"/>
    <w:basedOn w:val="Normal"/>
    <w:link w:val="HTMLPreformattedChar"/>
    <w:uiPriority w:val="99"/>
    <w:unhideWhenUsed/>
    <w:rsid w:val="00D63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63839"/>
    <w:rPr>
      <w:rFonts w:ascii="Courier New" w:eastAsia="Times New Roman" w:hAnsi="Courier New" w:cs="Courier New"/>
      <w:lang w:val="en-PT" w:eastAsia="zh-CN"/>
    </w:rPr>
  </w:style>
  <w:style w:type="table" w:styleId="PlainTable3">
    <w:name w:val="Plain Table 3"/>
    <w:basedOn w:val="TableNormal"/>
    <w:uiPriority w:val="43"/>
    <w:rsid w:val="00B23F8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B23F8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C4BA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8C4BA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Accent6">
    <w:name w:val="Grid Table 3 Accent 6"/>
    <w:basedOn w:val="TableNormal"/>
    <w:uiPriority w:val="48"/>
    <w:rsid w:val="008C4BAD"/>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GridLight">
    <w:name w:val="Grid Table Light"/>
    <w:basedOn w:val="TableNormal"/>
    <w:uiPriority w:val="40"/>
    <w:rsid w:val="009659B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GridTable1Light-Accent3">
    <w:name w:val="Grid Table 1 Light Accent 3"/>
    <w:basedOn w:val="TableNormal"/>
    <w:uiPriority w:val="46"/>
    <w:rsid w:val="00CA1E16"/>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7185">
      <w:bodyDiv w:val="1"/>
      <w:marLeft w:val="0"/>
      <w:marRight w:val="0"/>
      <w:marTop w:val="0"/>
      <w:marBottom w:val="0"/>
      <w:divBdr>
        <w:top w:val="none" w:sz="0" w:space="0" w:color="auto"/>
        <w:left w:val="none" w:sz="0" w:space="0" w:color="auto"/>
        <w:bottom w:val="none" w:sz="0" w:space="0" w:color="auto"/>
        <w:right w:val="none" w:sz="0" w:space="0" w:color="auto"/>
      </w:divBdr>
    </w:div>
    <w:div w:id="36323648">
      <w:bodyDiv w:val="1"/>
      <w:marLeft w:val="0"/>
      <w:marRight w:val="0"/>
      <w:marTop w:val="0"/>
      <w:marBottom w:val="0"/>
      <w:divBdr>
        <w:top w:val="none" w:sz="0" w:space="0" w:color="auto"/>
        <w:left w:val="none" w:sz="0" w:space="0" w:color="auto"/>
        <w:bottom w:val="none" w:sz="0" w:space="0" w:color="auto"/>
        <w:right w:val="none" w:sz="0" w:space="0" w:color="auto"/>
      </w:divBdr>
      <w:divsChild>
        <w:div w:id="390008616">
          <w:marLeft w:val="0"/>
          <w:marRight w:val="0"/>
          <w:marTop w:val="0"/>
          <w:marBottom w:val="0"/>
          <w:divBdr>
            <w:top w:val="none" w:sz="0" w:space="0" w:color="auto"/>
            <w:left w:val="none" w:sz="0" w:space="0" w:color="auto"/>
            <w:bottom w:val="none" w:sz="0" w:space="0" w:color="auto"/>
            <w:right w:val="none" w:sz="0" w:space="0" w:color="auto"/>
          </w:divBdr>
          <w:divsChild>
            <w:div w:id="1840074952">
              <w:marLeft w:val="0"/>
              <w:marRight w:val="0"/>
              <w:marTop w:val="0"/>
              <w:marBottom w:val="0"/>
              <w:divBdr>
                <w:top w:val="none" w:sz="0" w:space="0" w:color="auto"/>
                <w:left w:val="none" w:sz="0" w:space="0" w:color="auto"/>
                <w:bottom w:val="none" w:sz="0" w:space="0" w:color="auto"/>
                <w:right w:val="none" w:sz="0" w:space="0" w:color="auto"/>
              </w:divBdr>
              <w:divsChild>
                <w:div w:id="140190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14266">
      <w:bodyDiv w:val="1"/>
      <w:marLeft w:val="0"/>
      <w:marRight w:val="0"/>
      <w:marTop w:val="0"/>
      <w:marBottom w:val="0"/>
      <w:divBdr>
        <w:top w:val="none" w:sz="0" w:space="0" w:color="auto"/>
        <w:left w:val="none" w:sz="0" w:space="0" w:color="auto"/>
        <w:bottom w:val="none" w:sz="0" w:space="0" w:color="auto"/>
        <w:right w:val="none" w:sz="0" w:space="0" w:color="auto"/>
      </w:divBdr>
      <w:divsChild>
        <w:div w:id="658270052">
          <w:marLeft w:val="0"/>
          <w:marRight w:val="0"/>
          <w:marTop w:val="0"/>
          <w:marBottom w:val="0"/>
          <w:divBdr>
            <w:top w:val="none" w:sz="0" w:space="0" w:color="auto"/>
            <w:left w:val="none" w:sz="0" w:space="0" w:color="auto"/>
            <w:bottom w:val="none" w:sz="0" w:space="0" w:color="auto"/>
            <w:right w:val="none" w:sz="0" w:space="0" w:color="auto"/>
          </w:divBdr>
          <w:divsChild>
            <w:div w:id="1323895993">
              <w:marLeft w:val="0"/>
              <w:marRight w:val="0"/>
              <w:marTop w:val="0"/>
              <w:marBottom w:val="0"/>
              <w:divBdr>
                <w:top w:val="none" w:sz="0" w:space="0" w:color="auto"/>
                <w:left w:val="none" w:sz="0" w:space="0" w:color="auto"/>
                <w:bottom w:val="none" w:sz="0" w:space="0" w:color="auto"/>
                <w:right w:val="none" w:sz="0" w:space="0" w:color="auto"/>
              </w:divBdr>
              <w:divsChild>
                <w:div w:id="72090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7174">
      <w:bodyDiv w:val="1"/>
      <w:marLeft w:val="0"/>
      <w:marRight w:val="0"/>
      <w:marTop w:val="0"/>
      <w:marBottom w:val="0"/>
      <w:divBdr>
        <w:top w:val="none" w:sz="0" w:space="0" w:color="auto"/>
        <w:left w:val="none" w:sz="0" w:space="0" w:color="auto"/>
        <w:bottom w:val="none" w:sz="0" w:space="0" w:color="auto"/>
        <w:right w:val="none" w:sz="0" w:space="0" w:color="auto"/>
      </w:divBdr>
    </w:div>
    <w:div w:id="156923447">
      <w:bodyDiv w:val="1"/>
      <w:marLeft w:val="0"/>
      <w:marRight w:val="0"/>
      <w:marTop w:val="0"/>
      <w:marBottom w:val="0"/>
      <w:divBdr>
        <w:top w:val="none" w:sz="0" w:space="0" w:color="auto"/>
        <w:left w:val="none" w:sz="0" w:space="0" w:color="auto"/>
        <w:bottom w:val="none" w:sz="0" w:space="0" w:color="auto"/>
        <w:right w:val="none" w:sz="0" w:space="0" w:color="auto"/>
      </w:divBdr>
    </w:div>
    <w:div w:id="158539979">
      <w:bodyDiv w:val="1"/>
      <w:marLeft w:val="0"/>
      <w:marRight w:val="0"/>
      <w:marTop w:val="0"/>
      <w:marBottom w:val="0"/>
      <w:divBdr>
        <w:top w:val="none" w:sz="0" w:space="0" w:color="auto"/>
        <w:left w:val="none" w:sz="0" w:space="0" w:color="auto"/>
        <w:bottom w:val="none" w:sz="0" w:space="0" w:color="auto"/>
        <w:right w:val="none" w:sz="0" w:space="0" w:color="auto"/>
      </w:divBdr>
      <w:divsChild>
        <w:div w:id="945773077">
          <w:marLeft w:val="0"/>
          <w:marRight w:val="0"/>
          <w:marTop w:val="0"/>
          <w:marBottom w:val="0"/>
          <w:divBdr>
            <w:top w:val="none" w:sz="0" w:space="0" w:color="auto"/>
            <w:left w:val="none" w:sz="0" w:space="0" w:color="auto"/>
            <w:bottom w:val="none" w:sz="0" w:space="0" w:color="auto"/>
            <w:right w:val="none" w:sz="0" w:space="0" w:color="auto"/>
          </w:divBdr>
          <w:divsChild>
            <w:div w:id="962344104">
              <w:marLeft w:val="0"/>
              <w:marRight w:val="0"/>
              <w:marTop w:val="0"/>
              <w:marBottom w:val="0"/>
              <w:divBdr>
                <w:top w:val="none" w:sz="0" w:space="0" w:color="auto"/>
                <w:left w:val="none" w:sz="0" w:space="0" w:color="auto"/>
                <w:bottom w:val="none" w:sz="0" w:space="0" w:color="auto"/>
                <w:right w:val="none" w:sz="0" w:space="0" w:color="auto"/>
              </w:divBdr>
              <w:divsChild>
                <w:div w:id="67522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90731">
      <w:bodyDiv w:val="1"/>
      <w:marLeft w:val="0"/>
      <w:marRight w:val="0"/>
      <w:marTop w:val="0"/>
      <w:marBottom w:val="0"/>
      <w:divBdr>
        <w:top w:val="none" w:sz="0" w:space="0" w:color="auto"/>
        <w:left w:val="none" w:sz="0" w:space="0" w:color="auto"/>
        <w:bottom w:val="none" w:sz="0" w:space="0" w:color="auto"/>
        <w:right w:val="none" w:sz="0" w:space="0" w:color="auto"/>
      </w:divBdr>
    </w:div>
    <w:div w:id="242842488">
      <w:bodyDiv w:val="1"/>
      <w:marLeft w:val="0"/>
      <w:marRight w:val="0"/>
      <w:marTop w:val="0"/>
      <w:marBottom w:val="0"/>
      <w:divBdr>
        <w:top w:val="none" w:sz="0" w:space="0" w:color="auto"/>
        <w:left w:val="none" w:sz="0" w:space="0" w:color="auto"/>
        <w:bottom w:val="none" w:sz="0" w:space="0" w:color="auto"/>
        <w:right w:val="none" w:sz="0" w:space="0" w:color="auto"/>
      </w:divBdr>
      <w:divsChild>
        <w:div w:id="1340352451">
          <w:marLeft w:val="0"/>
          <w:marRight w:val="0"/>
          <w:marTop w:val="0"/>
          <w:marBottom w:val="0"/>
          <w:divBdr>
            <w:top w:val="single" w:sz="6" w:space="4" w:color="auto"/>
            <w:left w:val="single" w:sz="6" w:space="4" w:color="auto"/>
            <w:bottom w:val="single" w:sz="6" w:space="4" w:color="auto"/>
            <w:right w:val="single" w:sz="6" w:space="4" w:color="auto"/>
          </w:divBdr>
          <w:divsChild>
            <w:div w:id="1611821066">
              <w:marLeft w:val="0"/>
              <w:marRight w:val="0"/>
              <w:marTop w:val="0"/>
              <w:marBottom w:val="0"/>
              <w:divBdr>
                <w:top w:val="none" w:sz="0" w:space="0" w:color="auto"/>
                <w:left w:val="none" w:sz="0" w:space="0" w:color="auto"/>
                <w:bottom w:val="none" w:sz="0" w:space="0" w:color="auto"/>
                <w:right w:val="none" w:sz="0" w:space="0" w:color="auto"/>
              </w:divBdr>
              <w:divsChild>
                <w:div w:id="92152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82805">
          <w:marLeft w:val="0"/>
          <w:marRight w:val="0"/>
          <w:marTop w:val="0"/>
          <w:marBottom w:val="0"/>
          <w:divBdr>
            <w:top w:val="single" w:sz="6" w:space="4" w:color="auto"/>
            <w:left w:val="single" w:sz="6" w:space="4" w:color="auto"/>
            <w:bottom w:val="single" w:sz="6" w:space="4" w:color="auto"/>
            <w:right w:val="single" w:sz="6" w:space="4" w:color="auto"/>
          </w:divBdr>
          <w:divsChild>
            <w:div w:id="1291280324">
              <w:marLeft w:val="0"/>
              <w:marRight w:val="0"/>
              <w:marTop w:val="0"/>
              <w:marBottom w:val="0"/>
              <w:divBdr>
                <w:top w:val="none" w:sz="0" w:space="0" w:color="auto"/>
                <w:left w:val="none" w:sz="0" w:space="0" w:color="auto"/>
                <w:bottom w:val="none" w:sz="0" w:space="0" w:color="auto"/>
                <w:right w:val="none" w:sz="0" w:space="0" w:color="auto"/>
              </w:divBdr>
              <w:divsChild>
                <w:div w:id="147989001">
                  <w:marLeft w:val="0"/>
                  <w:marRight w:val="0"/>
                  <w:marTop w:val="0"/>
                  <w:marBottom w:val="0"/>
                  <w:divBdr>
                    <w:top w:val="none" w:sz="0" w:space="0" w:color="auto"/>
                    <w:left w:val="none" w:sz="0" w:space="0" w:color="auto"/>
                    <w:bottom w:val="none" w:sz="0" w:space="0" w:color="auto"/>
                    <w:right w:val="none" w:sz="0" w:space="0" w:color="auto"/>
                  </w:divBdr>
                  <w:divsChild>
                    <w:div w:id="1064261118">
                      <w:marLeft w:val="0"/>
                      <w:marRight w:val="0"/>
                      <w:marTop w:val="0"/>
                      <w:marBottom w:val="0"/>
                      <w:divBdr>
                        <w:top w:val="single" w:sz="6" w:space="0" w:color="CFCFCF"/>
                        <w:left w:val="single" w:sz="6" w:space="0" w:color="CFCFCF"/>
                        <w:bottom w:val="single" w:sz="6" w:space="0" w:color="CFCFCF"/>
                        <w:right w:val="single" w:sz="6" w:space="0" w:color="CFCFCF"/>
                      </w:divBdr>
                      <w:divsChild>
                        <w:div w:id="1467043053">
                          <w:marLeft w:val="0"/>
                          <w:marRight w:val="0"/>
                          <w:marTop w:val="0"/>
                          <w:marBottom w:val="0"/>
                          <w:divBdr>
                            <w:top w:val="none" w:sz="0" w:space="0" w:color="auto"/>
                            <w:left w:val="none" w:sz="0" w:space="0" w:color="auto"/>
                            <w:bottom w:val="none" w:sz="0" w:space="0" w:color="auto"/>
                            <w:right w:val="none" w:sz="0" w:space="0" w:color="auto"/>
                          </w:divBdr>
                          <w:divsChild>
                            <w:div w:id="1215628644">
                              <w:marLeft w:val="0"/>
                              <w:marRight w:val="-750"/>
                              <w:marTop w:val="0"/>
                              <w:marBottom w:val="0"/>
                              <w:divBdr>
                                <w:top w:val="none" w:sz="0" w:space="0" w:color="auto"/>
                                <w:left w:val="none" w:sz="0" w:space="0" w:color="auto"/>
                                <w:bottom w:val="none" w:sz="0" w:space="0" w:color="auto"/>
                                <w:right w:val="none" w:sz="0" w:space="0" w:color="auto"/>
                              </w:divBdr>
                              <w:divsChild>
                                <w:div w:id="593436733">
                                  <w:marLeft w:val="0"/>
                                  <w:marRight w:val="0"/>
                                  <w:marTop w:val="0"/>
                                  <w:marBottom w:val="0"/>
                                  <w:divBdr>
                                    <w:top w:val="none" w:sz="0" w:space="0" w:color="auto"/>
                                    <w:left w:val="none" w:sz="0" w:space="0" w:color="auto"/>
                                    <w:bottom w:val="none" w:sz="0" w:space="0" w:color="auto"/>
                                    <w:right w:val="none" w:sz="0" w:space="0" w:color="auto"/>
                                  </w:divBdr>
                                  <w:divsChild>
                                    <w:div w:id="398290896">
                                      <w:marLeft w:val="0"/>
                                      <w:marRight w:val="0"/>
                                      <w:marTop w:val="0"/>
                                      <w:marBottom w:val="0"/>
                                      <w:divBdr>
                                        <w:top w:val="none" w:sz="0" w:space="0" w:color="auto"/>
                                        <w:left w:val="none" w:sz="0" w:space="0" w:color="auto"/>
                                        <w:bottom w:val="none" w:sz="0" w:space="0" w:color="auto"/>
                                        <w:right w:val="none" w:sz="0" w:space="0" w:color="auto"/>
                                      </w:divBdr>
                                      <w:divsChild>
                                        <w:div w:id="1404377107">
                                          <w:marLeft w:val="0"/>
                                          <w:marRight w:val="0"/>
                                          <w:marTop w:val="0"/>
                                          <w:marBottom w:val="0"/>
                                          <w:divBdr>
                                            <w:top w:val="none" w:sz="0" w:space="0" w:color="auto"/>
                                            <w:left w:val="none" w:sz="0" w:space="0" w:color="auto"/>
                                            <w:bottom w:val="none" w:sz="0" w:space="0" w:color="auto"/>
                                            <w:right w:val="none" w:sz="0" w:space="0" w:color="auto"/>
                                          </w:divBdr>
                                          <w:divsChild>
                                            <w:div w:id="207571054">
                                              <w:marLeft w:val="0"/>
                                              <w:marRight w:val="0"/>
                                              <w:marTop w:val="0"/>
                                              <w:marBottom w:val="0"/>
                                              <w:divBdr>
                                                <w:top w:val="none" w:sz="0" w:space="0" w:color="auto"/>
                                                <w:left w:val="none" w:sz="0" w:space="0" w:color="auto"/>
                                                <w:bottom w:val="none" w:sz="0" w:space="0" w:color="auto"/>
                                                <w:right w:val="none" w:sz="0" w:space="0" w:color="auto"/>
                                              </w:divBdr>
                                              <w:divsChild>
                                                <w:div w:id="6299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2920836">
      <w:bodyDiv w:val="1"/>
      <w:marLeft w:val="0"/>
      <w:marRight w:val="0"/>
      <w:marTop w:val="0"/>
      <w:marBottom w:val="0"/>
      <w:divBdr>
        <w:top w:val="none" w:sz="0" w:space="0" w:color="auto"/>
        <w:left w:val="none" w:sz="0" w:space="0" w:color="auto"/>
        <w:bottom w:val="none" w:sz="0" w:space="0" w:color="auto"/>
        <w:right w:val="none" w:sz="0" w:space="0" w:color="auto"/>
      </w:divBdr>
    </w:div>
    <w:div w:id="410977911">
      <w:bodyDiv w:val="1"/>
      <w:marLeft w:val="0"/>
      <w:marRight w:val="0"/>
      <w:marTop w:val="0"/>
      <w:marBottom w:val="0"/>
      <w:divBdr>
        <w:top w:val="none" w:sz="0" w:space="0" w:color="auto"/>
        <w:left w:val="none" w:sz="0" w:space="0" w:color="auto"/>
        <w:bottom w:val="none" w:sz="0" w:space="0" w:color="auto"/>
        <w:right w:val="none" w:sz="0" w:space="0" w:color="auto"/>
      </w:divBdr>
    </w:div>
    <w:div w:id="558899718">
      <w:bodyDiv w:val="1"/>
      <w:marLeft w:val="0"/>
      <w:marRight w:val="0"/>
      <w:marTop w:val="0"/>
      <w:marBottom w:val="0"/>
      <w:divBdr>
        <w:top w:val="none" w:sz="0" w:space="0" w:color="auto"/>
        <w:left w:val="none" w:sz="0" w:space="0" w:color="auto"/>
        <w:bottom w:val="none" w:sz="0" w:space="0" w:color="auto"/>
        <w:right w:val="none" w:sz="0" w:space="0" w:color="auto"/>
      </w:divBdr>
    </w:div>
    <w:div w:id="586112108">
      <w:bodyDiv w:val="1"/>
      <w:marLeft w:val="0"/>
      <w:marRight w:val="0"/>
      <w:marTop w:val="0"/>
      <w:marBottom w:val="0"/>
      <w:divBdr>
        <w:top w:val="none" w:sz="0" w:space="0" w:color="auto"/>
        <w:left w:val="none" w:sz="0" w:space="0" w:color="auto"/>
        <w:bottom w:val="none" w:sz="0" w:space="0" w:color="auto"/>
        <w:right w:val="none" w:sz="0" w:space="0" w:color="auto"/>
      </w:divBdr>
      <w:divsChild>
        <w:div w:id="1897158696">
          <w:marLeft w:val="0"/>
          <w:marRight w:val="0"/>
          <w:marTop w:val="0"/>
          <w:marBottom w:val="0"/>
          <w:divBdr>
            <w:top w:val="none" w:sz="0" w:space="0" w:color="auto"/>
            <w:left w:val="none" w:sz="0" w:space="0" w:color="auto"/>
            <w:bottom w:val="none" w:sz="0" w:space="0" w:color="auto"/>
            <w:right w:val="none" w:sz="0" w:space="0" w:color="auto"/>
          </w:divBdr>
          <w:divsChild>
            <w:div w:id="1745756982">
              <w:marLeft w:val="0"/>
              <w:marRight w:val="0"/>
              <w:marTop w:val="0"/>
              <w:marBottom w:val="0"/>
              <w:divBdr>
                <w:top w:val="none" w:sz="0" w:space="0" w:color="auto"/>
                <w:left w:val="none" w:sz="0" w:space="0" w:color="auto"/>
                <w:bottom w:val="none" w:sz="0" w:space="0" w:color="auto"/>
                <w:right w:val="none" w:sz="0" w:space="0" w:color="auto"/>
              </w:divBdr>
              <w:divsChild>
                <w:div w:id="196569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078333">
      <w:bodyDiv w:val="1"/>
      <w:marLeft w:val="0"/>
      <w:marRight w:val="0"/>
      <w:marTop w:val="0"/>
      <w:marBottom w:val="0"/>
      <w:divBdr>
        <w:top w:val="none" w:sz="0" w:space="0" w:color="auto"/>
        <w:left w:val="none" w:sz="0" w:space="0" w:color="auto"/>
        <w:bottom w:val="none" w:sz="0" w:space="0" w:color="auto"/>
        <w:right w:val="none" w:sz="0" w:space="0" w:color="auto"/>
      </w:divBdr>
      <w:divsChild>
        <w:div w:id="1706366618">
          <w:marLeft w:val="0"/>
          <w:marRight w:val="0"/>
          <w:marTop w:val="0"/>
          <w:marBottom w:val="0"/>
          <w:divBdr>
            <w:top w:val="none" w:sz="0" w:space="0" w:color="auto"/>
            <w:left w:val="none" w:sz="0" w:space="0" w:color="auto"/>
            <w:bottom w:val="none" w:sz="0" w:space="0" w:color="auto"/>
            <w:right w:val="none" w:sz="0" w:space="0" w:color="auto"/>
          </w:divBdr>
          <w:divsChild>
            <w:div w:id="492255766">
              <w:marLeft w:val="0"/>
              <w:marRight w:val="0"/>
              <w:marTop w:val="0"/>
              <w:marBottom w:val="0"/>
              <w:divBdr>
                <w:top w:val="none" w:sz="0" w:space="0" w:color="auto"/>
                <w:left w:val="none" w:sz="0" w:space="0" w:color="auto"/>
                <w:bottom w:val="none" w:sz="0" w:space="0" w:color="auto"/>
                <w:right w:val="none" w:sz="0" w:space="0" w:color="auto"/>
              </w:divBdr>
              <w:divsChild>
                <w:div w:id="7160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951921">
      <w:bodyDiv w:val="1"/>
      <w:marLeft w:val="0"/>
      <w:marRight w:val="0"/>
      <w:marTop w:val="0"/>
      <w:marBottom w:val="0"/>
      <w:divBdr>
        <w:top w:val="none" w:sz="0" w:space="0" w:color="auto"/>
        <w:left w:val="none" w:sz="0" w:space="0" w:color="auto"/>
        <w:bottom w:val="none" w:sz="0" w:space="0" w:color="auto"/>
        <w:right w:val="none" w:sz="0" w:space="0" w:color="auto"/>
      </w:divBdr>
      <w:divsChild>
        <w:div w:id="1415667639">
          <w:marLeft w:val="0"/>
          <w:marRight w:val="0"/>
          <w:marTop w:val="0"/>
          <w:marBottom w:val="0"/>
          <w:divBdr>
            <w:top w:val="none" w:sz="0" w:space="0" w:color="auto"/>
            <w:left w:val="none" w:sz="0" w:space="0" w:color="auto"/>
            <w:bottom w:val="none" w:sz="0" w:space="0" w:color="auto"/>
            <w:right w:val="none" w:sz="0" w:space="0" w:color="auto"/>
          </w:divBdr>
          <w:divsChild>
            <w:div w:id="1905067364">
              <w:marLeft w:val="0"/>
              <w:marRight w:val="0"/>
              <w:marTop w:val="0"/>
              <w:marBottom w:val="0"/>
              <w:divBdr>
                <w:top w:val="none" w:sz="0" w:space="0" w:color="auto"/>
                <w:left w:val="none" w:sz="0" w:space="0" w:color="auto"/>
                <w:bottom w:val="none" w:sz="0" w:space="0" w:color="auto"/>
                <w:right w:val="none" w:sz="0" w:space="0" w:color="auto"/>
              </w:divBdr>
              <w:divsChild>
                <w:div w:id="17546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201409">
      <w:bodyDiv w:val="1"/>
      <w:marLeft w:val="0"/>
      <w:marRight w:val="0"/>
      <w:marTop w:val="0"/>
      <w:marBottom w:val="0"/>
      <w:divBdr>
        <w:top w:val="none" w:sz="0" w:space="0" w:color="auto"/>
        <w:left w:val="none" w:sz="0" w:space="0" w:color="auto"/>
        <w:bottom w:val="none" w:sz="0" w:space="0" w:color="auto"/>
        <w:right w:val="none" w:sz="0" w:space="0" w:color="auto"/>
      </w:divBdr>
    </w:div>
    <w:div w:id="831724896">
      <w:bodyDiv w:val="1"/>
      <w:marLeft w:val="0"/>
      <w:marRight w:val="0"/>
      <w:marTop w:val="0"/>
      <w:marBottom w:val="0"/>
      <w:divBdr>
        <w:top w:val="none" w:sz="0" w:space="0" w:color="auto"/>
        <w:left w:val="none" w:sz="0" w:space="0" w:color="auto"/>
        <w:bottom w:val="none" w:sz="0" w:space="0" w:color="auto"/>
        <w:right w:val="none" w:sz="0" w:space="0" w:color="auto"/>
      </w:divBdr>
    </w:div>
    <w:div w:id="869144263">
      <w:bodyDiv w:val="1"/>
      <w:marLeft w:val="0"/>
      <w:marRight w:val="0"/>
      <w:marTop w:val="0"/>
      <w:marBottom w:val="0"/>
      <w:divBdr>
        <w:top w:val="none" w:sz="0" w:space="0" w:color="auto"/>
        <w:left w:val="none" w:sz="0" w:space="0" w:color="auto"/>
        <w:bottom w:val="none" w:sz="0" w:space="0" w:color="auto"/>
        <w:right w:val="none" w:sz="0" w:space="0" w:color="auto"/>
      </w:divBdr>
    </w:div>
    <w:div w:id="932274981">
      <w:bodyDiv w:val="1"/>
      <w:marLeft w:val="0"/>
      <w:marRight w:val="0"/>
      <w:marTop w:val="0"/>
      <w:marBottom w:val="0"/>
      <w:divBdr>
        <w:top w:val="none" w:sz="0" w:space="0" w:color="auto"/>
        <w:left w:val="none" w:sz="0" w:space="0" w:color="auto"/>
        <w:bottom w:val="none" w:sz="0" w:space="0" w:color="auto"/>
        <w:right w:val="none" w:sz="0" w:space="0" w:color="auto"/>
      </w:divBdr>
      <w:divsChild>
        <w:div w:id="1920865666">
          <w:marLeft w:val="0"/>
          <w:marRight w:val="0"/>
          <w:marTop w:val="0"/>
          <w:marBottom w:val="0"/>
          <w:divBdr>
            <w:top w:val="none" w:sz="0" w:space="0" w:color="auto"/>
            <w:left w:val="none" w:sz="0" w:space="0" w:color="auto"/>
            <w:bottom w:val="none" w:sz="0" w:space="0" w:color="auto"/>
            <w:right w:val="none" w:sz="0" w:space="0" w:color="auto"/>
          </w:divBdr>
          <w:divsChild>
            <w:div w:id="333725543">
              <w:marLeft w:val="0"/>
              <w:marRight w:val="0"/>
              <w:marTop w:val="0"/>
              <w:marBottom w:val="0"/>
              <w:divBdr>
                <w:top w:val="none" w:sz="0" w:space="0" w:color="auto"/>
                <w:left w:val="none" w:sz="0" w:space="0" w:color="auto"/>
                <w:bottom w:val="none" w:sz="0" w:space="0" w:color="auto"/>
                <w:right w:val="none" w:sz="0" w:space="0" w:color="auto"/>
              </w:divBdr>
              <w:divsChild>
                <w:div w:id="146751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11812">
      <w:bodyDiv w:val="1"/>
      <w:marLeft w:val="0"/>
      <w:marRight w:val="0"/>
      <w:marTop w:val="0"/>
      <w:marBottom w:val="0"/>
      <w:divBdr>
        <w:top w:val="none" w:sz="0" w:space="0" w:color="auto"/>
        <w:left w:val="none" w:sz="0" w:space="0" w:color="auto"/>
        <w:bottom w:val="none" w:sz="0" w:space="0" w:color="auto"/>
        <w:right w:val="none" w:sz="0" w:space="0" w:color="auto"/>
      </w:divBdr>
      <w:divsChild>
        <w:div w:id="957757535">
          <w:marLeft w:val="0"/>
          <w:marRight w:val="0"/>
          <w:marTop w:val="0"/>
          <w:marBottom w:val="0"/>
          <w:divBdr>
            <w:top w:val="none" w:sz="0" w:space="0" w:color="auto"/>
            <w:left w:val="none" w:sz="0" w:space="0" w:color="auto"/>
            <w:bottom w:val="none" w:sz="0" w:space="0" w:color="auto"/>
            <w:right w:val="none" w:sz="0" w:space="0" w:color="auto"/>
          </w:divBdr>
          <w:divsChild>
            <w:div w:id="1220901631">
              <w:marLeft w:val="0"/>
              <w:marRight w:val="0"/>
              <w:marTop w:val="0"/>
              <w:marBottom w:val="0"/>
              <w:divBdr>
                <w:top w:val="none" w:sz="0" w:space="0" w:color="auto"/>
                <w:left w:val="none" w:sz="0" w:space="0" w:color="auto"/>
                <w:bottom w:val="none" w:sz="0" w:space="0" w:color="auto"/>
                <w:right w:val="none" w:sz="0" w:space="0" w:color="auto"/>
              </w:divBdr>
              <w:divsChild>
                <w:div w:id="171750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93455">
      <w:bodyDiv w:val="1"/>
      <w:marLeft w:val="0"/>
      <w:marRight w:val="0"/>
      <w:marTop w:val="0"/>
      <w:marBottom w:val="0"/>
      <w:divBdr>
        <w:top w:val="none" w:sz="0" w:space="0" w:color="auto"/>
        <w:left w:val="none" w:sz="0" w:space="0" w:color="auto"/>
        <w:bottom w:val="none" w:sz="0" w:space="0" w:color="auto"/>
        <w:right w:val="none" w:sz="0" w:space="0" w:color="auto"/>
      </w:divBdr>
      <w:divsChild>
        <w:div w:id="946733141">
          <w:marLeft w:val="0"/>
          <w:marRight w:val="0"/>
          <w:marTop w:val="0"/>
          <w:marBottom w:val="0"/>
          <w:divBdr>
            <w:top w:val="none" w:sz="0" w:space="0" w:color="auto"/>
            <w:left w:val="none" w:sz="0" w:space="0" w:color="auto"/>
            <w:bottom w:val="none" w:sz="0" w:space="0" w:color="auto"/>
            <w:right w:val="none" w:sz="0" w:space="0" w:color="auto"/>
          </w:divBdr>
          <w:divsChild>
            <w:div w:id="1654329210">
              <w:marLeft w:val="0"/>
              <w:marRight w:val="0"/>
              <w:marTop w:val="0"/>
              <w:marBottom w:val="0"/>
              <w:divBdr>
                <w:top w:val="none" w:sz="0" w:space="0" w:color="auto"/>
                <w:left w:val="none" w:sz="0" w:space="0" w:color="auto"/>
                <w:bottom w:val="none" w:sz="0" w:space="0" w:color="auto"/>
                <w:right w:val="none" w:sz="0" w:space="0" w:color="auto"/>
              </w:divBdr>
              <w:divsChild>
                <w:div w:id="84725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970988">
      <w:bodyDiv w:val="1"/>
      <w:marLeft w:val="0"/>
      <w:marRight w:val="0"/>
      <w:marTop w:val="0"/>
      <w:marBottom w:val="0"/>
      <w:divBdr>
        <w:top w:val="none" w:sz="0" w:space="0" w:color="auto"/>
        <w:left w:val="none" w:sz="0" w:space="0" w:color="auto"/>
        <w:bottom w:val="none" w:sz="0" w:space="0" w:color="auto"/>
        <w:right w:val="none" w:sz="0" w:space="0" w:color="auto"/>
      </w:divBdr>
      <w:divsChild>
        <w:div w:id="956713430">
          <w:marLeft w:val="0"/>
          <w:marRight w:val="0"/>
          <w:marTop w:val="0"/>
          <w:marBottom w:val="0"/>
          <w:divBdr>
            <w:top w:val="none" w:sz="0" w:space="0" w:color="auto"/>
            <w:left w:val="none" w:sz="0" w:space="0" w:color="auto"/>
            <w:bottom w:val="none" w:sz="0" w:space="0" w:color="auto"/>
            <w:right w:val="none" w:sz="0" w:space="0" w:color="auto"/>
          </w:divBdr>
          <w:divsChild>
            <w:div w:id="1673414993">
              <w:marLeft w:val="0"/>
              <w:marRight w:val="0"/>
              <w:marTop w:val="0"/>
              <w:marBottom w:val="0"/>
              <w:divBdr>
                <w:top w:val="none" w:sz="0" w:space="0" w:color="auto"/>
                <w:left w:val="none" w:sz="0" w:space="0" w:color="auto"/>
                <w:bottom w:val="none" w:sz="0" w:space="0" w:color="auto"/>
                <w:right w:val="none" w:sz="0" w:space="0" w:color="auto"/>
              </w:divBdr>
              <w:divsChild>
                <w:div w:id="2780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129750">
      <w:bodyDiv w:val="1"/>
      <w:marLeft w:val="0"/>
      <w:marRight w:val="0"/>
      <w:marTop w:val="0"/>
      <w:marBottom w:val="0"/>
      <w:divBdr>
        <w:top w:val="none" w:sz="0" w:space="0" w:color="auto"/>
        <w:left w:val="none" w:sz="0" w:space="0" w:color="auto"/>
        <w:bottom w:val="none" w:sz="0" w:space="0" w:color="auto"/>
        <w:right w:val="none" w:sz="0" w:space="0" w:color="auto"/>
      </w:divBdr>
      <w:divsChild>
        <w:div w:id="1104498221">
          <w:marLeft w:val="0"/>
          <w:marRight w:val="0"/>
          <w:marTop w:val="0"/>
          <w:marBottom w:val="0"/>
          <w:divBdr>
            <w:top w:val="none" w:sz="0" w:space="0" w:color="auto"/>
            <w:left w:val="none" w:sz="0" w:space="0" w:color="auto"/>
            <w:bottom w:val="none" w:sz="0" w:space="0" w:color="auto"/>
            <w:right w:val="none" w:sz="0" w:space="0" w:color="auto"/>
          </w:divBdr>
          <w:divsChild>
            <w:div w:id="1559365444">
              <w:marLeft w:val="0"/>
              <w:marRight w:val="0"/>
              <w:marTop w:val="0"/>
              <w:marBottom w:val="0"/>
              <w:divBdr>
                <w:top w:val="none" w:sz="0" w:space="0" w:color="auto"/>
                <w:left w:val="none" w:sz="0" w:space="0" w:color="auto"/>
                <w:bottom w:val="none" w:sz="0" w:space="0" w:color="auto"/>
                <w:right w:val="none" w:sz="0" w:space="0" w:color="auto"/>
              </w:divBdr>
              <w:divsChild>
                <w:div w:id="17317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362649">
      <w:bodyDiv w:val="1"/>
      <w:marLeft w:val="0"/>
      <w:marRight w:val="0"/>
      <w:marTop w:val="0"/>
      <w:marBottom w:val="0"/>
      <w:divBdr>
        <w:top w:val="none" w:sz="0" w:space="0" w:color="auto"/>
        <w:left w:val="none" w:sz="0" w:space="0" w:color="auto"/>
        <w:bottom w:val="none" w:sz="0" w:space="0" w:color="auto"/>
        <w:right w:val="none" w:sz="0" w:space="0" w:color="auto"/>
      </w:divBdr>
      <w:divsChild>
        <w:div w:id="1437285392">
          <w:marLeft w:val="0"/>
          <w:marRight w:val="0"/>
          <w:marTop w:val="0"/>
          <w:marBottom w:val="0"/>
          <w:divBdr>
            <w:top w:val="none" w:sz="0" w:space="0" w:color="auto"/>
            <w:left w:val="none" w:sz="0" w:space="0" w:color="auto"/>
            <w:bottom w:val="none" w:sz="0" w:space="0" w:color="auto"/>
            <w:right w:val="none" w:sz="0" w:space="0" w:color="auto"/>
          </w:divBdr>
          <w:divsChild>
            <w:div w:id="1744908353">
              <w:marLeft w:val="0"/>
              <w:marRight w:val="0"/>
              <w:marTop w:val="0"/>
              <w:marBottom w:val="0"/>
              <w:divBdr>
                <w:top w:val="none" w:sz="0" w:space="0" w:color="auto"/>
                <w:left w:val="none" w:sz="0" w:space="0" w:color="auto"/>
                <w:bottom w:val="none" w:sz="0" w:space="0" w:color="auto"/>
                <w:right w:val="none" w:sz="0" w:space="0" w:color="auto"/>
              </w:divBdr>
              <w:divsChild>
                <w:div w:id="365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33506">
      <w:bodyDiv w:val="1"/>
      <w:marLeft w:val="0"/>
      <w:marRight w:val="0"/>
      <w:marTop w:val="0"/>
      <w:marBottom w:val="0"/>
      <w:divBdr>
        <w:top w:val="none" w:sz="0" w:space="0" w:color="auto"/>
        <w:left w:val="none" w:sz="0" w:space="0" w:color="auto"/>
        <w:bottom w:val="none" w:sz="0" w:space="0" w:color="auto"/>
        <w:right w:val="none" w:sz="0" w:space="0" w:color="auto"/>
      </w:divBdr>
    </w:div>
    <w:div w:id="1455755417">
      <w:bodyDiv w:val="1"/>
      <w:marLeft w:val="0"/>
      <w:marRight w:val="0"/>
      <w:marTop w:val="0"/>
      <w:marBottom w:val="0"/>
      <w:divBdr>
        <w:top w:val="none" w:sz="0" w:space="0" w:color="auto"/>
        <w:left w:val="none" w:sz="0" w:space="0" w:color="auto"/>
        <w:bottom w:val="none" w:sz="0" w:space="0" w:color="auto"/>
        <w:right w:val="none" w:sz="0" w:space="0" w:color="auto"/>
      </w:divBdr>
      <w:divsChild>
        <w:div w:id="193931125">
          <w:marLeft w:val="0"/>
          <w:marRight w:val="0"/>
          <w:marTop w:val="0"/>
          <w:marBottom w:val="0"/>
          <w:divBdr>
            <w:top w:val="none" w:sz="0" w:space="0" w:color="auto"/>
            <w:left w:val="none" w:sz="0" w:space="0" w:color="auto"/>
            <w:bottom w:val="none" w:sz="0" w:space="0" w:color="auto"/>
            <w:right w:val="none" w:sz="0" w:space="0" w:color="auto"/>
          </w:divBdr>
          <w:divsChild>
            <w:div w:id="1260941473">
              <w:marLeft w:val="0"/>
              <w:marRight w:val="0"/>
              <w:marTop w:val="0"/>
              <w:marBottom w:val="0"/>
              <w:divBdr>
                <w:top w:val="none" w:sz="0" w:space="0" w:color="auto"/>
                <w:left w:val="none" w:sz="0" w:space="0" w:color="auto"/>
                <w:bottom w:val="none" w:sz="0" w:space="0" w:color="auto"/>
                <w:right w:val="none" w:sz="0" w:space="0" w:color="auto"/>
              </w:divBdr>
              <w:divsChild>
                <w:div w:id="7421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704570">
      <w:bodyDiv w:val="1"/>
      <w:marLeft w:val="0"/>
      <w:marRight w:val="0"/>
      <w:marTop w:val="0"/>
      <w:marBottom w:val="0"/>
      <w:divBdr>
        <w:top w:val="none" w:sz="0" w:space="0" w:color="auto"/>
        <w:left w:val="none" w:sz="0" w:space="0" w:color="auto"/>
        <w:bottom w:val="none" w:sz="0" w:space="0" w:color="auto"/>
        <w:right w:val="none" w:sz="0" w:space="0" w:color="auto"/>
      </w:divBdr>
      <w:divsChild>
        <w:div w:id="241792571">
          <w:marLeft w:val="0"/>
          <w:marRight w:val="0"/>
          <w:marTop w:val="0"/>
          <w:marBottom w:val="0"/>
          <w:divBdr>
            <w:top w:val="none" w:sz="0" w:space="0" w:color="auto"/>
            <w:left w:val="none" w:sz="0" w:space="0" w:color="auto"/>
            <w:bottom w:val="none" w:sz="0" w:space="0" w:color="auto"/>
            <w:right w:val="none" w:sz="0" w:space="0" w:color="auto"/>
          </w:divBdr>
          <w:divsChild>
            <w:div w:id="1828788666">
              <w:marLeft w:val="0"/>
              <w:marRight w:val="0"/>
              <w:marTop w:val="0"/>
              <w:marBottom w:val="0"/>
              <w:divBdr>
                <w:top w:val="none" w:sz="0" w:space="0" w:color="auto"/>
                <w:left w:val="none" w:sz="0" w:space="0" w:color="auto"/>
                <w:bottom w:val="none" w:sz="0" w:space="0" w:color="auto"/>
                <w:right w:val="none" w:sz="0" w:space="0" w:color="auto"/>
              </w:divBdr>
              <w:divsChild>
                <w:div w:id="6870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998826">
      <w:bodyDiv w:val="1"/>
      <w:marLeft w:val="0"/>
      <w:marRight w:val="0"/>
      <w:marTop w:val="0"/>
      <w:marBottom w:val="0"/>
      <w:divBdr>
        <w:top w:val="none" w:sz="0" w:space="0" w:color="auto"/>
        <w:left w:val="none" w:sz="0" w:space="0" w:color="auto"/>
        <w:bottom w:val="none" w:sz="0" w:space="0" w:color="auto"/>
        <w:right w:val="none" w:sz="0" w:space="0" w:color="auto"/>
      </w:divBdr>
      <w:divsChild>
        <w:div w:id="1785224901">
          <w:marLeft w:val="0"/>
          <w:marRight w:val="0"/>
          <w:marTop w:val="0"/>
          <w:marBottom w:val="0"/>
          <w:divBdr>
            <w:top w:val="none" w:sz="0" w:space="0" w:color="auto"/>
            <w:left w:val="none" w:sz="0" w:space="0" w:color="auto"/>
            <w:bottom w:val="none" w:sz="0" w:space="0" w:color="auto"/>
            <w:right w:val="none" w:sz="0" w:space="0" w:color="auto"/>
          </w:divBdr>
          <w:divsChild>
            <w:div w:id="813714587">
              <w:marLeft w:val="0"/>
              <w:marRight w:val="0"/>
              <w:marTop w:val="0"/>
              <w:marBottom w:val="0"/>
              <w:divBdr>
                <w:top w:val="none" w:sz="0" w:space="0" w:color="auto"/>
                <w:left w:val="none" w:sz="0" w:space="0" w:color="auto"/>
                <w:bottom w:val="none" w:sz="0" w:space="0" w:color="auto"/>
                <w:right w:val="none" w:sz="0" w:space="0" w:color="auto"/>
              </w:divBdr>
              <w:divsChild>
                <w:div w:id="63094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19481">
      <w:bodyDiv w:val="1"/>
      <w:marLeft w:val="0"/>
      <w:marRight w:val="0"/>
      <w:marTop w:val="0"/>
      <w:marBottom w:val="0"/>
      <w:divBdr>
        <w:top w:val="none" w:sz="0" w:space="0" w:color="auto"/>
        <w:left w:val="none" w:sz="0" w:space="0" w:color="auto"/>
        <w:bottom w:val="none" w:sz="0" w:space="0" w:color="auto"/>
        <w:right w:val="none" w:sz="0" w:space="0" w:color="auto"/>
      </w:divBdr>
    </w:div>
    <w:div w:id="1656837057">
      <w:bodyDiv w:val="1"/>
      <w:marLeft w:val="0"/>
      <w:marRight w:val="0"/>
      <w:marTop w:val="0"/>
      <w:marBottom w:val="0"/>
      <w:divBdr>
        <w:top w:val="none" w:sz="0" w:space="0" w:color="auto"/>
        <w:left w:val="none" w:sz="0" w:space="0" w:color="auto"/>
        <w:bottom w:val="none" w:sz="0" w:space="0" w:color="auto"/>
        <w:right w:val="none" w:sz="0" w:space="0" w:color="auto"/>
      </w:divBdr>
      <w:divsChild>
        <w:div w:id="1469207574">
          <w:marLeft w:val="0"/>
          <w:marRight w:val="0"/>
          <w:marTop w:val="0"/>
          <w:marBottom w:val="0"/>
          <w:divBdr>
            <w:top w:val="none" w:sz="0" w:space="0" w:color="auto"/>
            <w:left w:val="none" w:sz="0" w:space="0" w:color="auto"/>
            <w:bottom w:val="none" w:sz="0" w:space="0" w:color="auto"/>
            <w:right w:val="none" w:sz="0" w:space="0" w:color="auto"/>
          </w:divBdr>
          <w:divsChild>
            <w:div w:id="1677657184">
              <w:marLeft w:val="0"/>
              <w:marRight w:val="0"/>
              <w:marTop w:val="0"/>
              <w:marBottom w:val="0"/>
              <w:divBdr>
                <w:top w:val="none" w:sz="0" w:space="0" w:color="auto"/>
                <w:left w:val="none" w:sz="0" w:space="0" w:color="auto"/>
                <w:bottom w:val="none" w:sz="0" w:space="0" w:color="auto"/>
                <w:right w:val="none" w:sz="0" w:space="0" w:color="auto"/>
              </w:divBdr>
              <w:divsChild>
                <w:div w:id="208852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615501">
      <w:bodyDiv w:val="1"/>
      <w:marLeft w:val="0"/>
      <w:marRight w:val="0"/>
      <w:marTop w:val="0"/>
      <w:marBottom w:val="0"/>
      <w:divBdr>
        <w:top w:val="none" w:sz="0" w:space="0" w:color="auto"/>
        <w:left w:val="none" w:sz="0" w:space="0" w:color="auto"/>
        <w:bottom w:val="none" w:sz="0" w:space="0" w:color="auto"/>
        <w:right w:val="none" w:sz="0" w:space="0" w:color="auto"/>
      </w:divBdr>
    </w:div>
    <w:div w:id="1806704065">
      <w:bodyDiv w:val="1"/>
      <w:marLeft w:val="0"/>
      <w:marRight w:val="0"/>
      <w:marTop w:val="0"/>
      <w:marBottom w:val="0"/>
      <w:divBdr>
        <w:top w:val="none" w:sz="0" w:space="0" w:color="auto"/>
        <w:left w:val="none" w:sz="0" w:space="0" w:color="auto"/>
        <w:bottom w:val="none" w:sz="0" w:space="0" w:color="auto"/>
        <w:right w:val="none" w:sz="0" w:space="0" w:color="auto"/>
      </w:divBdr>
    </w:div>
    <w:div w:id="1855143504">
      <w:bodyDiv w:val="1"/>
      <w:marLeft w:val="0"/>
      <w:marRight w:val="0"/>
      <w:marTop w:val="0"/>
      <w:marBottom w:val="0"/>
      <w:divBdr>
        <w:top w:val="none" w:sz="0" w:space="0" w:color="auto"/>
        <w:left w:val="none" w:sz="0" w:space="0" w:color="auto"/>
        <w:bottom w:val="none" w:sz="0" w:space="0" w:color="auto"/>
        <w:right w:val="none" w:sz="0" w:space="0" w:color="auto"/>
      </w:divBdr>
    </w:div>
    <w:div w:id="1909998025">
      <w:bodyDiv w:val="1"/>
      <w:marLeft w:val="0"/>
      <w:marRight w:val="0"/>
      <w:marTop w:val="0"/>
      <w:marBottom w:val="0"/>
      <w:divBdr>
        <w:top w:val="none" w:sz="0" w:space="0" w:color="auto"/>
        <w:left w:val="none" w:sz="0" w:space="0" w:color="auto"/>
        <w:bottom w:val="none" w:sz="0" w:space="0" w:color="auto"/>
        <w:right w:val="none" w:sz="0" w:space="0" w:color="auto"/>
      </w:divBdr>
    </w:div>
    <w:div w:id="1918712617">
      <w:bodyDiv w:val="1"/>
      <w:marLeft w:val="0"/>
      <w:marRight w:val="0"/>
      <w:marTop w:val="0"/>
      <w:marBottom w:val="0"/>
      <w:divBdr>
        <w:top w:val="none" w:sz="0" w:space="0" w:color="auto"/>
        <w:left w:val="none" w:sz="0" w:space="0" w:color="auto"/>
        <w:bottom w:val="none" w:sz="0" w:space="0" w:color="auto"/>
        <w:right w:val="none" w:sz="0" w:space="0" w:color="auto"/>
      </w:divBdr>
    </w:div>
    <w:div w:id="2110811440">
      <w:bodyDiv w:val="1"/>
      <w:marLeft w:val="0"/>
      <w:marRight w:val="0"/>
      <w:marTop w:val="0"/>
      <w:marBottom w:val="0"/>
      <w:divBdr>
        <w:top w:val="none" w:sz="0" w:space="0" w:color="auto"/>
        <w:left w:val="none" w:sz="0" w:space="0" w:color="auto"/>
        <w:bottom w:val="none" w:sz="0" w:space="0" w:color="auto"/>
        <w:right w:val="none" w:sz="0" w:space="0" w:color="auto"/>
      </w:divBdr>
    </w:div>
    <w:div w:id="2142183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smallbusiness.chron.com/advantages-decision-trees-75226.html" TargetMode="External"/><Relationship Id="rId3" Type="http://schemas.openxmlformats.org/officeDocument/2006/relationships/numbering" Target="numbering.xml"/><Relationship Id="rId21" Type="http://schemas.openxmlformats.org/officeDocument/2006/relationships/hyperlink" Target="https://towardsdatascience.com/gmm-gaussian-mixture-models-how-to-successfully-use-it-to-cluster-your-data-891dc8ac058f"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scikit-yb.org/en/latest/"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towardsdatascience.com/the-k-prototype-as-clustering-algorithm-for-mixed-data-type-categorical-and-numerical-fe7c50538eb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machinelearningmastery.com/knn-imputation-for-missing-values-in-machine-learning/"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RRxhtyODh7FQHGf8oktbd4ssQA==">AMUW2mWgyDlxP3Dw1C5t8xA/iT5p8FG57Q7f+RI/CaBgkWNVQdgC34Rvdtr8FyxMfip8OWzqyEg8jD0wuvyBLirouMwbPPRMkYVlup5/VrpDXE+iM/SyGnRO5MKS2NIENkrVmSPisVTsJ2kO8wCUDkpAs7R2YhHbPBAnpuFxfHmmUJ+3pBOxQIs=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AD50349-560E-764E-9F7B-AB76F9CDE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2875</Words>
  <Characters>16389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Nuno</dc:creator>
  <cp:lastModifiedBy>Bea Couto Gonçalves</cp:lastModifiedBy>
  <cp:revision>2</cp:revision>
  <dcterms:created xsi:type="dcterms:W3CDTF">2021-12-31T12:17:00Z</dcterms:created>
  <dcterms:modified xsi:type="dcterms:W3CDTF">2021-12-31T12:17:00Z</dcterms:modified>
</cp:coreProperties>
</file>