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  <w:r>
        <w:t xml:space="preserve"> </w:t>
      </w:r>
      <w:r>
        <w:t xml:space="preserve">e</w:t>
      </w:r>
      <w:r>
        <w:t xml:space="preserve"> </w:t>
      </w:r>
      <w:r>
        <w:t xml:space="preserve">no</w:t>
      </w:r>
      <w:r>
        <w:t xml:space="preserve"> </w:t>
      </w:r>
      <w:r>
        <w:t xml:space="preserve">estado</w:t>
      </w:r>
      <w:r>
        <w:t xml:space="preserve"> </w:t>
      </w:r>
      <w:r>
        <w:t xml:space="preserve">de</w:t>
      </w:r>
      <w:r>
        <w:t xml:space="preserve"> </w:t>
      </w:r>
      <w:r>
        <w:t xml:space="preserve">SP</w:t>
      </w:r>
    </w:p>
    <w:p>
      <w:pPr>
        <w:pStyle w:val="Subtitle"/>
      </w:pPr>
      <w:r>
        <w:t xml:space="preserve">Documentos</w:t>
      </w:r>
      <w:r>
        <w:t xml:space="preserve"> </w:t>
      </w:r>
      <w:r>
        <w:t xml:space="preserve">dinâmicos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(Exemplo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R</w:t>
      </w:r>
      <w:r>
        <w:t xml:space="preserve"> </w:t>
      </w:r>
      <w:r>
        <w:t xml:space="preserve">Markdown)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Milz</w:t>
      </w:r>
      <w:r>
        <w:t xml:space="preserve"> </w:t>
      </w:r>
      <w:r>
        <w:t xml:space="preserve">-</w:t>
      </w:r>
      <w:r>
        <w:t xml:space="preserve"> </w:t>
      </w:r>
      <w:r>
        <w:t xml:space="preserve">Treinamento</w:t>
      </w:r>
      <w:r>
        <w:t xml:space="preserve"> </w:t>
      </w:r>
      <w:r>
        <w:t xml:space="preserve">Brasileiro</w:t>
      </w:r>
      <w:r>
        <w:t xml:space="preserve"> </w:t>
      </w:r>
      <w:r>
        <w:t xml:space="preserve">de</w:t>
      </w:r>
      <w:r>
        <w:t xml:space="preserve"> </w:t>
      </w:r>
      <w:r>
        <w:t xml:space="preserve">Ciência</w:t>
      </w:r>
      <w:r>
        <w:t xml:space="preserve"> </w:t>
      </w:r>
      <w:r>
        <w:t xml:space="preserve">Aberta</w:t>
      </w:r>
    </w:p>
    <w:p>
      <w:pPr>
        <w:pStyle w:val="Date"/>
      </w:pP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s"/>
    <w:p>
      <w:pPr>
        <w:pStyle w:val="Heading 1"/>
      </w:pPr>
      <w:r>
        <w:t xml:space="preserve">Objetivos</w:t>
      </w:r>
    </w:p>
    <w:p>
      <w:pPr>
        <w:pStyle w:val="First Paragraph"/>
      </w:pPr>
      <w:r>
        <w:t xml:space="preserve">Este relatório tem como objetivo apresentar funcionalidades do R Markdown, utilizando dados públicos sobre barragens de mineração no Brasil.</w:t>
      </w:r>
    </w:p>
    <w:bookmarkEnd w:id="20"/>
    <w:bookmarkStart w:id="23" w:name="materiais-e-métodos"/>
    <w:p>
      <w:pPr>
        <w:pStyle w:val="Heading 1"/>
      </w:pPr>
      <w:r>
        <w:t xml:space="preserve">Materiais e métodos</w:t>
      </w:r>
    </w:p>
    <w:p>
      <w:pPr>
        <w:pStyle w:val="First Paragraph"/>
      </w:pPr>
      <w:r>
        <w:t xml:space="preserve">A base de dados disponibilizada pelo Sistema de Gestão de Segurança de Barragem de Mineração (SIGBM) apresenta dados referentes à Barragens de Mineração no território brasileiro. Os dados são disponibilizados no site da Agência Nacional de Mineração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 Text"/>
      </w:pPr>
      <w:r>
        <w:t xml:space="preserve">Este relatório foi elaborado utilizando os Softwares R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e RStudio</w:t>
      </w:r>
      <w:r>
        <w:t xml:space="preserve"> </w:t>
      </w:r>
      <w:r>
        <w:t xml:space="preserve">(RStudio Team 2020)</w:t>
      </w:r>
      <w:r>
        <w:t xml:space="preserve">, e os pacotes: ggplot2</w:t>
      </w:r>
      <w:r>
        <w:t xml:space="preserve"> </w:t>
      </w:r>
      <w:r>
        <w:t xml:space="preserve">(Wickham 2016; Wickham, Chang, et al. 2022)</w:t>
      </w:r>
      <w:r>
        <w:t xml:space="preserve">, forcats</w:t>
      </w:r>
      <w:r>
        <w:t xml:space="preserve"> </w:t>
      </w:r>
      <w:r>
        <w:t xml:space="preserve">(Wickham 2021)</w:t>
      </w:r>
      <w:r>
        <w:t xml:space="preserve">, janitor</w:t>
      </w:r>
      <w:r>
        <w:t xml:space="preserve"> </w:t>
      </w:r>
      <w:r>
        <w:t xml:space="preserve">(Firke 2021)</w:t>
      </w:r>
      <w:r>
        <w:t xml:space="preserve">, readxl</w:t>
      </w:r>
      <w:r>
        <w:t xml:space="preserve"> </w:t>
      </w:r>
      <w:r>
        <w:t xml:space="preserve">(Wickham and Bryan 2022)</w:t>
      </w:r>
      <w:r>
        <w:t xml:space="preserve">, dplyr</w:t>
      </w:r>
      <w:r>
        <w:t xml:space="preserve"> </w:t>
      </w:r>
      <w:r>
        <w:t xml:space="preserve">(Wickham, François, et al. 2022)</w:t>
      </w:r>
      <w:r>
        <w:t xml:space="preserve"> </w:t>
      </w:r>
      <w:r>
        <w:t xml:space="preserve">e stringr</w:t>
      </w:r>
      <w:r>
        <w:t xml:space="preserve"> </w:t>
      </w:r>
      <w:r>
        <w:t xml:space="preserve">(Wickham 2019)</w:t>
      </w:r>
      <w:r>
        <w:t xml:space="preserve">.</w:t>
      </w:r>
    </w:p>
    <w:bookmarkEnd w:id="23"/>
    <w:bookmarkStart w:id="24" w:name="barragens-de-mineração-no-brasil"/>
    <w:p>
      <w:pPr>
        <w:pStyle w:val="Heading 1"/>
      </w:pPr>
      <w:r>
        <w:t xml:space="preserve">Barragens de mineração no Brasil</w:t>
      </w:r>
    </w:p>
    <w:p>
      <w:pPr>
        <w:pStyle w:val="First Paragraph"/>
      </w:pPr>
      <w:r>
        <w:t xml:space="preserve">A versão utilizada para elaborar este documento foi atualizada em 19/05/2022, apresentando informações sobre 913 barragens, em 20 estados brasileiros. Os cinco estados brasileiros que apresentam o maior número de barragens de mineração cadastradas no SIGBM estão apresentados na tabela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Cinco estados brasileiros com as maiores quantidade de barragens de mineração cadastradas no SIGBM.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2"/>
        <w:gridCol w:w="4165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Sigla do 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Quantidade de barragens cadastradas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</w:tr>
    </w:tbl>
    <w:bookmarkEnd w:id="24"/>
    <w:bookmarkStart w:id="28" w:name="barragens-de-mineração-em-sp"/>
    <w:p>
      <w:pPr>
        <w:pStyle w:val="Heading 1"/>
      </w:pPr>
      <w:r>
        <w:t xml:space="preserve">Barragens de mineração em SP</w:t>
      </w:r>
    </w:p>
    <w:p>
      <w:pPr>
        <w:pStyle w:val="First Paragraph"/>
      </w:pPr>
      <w:r>
        <w:t xml:space="preserve">Neste documento, vamos explorar os dados das barragens de mineração cadastradas em SP.</w:t>
      </w:r>
    </w:p>
    <w:p>
      <w:pPr>
        <w:pStyle w:val="Body Text"/>
      </w:pPr>
      <w:r>
        <w:drawing>
          <wp:inline>
            <wp:extent cx="5600700" cy="448056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tividade_rmd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8" w:name="referências"/>
    <w:p>
      <w:pPr>
        <w:pStyle w:val="Heading 1"/>
      </w:pPr>
      <w:r>
        <w:t xml:space="preserve">Referências</w:t>
      </w:r>
    </w:p>
    <w:bookmarkStart w:id="47" w:name="refs"/>
    <w:bookmarkStart w:id="30" w:name="ref-R-janitor"/>
    <w:p>
      <w:pPr>
        <w:pStyle w:val="Bibliography"/>
      </w:pPr>
      <w:r>
        <w:t xml:space="preserve">Firke, Sam. 2021.</w:t>
      </w:r>
      <w:r>
        <w:t xml:space="preserve"> </w:t>
      </w:r>
      <w:r>
        <w:rPr>
          <w:iCs/>
          <w:i/>
        </w:rPr>
        <w:t xml:space="preserve">Janitor: Simple Tools for Examining and Cleaning Dirty Data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https://github.com/sfirke/janitor</w:t>
        </w:r>
      </w:hyperlink>
      <w:r>
        <w:t xml:space="preserve">.</w:t>
      </w:r>
    </w:p>
    <w:bookmarkEnd w:id="30"/>
    <w:bookmarkStart w:id="32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2"/>
    <w:bookmarkStart w:id="34" w:name="ref-rstudio"/>
    <w:p>
      <w:pPr>
        <w:pStyle w:val="Bibliography"/>
      </w:pPr>
      <w:r>
        <w:t xml:space="preserve">RStudio Team. 2020.</w:t>
      </w:r>
      <w:r>
        <w:t xml:space="preserve"> </w:t>
      </w:r>
      <w:r>
        <w:rPr>
          <w:iCs/>
          <w:i/>
        </w:rPr>
        <w:t xml:space="preserve">RStudio: Integrated Development Environment for r</w:t>
      </w:r>
      <w:r>
        <w:t xml:space="preserve">. Boston, MA: RStudio, PBC.</w:t>
      </w:r>
      <w:r>
        <w:t xml:space="preserve"> </w:t>
      </w:r>
      <w:hyperlink r:id="rId33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bookmarkEnd w:id="34"/>
    <w:bookmarkStart w:id="36" w:name="ref-ggplot2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5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36"/>
    <w:bookmarkStart w:id="38" w:name="ref-R-stringr"/>
    <w:p>
      <w:pPr>
        <w:pStyle w:val="Bibliography"/>
      </w:pPr>
      <w:r>
        <w:t xml:space="preserve">———.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38"/>
    <w:bookmarkStart w:id="40" w:name="ref-R-forcats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https://CRAN.R-project.org/package=forcats</w:t>
        </w:r>
      </w:hyperlink>
      <w:r>
        <w:t xml:space="preserve">.</w:t>
      </w:r>
    </w:p>
    <w:bookmarkEnd w:id="40"/>
    <w:bookmarkStart w:id="42" w:name="ref-R-readxl"/>
    <w:p>
      <w:pPr>
        <w:pStyle w:val="Bibliography"/>
      </w:pPr>
      <w:r>
        <w:t xml:space="preserve">Wickham, Hadley, and Jennifer Bryan. 2022.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42"/>
    <w:bookmarkStart w:id="44" w:name="ref-R-ggplot2"/>
    <w:p>
      <w:pPr>
        <w:pStyle w:val="Bibliography"/>
      </w:pPr>
      <w:r>
        <w:t xml:space="preserve">Wickham, Hadley, Winston Chang, Lionel Henry, Thomas Lin Pedersen, Kohske Takahashi, Claus Wilke, Kara Woo, Hiroaki Yutani, and Dewey Dunnington. 2022.</w:t>
      </w:r>
      <w:r>
        <w:t xml:space="preserve"> </w:t>
      </w:r>
      <w:r>
        <w:rPr>
          <w:iCs/>
          <w:i/>
        </w:rPr>
        <w:t xml:space="preserve">Ggplot2: Create Elegant Data Visualisations Using the Grammar of Graphics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https://CRAN.R-project.org/package=ggplot2</w:t>
        </w:r>
      </w:hyperlink>
      <w:r>
        <w:t xml:space="preserve">.</w:t>
      </w:r>
    </w:p>
    <w:bookmarkEnd w:id="44"/>
    <w:bookmarkStart w:id="46" w:name="ref-R-dplyr"/>
    <w:p>
      <w:pPr>
        <w:pStyle w:val="Bibliography"/>
      </w:pPr>
      <w:r>
        <w:t xml:space="preserve">Wickham, Hadley, Romain François, Lionel Henry, and Kirill Müller. 2022.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46"/>
    <w:bookmarkEnd w:id="47"/>
    <w:bookmarkEnd w:id="48"/>
    <w:sectPr>
      <w:headerReference r:id="rId9" w:type="default"/>
      <w:footerReference r:id="rId10" w:type="default"/>
      <w:pgSz w:h="15840" w:orient="portrait" w:w="12240"/>
      <w:pgMar w:bottom="1417" w:footer="0" w:header="0" w:left="1701" w:right="1701" w:top="1417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SIGBM disponível em:</w:t>
      </w:r>
      <w:r>
        <w:t xml:space="preserve"> </w:t>
      </w:r>
      <w:hyperlink r:id="rId22">
        <w:r>
          <w:rPr>
            <w:rStyle w:val="Hyperlink"/>
          </w:rPr>
          <w:t xml:space="preserve">https://app.anm.gov.br/SIGBM/Publico/ClassificacaoNacionalDaBarragem</w:t>
        </w:r>
      </w:hyperlink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defaultTabStop w:val="720"/>
  <w:autoHyphenation w:val="0"/>
  <w:evenAndOddHeaders w:val="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en-US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Cabeçalho e Rodapé" w:type="paragraph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48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Body Text" w:type="paragraph">
    <w:name w:val="Body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Subtitle" w:type="paragraph">
    <w:name w:val="Sub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24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Author" w:type="paragraph">
    <w:name w:val="Author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ate" w:type="paragraph">
    <w:name w:val="Dat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eading 1" w:type="paragraph">
    <w:name w:val="Heading 1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360" w:lineRule="auto"/>
      <w:ind w:firstLine="0" w:left="0" w:right="0"/>
      <w:jc w:val="both"/>
      <w:outlineLvl w:val="0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First Paragraph" w:type="paragraph">
    <w:name w:val="First Paragraph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33" Target="http://www.rstudio.com/" TargetMode="External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39" Target="https://CRAN.R-project.org/package=forcats" TargetMode="External" /><Relationship Type="http://schemas.openxmlformats.org/officeDocument/2006/relationships/hyperlink" Id="rId43" Target="https://CRAN.R-project.org/package=ggplot2" TargetMode="External" /><Relationship Type="http://schemas.openxmlformats.org/officeDocument/2006/relationships/hyperlink" Id="rId41" Target="https://CRAN.R-project.org/package=readxl" TargetMode="External" /><Relationship Type="http://schemas.openxmlformats.org/officeDocument/2006/relationships/hyperlink" Id="rId37" Target="https://CRAN.R-project.org/package=stringr" TargetMode="External" /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35" Target="https://ggplot2.tidyverse.org" TargetMode="External" /><Relationship Type="http://schemas.openxmlformats.org/officeDocument/2006/relationships/hyperlink" Id="rId29" Target="https://github.com/sfirke/janitor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rstudio.com/" TargetMode="External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39" Target="https://CRAN.R-project.org/package=forcats" TargetMode="External" /><Relationship Type="http://schemas.openxmlformats.org/officeDocument/2006/relationships/hyperlink" Id="rId43" Target="https://CRAN.R-project.org/package=ggplot2" TargetMode="External" /><Relationship Type="http://schemas.openxmlformats.org/officeDocument/2006/relationships/hyperlink" Id="rId41" Target="https://CRAN.R-project.org/package=readxl" TargetMode="External" /><Relationship Type="http://schemas.openxmlformats.org/officeDocument/2006/relationships/hyperlink" Id="rId37" Target="https://CRAN.R-project.org/package=stringr" TargetMode="External" /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35" Target="https://ggplot2.tidyverse.org" TargetMode="External" /><Relationship Type="http://schemas.openxmlformats.org/officeDocument/2006/relationships/hyperlink" Id="rId29" Target="https://github.com/sfirke/janitor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Barragens de mineração no Brasil e no estado de SP</dc:title>
  <dc:creator>Beatriz Milz - Treinamento Brasileiro de Ciência Aberta</dc:creator>
  <cp:keywords/>
  <dcterms:created xsi:type="dcterms:W3CDTF">2022-05-19T21:27:51Z</dcterms:created>
  <dcterms:modified xsi:type="dcterms:W3CDTF">2022-05-19T21:27:51Z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Maio de 2022</vt:lpwstr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subtitle">
    <vt:lpwstr>Documentos dinâmicos em R Markdown (Exemplo de documento R Markdown)</vt:lpwstr>
  </property>
</Properties>
</file>