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6D57" w14:textId="77777777" w:rsidR="00096BC7" w:rsidRDefault="00000000" w:rsidP="00604D4C">
      <w:pPr>
        <w:pStyle w:val="Ttulo"/>
      </w:pPr>
      <w:r w:rsidRPr="00604D4C">
        <w:t>Elementos</w:t>
      </w:r>
      <w:r>
        <w:t xml:space="preserve"> acadêmicos</w:t>
      </w:r>
    </w:p>
    <w:p w14:paraId="09707E8C" w14:textId="77777777" w:rsidR="00096BC7" w:rsidRDefault="00000000">
      <w:pPr>
        <w:pStyle w:val="FirstParagraph"/>
      </w:pPr>
      <w:r>
        <w:t>Neste documento, temos exemplos de expressões matemáticas (</w:t>
      </w:r>
      <w:hyperlink w:anchor="sec-expressoes">
        <w:r>
          <w:rPr>
            <w:rStyle w:val="Hyperlink"/>
          </w:rPr>
          <w:t>Seção 1</w:t>
        </w:r>
      </w:hyperlink>
      <w:r>
        <w:t>) e gráficos (</w:t>
      </w:r>
      <w:hyperlink w:anchor="sec-graficos">
        <w:r>
          <w:rPr>
            <w:rStyle w:val="Hyperlink"/>
          </w:rPr>
          <w:t>Seção 2</w:t>
        </w:r>
      </w:hyperlink>
      <w:r>
        <w:t>).</w:t>
      </w:r>
    </w:p>
    <w:p w14:paraId="3BB36F77" w14:textId="77777777" w:rsidR="00096BC7" w:rsidRDefault="00000000">
      <w:pPr>
        <w:pStyle w:val="Ttulo2"/>
      </w:pPr>
      <w:bookmarkStart w:id="0" w:name="sec-expressoes"/>
      <w:r>
        <w:t>Expressões matemáticas</w:t>
      </w:r>
    </w:p>
    <w:p w14:paraId="6DC80151" w14:textId="77777777" w:rsidR="00096BC7" w:rsidRDefault="00000000">
      <w:pPr>
        <w:pStyle w:val="FirstParagraph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=∞</m:t>
          </m:r>
        </m:oMath>
      </m:oMathPara>
    </w:p>
    <w:p w14:paraId="2CE77F81" w14:textId="77777777" w:rsidR="00096BC7" w:rsidRDefault="00000000">
      <w:pPr>
        <w:pStyle w:val="FirstParagraph"/>
      </w:pPr>
      <w:r>
        <w:t xml:space="preserve">Calcule o limite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considerando que:</w:t>
      </w:r>
    </w:p>
    <w:p w14:paraId="4813541A" w14:textId="77777777" w:rsidR="00096BC7" w:rsidRDefault="00000000">
      <w:pPr>
        <w:pStyle w:val="Corpodetexto"/>
      </w:pPr>
      <m:oMathPara>
        <m:oMathParaPr>
          <m:jc m:val="center"/>
        </m:oMathParaPr>
        <m:oMath>
          <m:r>
            <m:rPr>
              <m:nor/>
            </m:rPr>
            <m:t>Média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88E33ED" w14:textId="77777777" w:rsidR="00096BC7" w:rsidRDefault="00000000">
      <w:pPr>
        <w:pStyle w:val="Ttulo2"/>
      </w:pPr>
      <w:bookmarkStart w:id="1" w:name="sec-graficos"/>
      <w:bookmarkEnd w:id="0"/>
      <w:r>
        <w:t>Gráficos</w:t>
      </w:r>
    </w:p>
    <w:p w14:paraId="726AD3B3" w14:textId="77777777" w:rsidR="00096BC7" w:rsidRDefault="00000000">
      <w:pPr>
        <w:pStyle w:val="FirstParagraph"/>
      </w:pPr>
      <w:r>
        <w:t xml:space="preserve">Na </w:t>
      </w:r>
      <w:hyperlink w:anchor="fig-grafico-pinguins">
        <w:r>
          <w:rPr>
            <w:rStyle w:val="Hyperlink"/>
          </w:rPr>
          <w:t>Figura 1</w:t>
        </w:r>
      </w:hyperlink>
      <w:r>
        <w:t xml:space="preserve">, utilizamos os pacotes </w:t>
      </w:r>
      <w:r>
        <w:rPr>
          <w:rStyle w:val="VerbatimChar"/>
        </w:rPr>
        <w:t>palmerpenguins</w:t>
      </w:r>
      <w:r>
        <w:t xml:space="preserve"> e </w:t>
      </w:r>
      <w:r>
        <w:rPr>
          <w:rStyle w:val="VerbatimChar"/>
        </w:rPr>
        <w:t>tidyverse</w:t>
      </w:r>
      <w:r>
        <w:t xml:space="preserve"> (HORST; HILL; GORMAN, 2022; WICKHAM </w:t>
      </w:r>
      <w:r>
        <w:rPr>
          <w:i/>
          <w:iCs/>
        </w:rPr>
        <w:t>et al.</w:t>
      </w:r>
      <w:r>
        <w:t>, 2019), e o software R (R CORE TEAM, 2024):</w:t>
      </w:r>
    </w:p>
    <w:p w14:paraId="07487A9C" w14:textId="77777777" w:rsidR="00096BC7" w:rsidRPr="00604D4C" w:rsidRDefault="00000000">
      <w:pPr>
        <w:pStyle w:val="SourceCode"/>
        <w:rPr>
          <w:lang w:val="en-US"/>
        </w:rPr>
      </w:pPr>
      <w:bookmarkStart w:id="2" w:name="annotated-cell-1"/>
      <w:r w:rsidRPr="00604D4C">
        <w:rPr>
          <w:rStyle w:val="FunctionTok"/>
          <w:lang w:val="en-US"/>
        </w:rPr>
        <w:t>library</w:t>
      </w:r>
      <w:r w:rsidRPr="00604D4C">
        <w:rPr>
          <w:rStyle w:val="NormalTok"/>
          <w:lang w:val="en-US"/>
        </w:rPr>
        <w:t>(</w:t>
      </w:r>
      <w:proofErr w:type="spellStart"/>
      <w:r w:rsidRPr="00604D4C">
        <w:rPr>
          <w:rStyle w:val="NormalTok"/>
          <w:lang w:val="en-US"/>
        </w:rPr>
        <w:t>tidyverse</w:t>
      </w:r>
      <w:proofErr w:type="spellEnd"/>
      <w:r w:rsidRPr="00604D4C">
        <w:rPr>
          <w:rStyle w:val="NormalTok"/>
          <w:lang w:val="en-US"/>
        </w:rPr>
        <w:t>)</w:t>
      </w:r>
      <w:r w:rsidRPr="00604D4C">
        <w:rPr>
          <w:lang w:val="en-US"/>
        </w:rPr>
        <w:br/>
      </w:r>
      <w:r w:rsidRPr="00604D4C">
        <w:rPr>
          <w:rStyle w:val="FunctionTok"/>
          <w:lang w:val="en-US"/>
        </w:rPr>
        <w:t>library</w:t>
      </w:r>
      <w:r w:rsidRPr="00604D4C">
        <w:rPr>
          <w:rStyle w:val="NormalTok"/>
          <w:lang w:val="en-US"/>
        </w:rPr>
        <w:t>(</w:t>
      </w:r>
      <w:proofErr w:type="spellStart"/>
      <w:r w:rsidRPr="00604D4C">
        <w:rPr>
          <w:rStyle w:val="NormalTok"/>
          <w:lang w:val="en-US"/>
        </w:rPr>
        <w:t>palmerpenguins</w:t>
      </w:r>
      <w:proofErr w:type="spellEnd"/>
      <w:r w:rsidRPr="00604D4C">
        <w:rPr>
          <w:rStyle w:val="NormalTok"/>
          <w:lang w:val="en-US"/>
        </w:rPr>
        <w:t>)</w:t>
      </w:r>
      <w:r w:rsidRPr="00604D4C">
        <w:rPr>
          <w:lang w:val="en-US"/>
        </w:rPr>
        <w:br/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penguins </w:t>
      </w:r>
      <w:r w:rsidRPr="00604D4C">
        <w:rPr>
          <w:rStyle w:val="SpecialCharTok"/>
          <w:lang w:val="en-US"/>
        </w:rPr>
        <w:t>|&gt;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proofErr w:type="spellStart"/>
      <w:r w:rsidRPr="00604D4C">
        <w:rPr>
          <w:rStyle w:val="FunctionTok"/>
          <w:lang w:val="en-US"/>
        </w:rPr>
        <w:t>ggplot</w:t>
      </w:r>
      <w:proofErr w:type="spellEnd"/>
      <w:r w:rsidRPr="00604D4C">
        <w:rPr>
          <w:rStyle w:val="NormalTok"/>
          <w:lang w:val="en-US"/>
        </w:rPr>
        <w:t xml:space="preserve">() </w:t>
      </w:r>
      <w:r w:rsidRPr="00604D4C">
        <w:rPr>
          <w:rStyle w:val="SpecialCharTok"/>
          <w:lang w:val="en-US"/>
        </w:rPr>
        <w:t>+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proofErr w:type="spellStart"/>
      <w:r w:rsidRPr="00604D4C">
        <w:rPr>
          <w:rStyle w:val="FunctionTok"/>
          <w:lang w:val="en-US"/>
        </w:rPr>
        <w:t>aes</w:t>
      </w:r>
      <w:proofErr w:type="spellEnd"/>
      <w:r w:rsidRPr="00604D4C">
        <w:rPr>
          <w:rStyle w:val="NormalTok"/>
          <w:lang w:val="en-US"/>
        </w:rPr>
        <w:t>(</w:t>
      </w:r>
      <w:r w:rsidRPr="00604D4C">
        <w:rPr>
          <w:rStyle w:val="AttributeTok"/>
          <w:lang w:val="en-US"/>
        </w:rPr>
        <w:t>x =</w:t>
      </w:r>
      <w:r w:rsidRPr="00604D4C">
        <w:rPr>
          <w:rStyle w:val="NormalTok"/>
          <w:lang w:val="en-US"/>
        </w:rPr>
        <w:t xml:space="preserve"> </w:t>
      </w:r>
      <w:proofErr w:type="spellStart"/>
      <w:r w:rsidRPr="00604D4C">
        <w:rPr>
          <w:rStyle w:val="NormalTok"/>
          <w:lang w:val="en-US"/>
        </w:rPr>
        <w:t>flipper_length_mm</w:t>
      </w:r>
      <w:proofErr w:type="spellEnd"/>
      <w:r w:rsidRPr="00604D4C">
        <w:rPr>
          <w:rStyle w:val="NormalTok"/>
          <w:lang w:val="en-US"/>
        </w:rPr>
        <w:t xml:space="preserve">, </w:t>
      </w:r>
      <w:r w:rsidRPr="00604D4C">
        <w:rPr>
          <w:rStyle w:val="AttributeTok"/>
          <w:lang w:val="en-US"/>
        </w:rPr>
        <w:t>y =</w:t>
      </w:r>
      <w:r w:rsidRPr="00604D4C">
        <w:rPr>
          <w:rStyle w:val="NormalTok"/>
          <w:lang w:val="en-US"/>
        </w:rPr>
        <w:t xml:space="preserve"> </w:t>
      </w:r>
      <w:proofErr w:type="spellStart"/>
      <w:r w:rsidRPr="00604D4C">
        <w:rPr>
          <w:rStyle w:val="NormalTok"/>
          <w:lang w:val="en-US"/>
        </w:rPr>
        <w:t>body_mass_g</w:t>
      </w:r>
      <w:proofErr w:type="spellEnd"/>
      <w:r w:rsidRPr="00604D4C">
        <w:rPr>
          <w:rStyle w:val="NormalTok"/>
          <w:lang w:val="en-US"/>
        </w:rPr>
        <w:t xml:space="preserve">) </w:t>
      </w:r>
      <w:r w:rsidRPr="00604D4C">
        <w:rPr>
          <w:rStyle w:val="SpecialCharTok"/>
          <w:lang w:val="en-US"/>
        </w:rPr>
        <w:t>+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proofErr w:type="spellStart"/>
      <w:r w:rsidRPr="00604D4C">
        <w:rPr>
          <w:rStyle w:val="FunctionTok"/>
          <w:lang w:val="en-US"/>
        </w:rPr>
        <w:t>geom_</w:t>
      </w:r>
      <w:proofErr w:type="gramStart"/>
      <w:r w:rsidRPr="00604D4C">
        <w:rPr>
          <w:rStyle w:val="FunctionTok"/>
          <w:lang w:val="en-US"/>
        </w:rPr>
        <w:t>point</w:t>
      </w:r>
      <w:proofErr w:type="spellEnd"/>
      <w:r w:rsidRPr="00604D4C">
        <w:rPr>
          <w:rStyle w:val="NormalTok"/>
          <w:lang w:val="en-US"/>
        </w:rPr>
        <w:t>(</w:t>
      </w:r>
      <w:proofErr w:type="spellStart"/>
      <w:proofErr w:type="gramEnd"/>
      <w:r w:rsidRPr="00604D4C">
        <w:rPr>
          <w:rStyle w:val="FunctionTok"/>
          <w:lang w:val="en-US"/>
        </w:rPr>
        <w:t>aes</w:t>
      </w:r>
      <w:proofErr w:type="spellEnd"/>
      <w:r w:rsidRPr="00604D4C">
        <w:rPr>
          <w:rStyle w:val="NormalTok"/>
          <w:lang w:val="en-US"/>
        </w:rPr>
        <w:t>(</w:t>
      </w:r>
      <w:r w:rsidRPr="00604D4C">
        <w:rPr>
          <w:rStyle w:val="AttributeTok"/>
          <w:lang w:val="en-US"/>
        </w:rPr>
        <w:t>color =</w:t>
      </w:r>
      <w:r w:rsidRPr="00604D4C">
        <w:rPr>
          <w:rStyle w:val="NormalTok"/>
          <w:lang w:val="en-US"/>
        </w:rPr>
        <w:t xml:space="preserve"> species, </w:t>
      </w:r>
      <w:r w:rsidRPr="00604D4C">
        <w:rPr>
          <w:rStyle w:val="AttributeTok"/>
          <w:lang w:val="en-US"/>
        </w:rPr>
        <w:t>shape =</w:t>
      </w:r>
      <w:r w:rsidRPr="00604D4C">
        <w:rPr>
          <w:rStyle w:val="NormalTok"/>
          <w:lang w:val="en-US"/>
        </w:rPr>
        <w:t xml:space="preserve"> species)) </w:t>
      </w:r>
      <w:r w:rsidRPr="00604D4C">
        <w:rPr>
          <w:rStyle w:val="SpecialCharTok"/>
          <w:lang w:val="en-US"/>
        </w:rPr>
        <w:t>+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proofErr w:type="spellStart"/>
      <w:r w:rsidRPr="00604D4C">
        <w:rPr>
          <w:rStyle w:val="FunctionTok"/>
          <w:lang w:val="en-US"/>
        </w:rPr>
        <w:t>scale_color_manual</w:t>
      </w:r>
      <w:proofErr w:type="spellEnd"/>
      <w:r w:rsidRPr="00604D4C">
        <w:rPr>
          <w:rStyle w:val="NormalTok"/>
          <w:lang w:val="en-US"/>
        </w:rPr>
        <w:t>(</w:t>
      </w:r>
      <w:r w:rsidRPr="00604D4C">
        <w:rPr>
          <w:rStyle w:val="AttributeTok"/>
          <w:lang w:val="en-US"/>
        </w:rPr>
        <w:t>values =</w:t>
      </w:r>
      <w:r w:rsidRPr="00604D4C">
        <w:rPr>
          <w:rStyle w:val="NormalTok"/>
          <w:lang w:val="en-US"/>
        </w:rPr>
        <w:t xml:space="preserve"> </w:t>
      </w:r>
      <w:r w:rsidRPr="00604D4C">
        <w:rPr>
          <w:rStyle w:val="FunctionTok"/>
          <w:lang w:val="en-US"/>
        </w:rPr>
        <w:t>c</w:t>
      </w:r>
      <w:r w:rsidRPr="00604D4C">
        <w:rPr>
          <w:rStyle w:val="NormalTok"/>
          <w:lang w:val="en-US"/>
        </w:rPr>
        <w:t>(</w:t>
      </w:r>
      <w:r w:rsidRPr="00604D4C">
        <w:rPr>
          <w:rStyle w:val="StringTok"/>
          <w:lang w:val="en-US"/>
        </w:rPr>
        <w:t>"</w:t>
      </w:r>
      <w:proofErr w:type="spellStart"/>
      <w:r w:rsidRPr="00604D4C">
        <w:rPr>
          <w:rStyle w:val="StringTok"/>
          <w:lang w:val="en-US"/>
        </w:rPr>
        <w:t>darkorange</w:t>
      </w:r>
      <w:proofErr w:type="spellEnd"/>
      <w:r w:rsidRPr="00604D4C">
        <w:rPr>
          <w:rStyle w:val="StringTok"/>
          <w:lang w:val="en-US"/>
        </w:rPr>
        <w:t>"</w:t>
      </w:r>
      <w:r w:rsidRPr="00604D4C">
        <w:rPr>
          <w:rStyle w:val="NormalTok"/>
          <w:lang w:val="en-US"/>
        </w:rPr>
        <w:t xml:space="preserve">, </w:t>
      </w:r>
      <w:r w:rsidRPr="00604D4C">
        <w:rPr>
          <w:rStyle w:val="StringTok"/>
          <w:lang w:val="en-US"/>
        </w:rPr>
        <w:t>"</w:t>
      </w:r>
      <w:proofErr w:type="spellStart"/>
      <w:r w:rsidRPr="00604D4C">
        <w:rPr>
          <w:rStyle w:val="StringTok"/>
          <w:lang w:val="en-US"/>
        </w:rPr>
        <w:t>darkorchid</w:t>
      </w:r>
      <w:proofErr w:type="spellEnd"/>
      <w:r w:rsidRPr="00604D4C">
        <w:rPr>
          <w:rStyle w:val="StringTok"/>
          <w:lang w:val="en-US"/>
        </w:rPr>
        <w:t>"</w:t>
      </w:r>
      <w:r w:rsidRPr="00604D4C">
        <w:rPr>
          <w:rStyle w:val="NormalTok"/>
          <w:lang w:val="en-US"/>
        </w:rPr>
        <w:t xml:space="preserve">, </w:t>
      </w:r>
      <w:r w:rsidRPr="00604D4C">
        <w:rPr>
          <w:rStyle w:val="StringTok"/>
          <w:lang w:val="en-US"/>
        </w:rPr>
        <w:t>"cyan4"</w:t>
      </w:r>
      <w:r w:rsidRPr="00604D4C">
        <w:rPr>
          <w:rStyle w:val="NormalTok"/>
          <w:lang w:val="en-US"/>
        </w:rPr>
        <w:t xml:space="preserve">)) </w:t>
      </w:r>
      <w:r w:rsidRPr="00604D4C">
        <w:rPr>
          <w:rStyle w:val="SpecialCharTok"/>
          <w:lang w:val="en-US"/>
        </w:rPr>
        <w:t>+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proofErr w:type="spellStart"/>
      <w:r w:rsidRPr="00604D4C">
        <w:rPr>
          <w:rStyle w:val="FunctionTok"/>
          <w:lang w:val="en-US"/>
        </w:rPr>
        <w:t>theme_minimal</w:t>
      </w:r>
      <w:proofErr w:type="spellEnd"/>
      <w:r w:rsidRPr="00604D4C">
        <w:rPr>
          <w:rStyle w:val="NormalTok"/>
          <w:lang w:val="en-US"/>
        </w:rPr>
        <w:t>()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096BC7" w14:paraId="2D3447C5" w14:textId="77777777">
        <w:tc>
          <w:tcPr>
            <w:tcW w:w="7920" w:type="dxa"/>
          </w:tcPr>
          <w:p w14:paraId="02945A76" w14:textId="77777777" w:rsidR="00096BC7" w:rsidRDefault="00000000">
            <w:pPr>
              <w:pStyle w:val="Compact"/>
              <w:jc w:val="center"/>
            </w:pPr>
            <w:bookmarkStart w:id="3" w:name="fig-grafico-pinguins"/>
            <w:bookmarkEnd w:id="2"/>
            <w:r>
              <w:rPr>
                <w:noProof/>
              </w:rPr>
              <w:lastRenderedPageBreak/>
              <w:drawing>
                <wp:inline distT="0" distB="0" distL="0" distR="0" wp14:anchorId="188BA30F" wp14:editId="3FFB3517">
                  <wp:extent cx="5334000" cy="42672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aula-4-parte-2_files/figure-docx/fig-grafico-pinguin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F25A8" w14:textId="77777777" w:rsidR="00096BC7" w:rsidRDefault="00000000">
            <w:pPr>
              <w:pStyle w:val="ImageCaption"/>
              <w:spacing w:before="200"/>
            </w:pPr>
            <w:r>
              <w:t>Figura 1: Gráfico de dispersão</w:t>
            </w:r>
          </w:p>
        </w:tc>
        <w:bookmarkEnd w:id="3"/>
      </w:tr>
    </w:tbl>
    <w:p w14:paraId="49B221B7" w14:textId="77777777" w:rsidR="00096BC7" w:rsidRDefault="00000000">
      <w:pPr>
        <w:pStyle w:val="Corpodetexto"/>
      </w:pPr>
      <w:r>
        <w:t xml:space="preserve">Na </w:t>
      </w:r>
      <w:hyperlink w:anchor="tbl-pinguins">
        <w:r>
          <w:rPr>
            <w:rStyle w:val="Hyperlink"/>
          </w:rPr>
          <w:t>Tabel</w:t>
        </w:r>
        <w:r>
          <w:rPr>
            <w:rStyle w:val="Hyperlink"/>
          </w:rPr>
          <w:t>a</w:t>
        </w:r>
        <w:r>
          <w:rPr>
            <w:rStyle w:val="Hyperlink"/>
          </w:rPr>
          <w:t> 1</w:t>
        </w:r>
      </w:hyperlink>
      <w:r>
        <w:t>, temos os dados brutos:</w:t>
      </w:r>
    </w:p>
    <w:p w14:paraId="51C43874" w14:textId="77777777" w:rsidR="00096BC7" w:rsidRPr="00604D4C" w:rsidRDefault="00000000">
      <w:pPr>
        <w:pStyle w:val="SourceCode"/>
        <w:rPr>
          <w:lang w:val="en-US"/>
        </w:rPr>
      </w:pPr>
      <w:r w:rsidRPr="00604D4C">
        <w:rPr>
          <w:rStyle w:val="NormalTok"/>
          <w:lang w:val="en-US"/>
        </w:rPr>
        <w:t xml:space="preserve">penguins </w:t>
      </w:r>
      <w:r w:rsidRPr="00604D4C">
        <w:rPr>
          <w:rStyle w:val="SpecialCharTok"/>
          <w:lang w:val="en-US"/>
        </w:rPr>
        <w:t>|&gt;</w:t>
      </w:r>
      <w:r w:rsidRPr="00604D4C">
        <w:rPr>
          <w:rStyle w:val="NormalTok"/>
          <w:lang w:val="en-US"/>
        </w:rPr>
        <w:t xml:space="preserve"> 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r w:rsidRPr="00604D4C">
        <w:rPr>
          <w:rStyle w:val="FunctionTok"/>
          <w:lang w:val="en-US"/>
        </w:rPr>
        <w:t>count</w:t>
      </w:r>
      <w:r w:rsidRPr="00604D4C">
        <w:rPr>
          <w:rStyle w:val="NormalTok"/>
          <w:lang w:val="en-US"/>
        </w:rPr>
        <w:t xml:space="preserve">(species, island) </w:t>
      </w:r>
      <w:r w:rsidRPr="00604D4C">
        <w:rPr>
          <w:rStyle w:val="SpecialCharTok"/>
          <w:lang w:val="en-US"/>
        </w:rPr>
        <w:t>|&gt;</w:t>
      </w:r>
      <w:r w:rsidRPr="00604D4C">
        <w:rPr>
          <w:rStyle w:val="NormalTok"/>
          <w:lang w:val="en-US"/>
        </w:rPr>
        <w:t xml:space="preserve"> </w:t>
      </w:r>
      <w:r w:rsidRPr="00604D4C">
        <w:rPr>
          <w:lang w:val="en-US"/>
        </w:rPr>
        <w:br/>
      </w:r>
      <w:r w:rsidRPr="00604D4C">
        <w:rPr>
          <w:rStyle w:val="NormalTok"/>
          <w:lang w:val="en-US"/>
        </w:rPr>
        <w:t xml:space="preserve">  </w:t>
      </w:r>
      <w:proofErr w:type="spellStart"/>
      <w:proofErr w:type="gramStart"/>
      <w:r w:rsidRPr="00604D4C">
        <w:rPr>
          <w:rStyle w:val="NormalTok"/>
          <w:lang w:val="en-US"/>
        </w:rPr>
        <w:t>flextable</w:t>
      </w:r>
      <w:proofErr w:type="spellEnd"/>
      <w:r w:rsidRPr="00604D4C">
        <w:rPr>
          <w:rStyle w:val="SpecialCharTok"/>
          <w:lang w:val="en-US"/>
        </w:rPr>
        <w:t>::</w:t>
      </w:r>
      <w:proofErr w:type="spellStart"/>
      <w:proofErr w:type="gramEnd"/>
      <w:r w:rsidRPr="00604D4C">
        <w:rPr>
          <w:rStyle w:val="FunctionTok"/>
          <w:lang w:val="en-US"/>
        </w:rPr>
        <w:t>flextable</w:t>
      </w:r>
      <w:proofErr w:type="spellEnd"/>
      <w:r w:rsidRPr="00604D4C">
        <w:rPr>
          <w:rStyle w:val="NormalTok"/>
          <w:lang w:val="en-US"/>
        </w:rPr>
        <w:t>()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096BC7" w14:paraId="6C021A61" w14:textId="77777777">
        <w:tc>
          <w:tcPr>
            <w:tcW w:w="7920" w:type="dxa"/>
          </w:tcPr>
          <w:p w14:paraId="6FB6A536" w14:textId="77777777" w:rsidR="00096BC7" w:rsidRDefault="00000000">
            <w:pPr>
              <w:pStyle w:val="ImageCaption"/>
              <w:spacing w:before="200"/>
            </w:pPr>
            <w:bookmarkStart w:id="4" w:name="tbl-pinguins"/>
            <w:r>
              <w:t>Tabela 1</w:t>
            </w:r>
          </w:p>
          <w:tbl>
            <w:tblPr>
              <w:tblStyle w:val="Table"/>
              <w:tblW w:w="0" w:type="auto"/>
              <w:jc w:val="center"/>
              <w:tblLayout w:type="fixed"/>
              <w:tblLook w:val="0420" w:firstRow="1" w:lastRow="0" w:firstColumn="0" w:lastColumn="0" w:noHBand="0" w:noVBand="1"/>
            </w:tblPr>
            <w:tblGrid>
              <w:gridCol w:w="1080"/>
              <w:gridCol w:w="1080"/>
              <w:gridCol w:w="1080"/>
            </w:tblGrid>
            <w:tr w:rsidR="00096BC7" w14:paraId="434E9A7C" w14:textId="77777777" w:rsidTr="00096B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1080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CF81C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species</w:t>
                  </w:r>
                </w:p>
              </w:tc>
              <w:tc>
                <w:tcPr>
                  <w:tcW w:w="1080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F72ECD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island</w:t>
                  </w:r>
                </w:p>
              </w:tc>
              <w:tc>
                <w:tcPr>
                  <w:tcW w:w="1080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CB4623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right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n</w:t>
                  </w:r>
                </w:p>
              </w:tc>
            </w:tr>
            <w:tr w:rsidR="00096BC7" w14:paraId="777312C7" w14:textId="77777777" w:rsidTr="00096BC7">
              <w:trPr>
                <w:jc w:val="center"/>
              </w:trPr>
              <w:tc>
                <w:tcPr>
                  <w:tcW w:w="1080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8964DC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Adelie</w:t>
                  </w:r>
                </w:p>
              </w:tc>
              <w:tc>
                <w:tcPr>
                  <w:tcW w:w="1080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EF0F48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Biscoe</w:t>
                  </w:r>
                </w:p>
              </w:tc>
              <w:tc>
                <w:tcPr>
                  <w:tcW w:w="1080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2A224E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right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44</w:t>
                  </w:r>
                </w:p>
              </w:tc>
            </w:tr>
            <w:tr w:rsidR="00096BC7" w14:paraId="3F6CB40C" w14:textId="77777777" w:rsidTr="00096BC7">
              <w:trPr>
                <w:jc w:val="center"/>
              </w:trPr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A453A8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Adelie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2A1524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Dream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7A005D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right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56</w:t>
                  </w:r>
                </w:p>
              </w:tc>
            </w:tr>
            <w:tr w:rsidR="00096BC7" w14:paraId="3C52000D" w14:textId="77777777" w:rsidTr="00096BC7">
              <w:trPr>
                <w:jc w:val="center"/>
              </w:trPr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3F60B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Adelie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42DAFC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Torgersen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D7F155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right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</w:tr>
            <w:tr w:rsidR="00096BC7" w14:paraId="2BB20C47" w14:textId="77777777" w:rsidTr="00096BC7">
              <w:trPr>
                <w:jc w:val="center"/>
              </w:trPr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D8D913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Chinstrap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0C8C64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Dream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728DAE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right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68</w:t>
                  </w:r>
                </w:p>
              </w:tc>
            </w:tr>
            <w:tr w:rsidR="00096BC7" w14:paraId="12133361" w14:textId="77777777" w:rsidTr="00096BC7">
              <w:trPr>
                <w:jc w:val="center"/>
              </w:trPr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8DBEE1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lastRenderedPageBreak/>
                    <w:t>Gentoo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E0BBB2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Biscoe</w:t>
                  </w:r>
                </w:p>
              </w:tc>
              <w:tc>
                <w:tcPr>
                  <w:tcW w:w="1080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8D5C1A" w14:textId="77777777" w:rsidR="00096BC7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right"/>
                  </w:pPr>
                  <w:r>
                    <w:rPr>
                      <w:rFonts w:ascii="Helvetica" w:eastAsia="Helvetica" w:hAnsi="Helvetica" w:cs="Helvetica"/>
                      <w:color w:val="000000"/>
                      <w:sz w:val="22"/>
                      <w:szCs w:val="22"/>
                    </w:rPr>
                    <w:t>124</w:t>
                  </w:r>
                </w:p>
              </w:tc>
            </w:tr>
            <w:bookmarkEnd w:id="4"/>
          </w:tbl>
          <w:p w14:paraId="05A6D33A" w14:textId="77777777" w:rsidR="00000000" w:rsidRDefault="00000000">
            <w:pPr>
              <w:spacing w:after="0"/>
            </w:pPr>
          </w:p>
        </w:tc>
      </w:tr>
    </w:tbl>
    <w:p w14:paraId="27BAF1ED" w14:textId="77777777" w:rsidR="00096BC7" w:rsidRDefault="00000000">
      <w:pPr>
        <w:pStyle w:val="Bibliografia"/>
      </w:pPr>
      <w:bookmarkStart w:id="5" w:name="ref-R-palmerpenguins"/>
      <w:bookmarkStart w:id="6" w:name="refs"/>
      <w:r w:rsidRPr="00604D4C">
        <w:rPr>
          <w:lang w:val="en-US"/>
        </w:rPr>
        <w:lastRenderedPageBreak/>
        <w:t xml:space="preserve">HORST, A.; HILL, A.; GORMAN, K. </w:t>
      </w:r>
      <w:hyperlink r:id="rId6">
        <w:proofErr w:type="spellStart"/>
        <w:r>
          <w:rPr>
            <w:rStyle w:val="Hyperlink"/>
            <w:b/>
            <w:bCs/>
          </w:rPr>
          <w:t>palmerpenguins</w:t>
        </w:r>
        <w:proofErr w:type="spellEnd"/>
        <w:r>
          <w:rPr>
            <w:rStyle w:val="Hyperlink"/>
            <w:b/>
            <w:bCs/>
          </w:rPr>
          <w:t xml:space="preserve">: Palmer </w:t>
        </w:r>
        <w:proofErr w:type="spellStart"/>
        <w:r>
          <w:rPr>
            <w:rStyle w:val="Hyperlink"/>
            <w:b/>
            <w:bCs/>
          </w:rPr>
          <w:t>Archipelago</w:t>
        </w:r>
        <w:proofErr w:type="spellEnd"/>
        <w:r>
          <w:rPr>
            <w:rStyle w:val="Hyperlink"/>
            <w:b/>
            <w:bCs/>
          </w:rPr>
          <w:t xml:space="preserve"> (Antarctica) Penguin Data</w:t>
        </w:r>
      </w:hyperlink>
      <w:r>
        <w:t>. [s.l: s.n.]</w:t>
      </w:r>
    </w:p>
    <w:p w14:paraId="49DFE026" w14:textId="77777777" w:rsidR="00096BC7" w:rsidRPr="00604D4C" w:rsidRDefault="00000000">
      <w:pPr>
        <w:pStyle w:val="Bibliografia"/>
        <w:rPr>
          <w:lang w:val="en-US"/>
        </w:rPr>
      </w:pPr>
      <w:bookmarkStart w:id="7" w:name="ref-r-core"/>
      <w:bookmarkEnd w:id="5"/>
      <w:r w:rsidRPr="00604D4C">
        <w:rPr>
          <w:lang w:val="en-US"/>
        </w:rPr>
        <w:t xml:space="preserve">R CORE TEAM. </w:t>
      </w:r>
      <w:hyperlink r:id="rId7">
        <w:r w:rsidRPr="00604D4C">
          <w:rPr>
            <w:rStyle w:val="Hyperlink"/>
            <w:b/>
            <w:bCs/>
            <w:lang w:val="en-US"/>
          </w:rPr>
          <w:t>R: A Language and Environment for Statistical Computing</w:t>
        </w:r>
      </w:hyperlink>
      <w:r w:rsidRPr="00604D4C">
        <w:rPr>
          <w:lang w:val="en-US"/>
        </w:rPr>
        <w:t>. Vienna, Austria: R Foundation for Statistical Computing, 2024.</w:t>
      </w:r>
    </w:p>
    <w:p w14:paraId="2CA6DD7C" w14:textId="77777777" w:rsidR="00096BC7" w:rsidRPr="00604D4C" w:rsidRDefault="00000000">
      <w:pPr>
        <w:pStyle w:val="Bibliografia"/>
        <w:rPr>
          <w:lang w:val="en-US"/>
        </w:rPr>
      </w:pPr>
      <w:bookmarkStart w:id="8" w:name="ref-tidyverse2019"/>
      <w:bookmarkEnd w:id="7"/>
      <w:r w:rsidRPr="00604D4C">
        <w:rPr>
          <w:lang w:val="en-US"/>
        </w:rPr>
        <w:t xml:space="preserve">WICKHAM, H.; AVERICK, M.; BRYAN, J.; CHANG, W.; MCGOWAN, L. D.; FRANÇOIS, R.; GROLEMUND, G.; HAYES, A.; HENRY, L.; HESTER, J.; KUHN, M.; PEDERSEN, T. L.; MILLER, E.; BACHE, S. M.; MÜLLER, K.; OOMS, J.; ROBINSON, D.; SEIDEL, D. P.; SPINU, V.; TAKAHASHI, K.; VAUGHAN, D.; WILKE, C.; WOO, K.; YUTANI, H. </w:t>
      </w:r>
      <w:hyperlink r:id="rId8">
        <w:r w:rsidRPr="00604D4C">
          <w:rPr>
            <w:rStyle w:val="Hyperlink"/>
            <w:lang w:val="en-US"/>
          </w:rPr>
          <w:t xml:space="preserve">Welcome to the </w:t>
        </w:r>
        <w:proofErr w:type="spellStart"/>
        <w:r w:rsidRPr="00604D4C">
          <w:rPr>
            <w:rStyle w:val="Hyperlink"/>
            <w:lang w:val="en-US"/>
          </w:rPr>
          <w:t>tidyverse</w:t>
        </w:r>
        <w:proofErr w:type="spellEnd"/>
      </w:hyperlink>
      <w:r w:rsidRPr="00604D4C">
        <w:rPr>
          <w:lang w:val="en-US"/>
        </w:rPr>
        <w:t xml:space="preserve">. </w:t>
      </w:r>
      <w:r w:rsidRPr="00604D4C">
        <w:rPr>
          <w:b/>
          <w:bCs/>
          <w:lang w:val="en-US"/>
        </w:rPr>
        <w:t xml:space="preserve">Journal of </w:t>
      </w:r>
      <w:proofErr w:type="gramStart"/>
      <w:r w:rsidRPr="00604D4C">
        <w:rPr>
          <w:b/>
          <w:bCs/>
          <w:lang w:val="en-US"/>
        </w:rPr>
        <w:t>Open Source</w:t>
      </w:r>
      <w:proofErr w:type="gramEnd"/>
      <w:r w:rsidRPr="00604D4C">
        <w:rPr>
          <w:b/>
          <w:bCs/>
          <w:lang w:val="en-US"/>
        </w:rPr>
        <w:t xml:space="preserve"> Software</w:t>
      </w:r>
      <w:r w:rsidRPr="00604D4C">
        <w:rPr>
          <w:lang w:val="en-US"/>
        </w:rPr>
        <w:t>, v. 4, n. 43, p. 1686, 2019.</w:t>
      </w:r>
      <w:bookmarkEnd w:id="1"/>
      <w:bookmarkEnd w:id="6"/>
      <w:bookmarkEnd w:id="8"/>
    </w:p>
    <w:sectPr w:rsidR="00096BC7" w:rsidRPr="00604D4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F633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892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C7"/>
    <w:rsid w:val="00096BC7"/>
    <w:rsid w:val="00604D4C"/>
    <w:rsid w:val="00E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7E370"/>
  <w15:docId w15:val="{C64BE0E2-236F-5844-8810-7279E959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604D4C"/>
    <w:pPr>
      <w:spacing w:before="180" w:after="180"/>
    </w:pPr>
    <w:rPr>
      <w:rFonts w:ascii="Comic Sans MS" w:hAnsi="Comic Sans MS"/>
    </w:rPr>
  </w:style>
  <w:style w:type="paragraph" w:customStyle="1" w:styleId="FirstParagraph">
    <w:name w:val="First Paragraph"/>
    <w:basedOn w:val="Corpodetexto"/>
    <w:next w:val="Corpodetexto"/>
    <w:qFormat/>
    <w:rsid w:val="00604D4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604D4C"/>
    <w:pPr>
      <w:spacing w:after="80"/>
      <w:contextualSpacing/>
      <w:jc w:val="center"/>
    </w:pPr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D4C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HiperlinkVisitado">
    <w:name w:val="FollowedHyperlink"/>
    <w:basedOn w:val="Fontepargpadro"/>
    <w:rsid w:val="00604D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05/joss.016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isonhorst.github.io/palmerpenguin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Elementos acadêmicos</dc:title>
  <dc:creator/>
  <cp:keywords/>
  <cp:lastModifiedBy>Beatriz Milz</cp:lastModifiedBy>
  <cp:revision>1</cp:revision>
  <dcterms:created xsi:type="dcterms:W3CDTF">2025-01-24T00:27:00Z</dcterms:created>
  <dcterms:modified xsi:type="dcterms:W3CDTF">2025-01-24T00:30:00Z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abnt.csl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