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0B2DFF"/>
          <w:sz w:val="28"/>
        </w:rPr>
        <w:t>TRAIT D'UNION STUDIO</w:t>
      </w:r>
    </w:p>
    <w:p/>
    <w:p>
      <w:pPr>
        <w:jc w:val="center"/>
      </w:pPr>
      <w:r>
        <w:rPr>
          <w:rFonts w:ascii="Calibri" w:hAnsi="Calibri"/>
          <w:b/>
          <w:color w:val="07080A"/>
          <w:sz w:val="56"/>
        </w:rPr>
        <w:t>Guide de Diagnostic Client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Protocole opérationnel pour réaliser un diagnostic complet</w:t>
        <w:br/>
        <w:t>de l'activité et/ou du site web d'un client</w:t>
      </w:r>
    </w:p>
    <w:p/>
    <w:p/>
    <w:p>
      <w:pPr>
        <w:jc w:val="center"/>
      </w:pPr>
      <w:r>
        <w:rPr>
          <w:color w:val="0B2DFF"/>
          <w:sz w:val="22"/>
        </w:rPr>
        <w:t>Avril 2026</w:t>
      </w:r>
    </w:p>
    <w:p>
      <w:pPr>
        <w:jc w:val="center"/>
      </w:pPr>
      <w:r>
        <w:rPr>
          <w:color w:val="6B7280"/>
          <w:sz w:val="20"/>
        </w:rPr>
        <w:t>Durée estimée : 2 à 4 heures (complet) · 1 heure (ciblé)</w:t>
      </w:r>
    </w:p>
    <w:p>
      <w:r>
        <w:br w:type="page"/>
      </w:r>
    </w:p>
    <w:p>
      <w:pPr>
        <w:pStyle w:val="Heading1"/>
      </w:pPr>
      <w:r>
        <w:t>Table des matières</w:t>
      </w:r>
    </w:p>
    <w:p>
      <w:r>
        <w:rPr>
          <w:sz w:val="22"/>
        </w:rPr>
        <w:t>0. Phase 0 — Prise de contact &amp; qualification</w:t>
      </w:r>
    </w:p>
    <w:p>
      <w:r>
        <w:rPr>
          <w:sz w:val="22"/>
        </w:rPr>
        <w:t>1. Phase 1 — Entretien de découverte</w:t>
      </w:r>
    </w:p>
    <w:p>
      <w:r>
        <w:rPr>
          <w:sz w:val="22"/>
        </w:rPr>
        <w:t>2. Phase 2 — Diagnostic Activité (les 29 simulateurs TUS)</w:t>
      </w:r>
    </w:p>
    <w:p>
      <w:r>
        <w:rPr>
          <w:sz w:val="22"/>
        </w:rPr>
        <w:t>3. Phase 3 — Diagnostic Site Web (sans accès au code source)</w:t>
      </w:r>
    </w:p>
    <w:p>
      <w:r>
        <w:rPr>
          <w:sz w:val="22"/>
        </w:rPr>
        <w:t>4. Phase 4 — Synthèse &amp; scoring</w:t>
      </w:r>
    </w:p>
    <w:p>
      <w:r>
        <w:rPr>
          <w:sz w:val="22"/>
        </w:rPr>
        <w:t>5. Phase 5 — Livrable &amp; proposition</w:t>
      </w:r>
    </w:p>
    <w:p>
      <w:r>
        <w:rPr>
          <w:sz w:val="22"/>
        </w:rPr>
        <w:t>6. Annexes — Outils externes &amp; checklist terrain</w:t>
      </w:r>
    </w:p>
    <w:p>
      <w:r>
        <w:br w:type="page"/>
      </w:r>
    </w:p>
    <w:p>
      <w:pPr>
        <w:pStyle w:val="Heading1"/>
      </w:pPr>
      <w:r>
        <w:t>Phase 0 — Prise de contact &amp; qualification</w:t>
      </w:r>
    </w:p>
    <w:p>
      <w:r>
        <w:t>Avant tout diagnostic, qualifier le besoin du client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504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Pourquoi</w:t>
            </w:r>
          </w:p>
        </w:tc>
      </w:tr>
      <w:tr>
        <w:tc>
          <w:tcPr>
            <w:tcW w:type="dxa" w:w="432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Quel est votre secteur d'activité ?</w:t>
            </w:r>
          </w:p>
        </w:tc>
        <w:tc>
          <w:tcPr>
            <w:tcW w:type="dxa" w:w="504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Adapter les simulateurs pertinents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Avez-vous un site web existant ? Si oui, l'URL ?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Savoir si on fait un diagnostic site en plus</w:t>
            </w:r>
          </w:p>
        </w:tc>
      </w:tr>
      <w:tr>
        <w:tc>
          <w:tcPr>
            <w:tcW w:type="dxa" w:w="432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Sur quelle plateforme est-il construit ?</w:t>
            </w:r>
          </w:p>
        </w:tc>
        <w:tc>
          <w:tcPr>
            <w:tcW w:type="dxa" w:w="504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Adapter les outils d'analyse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Quel est votre objectif principal ?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Cadrer le périmètre du diagnostic</w:t>
            </w:r>
          </w:p>
        </w:tc>
      </w:tr>
      <w:tr>
        <w:tc>
          <w:tcPr>
            <w:tcW w:type="dxa" w:w="432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Depuis combien de temps l'activité existe ?</w:t>
            </w:r>
          </w:p>
        </w:tc>
        <w:tc>
          <w:tcPr>
            <w:tcW w:type="dxa" w:w="504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Contextualiser les chiffres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Êtes-vous seul ou avez-vous une équipe ?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Impact sur les simulateurs RH/délégation</w:t>
            </w:r>
          </w:p>
        </w:tc>
      </w:tr>
    </w:tbl>
    <w:p/>
    <w:p>
      <w:r>
        <w:rPr>
          <w:b/>
        </w:rPr>
        <w:t xml:space="preserve">Résultat : </w:t>
      </w:r>
      <w:r>
        <w:t>on sait si on fait un diagnostic activité, un diagnostic site, ou les deux.</w:t>
      </w:r>
    </w:p>
    <w:p>
      <w:r>
        <w:br w:type="page"/>
      </w:r>
    </w:p>
    <w:p>
      <w:pPr>
        <w:pStyle w:val="Heading1"/>
      </w:pPr>
      <w:r>
        <w:t>Phase 1 — Entretien de découverte</w:t>
      </w:r>
    </w:p>
    <w:p>
      <w:r>
        <w:t>Entretien structuré de 30 à 45 minutes avec le client. Ne pas envoyer de questionnaire froid — c'est une conversation qui fait partie de l'expérience TUS.</w:t>
      </w:r>
    </w:p>
    <w:p>
      <w:pPr>
        <w:pStyle w:val="Heading2"/>
      </w:pPr>
      <w:r>
        <w:t>Données à recueillir — Activité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Donnée</w:t>
            </w:r>
          </w:p>
        </w:tc>
        <w:tc>
          <w:tcPr>
            <w:tcW w:type="dxa" w:w="1872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Exemple</w:t>
            </w:r>
          </w:p>
        </w:tc>
        <w:tc>
          <w:tcPr>
            <w:tcW w:type="dxa" w:w="432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Utilisée dans</w:t>
            </w:r>
          </w:p>
        </w:tc>
      </w:tr>
      <w:tr>
        <w:tc>
          <w:tcPr>
            <w:tcW w:type="dxa" w:w="316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CA mensuel moyen</w:t>
            </w:r>
          </w:p>
        </w:tc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12 000 €</w:t>
            </w:r>
          </w:p>
        </w:tc>
        <w:tc>
          <w:tcPr>
            <w:tcW w:type="dxa" w:w="432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Seuil de rentabilité, Atterrissage, Plafond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Charges fixes mensuelles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6 500 €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Seuil de rentabilité, Couverture CF</w:t>
            </w:r>
          </w:p>
        </w:tc>
      </w:tr>
      <w:tr>
        <w:tc>
          <w:tcPr>
            <w:tcW w:type="dxa" w:w="316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Charges variables (% du CA)</w:t>
            </w:r>
          </w:p>
        </w:tc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25%</w:t>
            </w:r>
          </w:p>
        </w:tc>
        <w:tc>
          <w:tcPr>
            <w:tcW w:type="dxa" w:w="432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Seuil de rentabilité, Mix produits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Nombre de clients actifs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Dépendance commerciale, Jumeaux clients</w:t>
            </w:r>
          </w:p>
        </w:tc>
      </w:tr>
      <w:tr>
        <w:tc>
          <w:tcPr>
            <w:tcW w:type="dxa" w:w="316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Panier moyen</w:t>
            </w:r>
          </w:p>
        </w:tc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650 €</w:t>
            </w:r>
          </w:p>
        </w:tc>
        <w:tc>
          <w:tcPr>
            <w:tcW w:type="dxa" w:w="432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CAC, Élasticité-prix, Prix psychologique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Devis envoyés / mois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Taux de conversion</w:t>
            </w:r>
          </w:p>
        </w:tc>
      </w:tr>
      <w:tr>
        <w:tc>
          <w:tcPr>
            <w:tcW w:type="dxa" w:w="316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Devis signés / mois</w:t>
            </w:r>
          </w:p>
        </w:tc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32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Taux de conversion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Budget marketing mensuel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400 €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CAC, ROI marketing</w:t>
            </w:r>
          </w:p>
        </w:tc>
      </w:tr>
      <w:tr>
        <w:tc>
          <w:tcPr>
            <w:tcW w:type="dxa" w:w="316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Nouveaux clients / mois</w:t>
            </w:r>
          </w:p>
        </w:tc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32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CAC, Rétention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Délai moyen paiement client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38 jours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DSO / trésorerie</w:t>
            </w:r>
          </w:p>
        </w:tc>
      </w:tr>
      <w:tr>
        <w:tc>
          <w:tcPr>
            <w:tcW w:type="dxa" w:w="316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% CA récurrent vs ponctuel</w:t>
            </w:r>
          </w:p>
        </w:tc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30/70</w:t>
            </w:r>
          </w:p>
        </w:tc>
        <w:tc>
          <w:tcPr>
            <w:tcW w:type="dxa" w:w="432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Stabilité du modèle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Heures travaillées / semaine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55h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Capacité facturable</w:t>
            </w:r>
          </w:p>
        </w:tc>
      </w:tr>
      <w:tr>
        <w:tc>
          <w:tcPr>
            <w:tcW w:type="dxa" w:w="316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Heures facturées / semaine</w:t>
            </w:r>
          </w:p>
        </w:tc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25h</w:t>
            </w:r>
          </w:p>
        </w:tc>
        <w:tc>
          <w:tcPr>
            <w:tcW w:type="dxa" w:w="432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Capacité facturable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Nombre d'outils SaaS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Fragmentation</w:t>
            </w:r>
          </w:p>
        </w:tc>
      </w:tr>
      <w:tr>
        <w:tc>
          <w:tcPr>
            <w:tcW w:type="dxa" w:w="316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Part du plus gros client</w:t>
            </w:r>
          </w:p>
        </w:tc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40%</w:t>
            </w:r>
          </w:p>
        </w:tc>
        <w:tc>
          <w:tcPr>
            <w:tcW w:type="dxa" w:w="432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Dépendance commerciale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Nombre de prestations différentes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Mix produits, Corrélation</w:t>
            </w:r>
          </w:p>
        </w:tc>
      </w:tr>
      <w:tr>
        <w:tc>
          <w:tcPr>
            <w:tcW w:type="dxa" w:w="316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Effectif</w:t>
            </w:r>
          </w:p>
        </w:tc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32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Seuil de délégation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Saisonnalité perçue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"creux janv-fév"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Saisonnalité</w:t>
            </w:r>
          </w:p>
        </w:tc>
      </w:tr>
    </w:tbl>
    <w:p/>
    <w:p>
      <w:pPr>
        <w:pStyle w:val="Heading2"/>
      </w:pPr>
      <w:r>
        <w:t>Données à recueillir — Site 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Donnée</w:t>
            </w:r>
          </w:p>
        </w:tc>
        <w:tc>
          <w:tcPr>
            <w:tcW w:type="dxa" w:w="576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À demander au client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URL du site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www.exemple.gf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Objectif du site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Vitrine ? Prise de RDV ? Vente en ligne ?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Qui l'a construit et quand ?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Agence, freelance, lui-même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Google Analytics / Search Console ?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Si oui, accès lecteur possible ?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Nombre de visiteurs / mois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Approximation OK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D'où viennent ses clients ?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Bouche à oreille, Google, réseaux…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Publicité en ligne déjà faite ?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Google Ads, Facebook Ads, etc.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Concurrents directs ?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URL si possible pour benchmark</w:t>
            </w:r>
          </w:p>
        </w:tc>
      </w:tr>
    </w:tbl>
    <w:p/>
    <w:p>
      <w:r>
        <w:br w:type="page"/>
      </w:r>
    </w:p>
    <w:p>
      <w:pPr>
        <w:pStyle w:val="Heading1"/>
      </w:pPr>
      <w:r>
        <w:t>Phase 2 — Diagnostic Activité</w:t>
      </w:r>
    </w:p>
    <w:p>
      <w:pPr>
        <w:pStyle w:val="Heading2"/>
      </w:pPr>
      <w:r>
        <w:t>Les 6 indicateurs vitaux</w:t>
      </w:r>
    </w:p>
    <w:p>
      <w:r>
        <w:t>Avant de lancer les simulateurs, poser les 6 KPIs de santé qui forment le socle du diagnostic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Indicateur</w:t>
            </w:r>
          </w:p>
        </w:tc>
        <w:tc>
          <w:tcPr>
            <w:tcW w:type="dxa" w:w="360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Calcul rapide</w:t>
            </w:r>
          </w:p>
        </w:tc>
        <w:tc>
          <w:tcPr>
            <w:tcW w:type="dxa" w:w="216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Zone danger</w:t>
            </w:r>
          </w:p>
        </w:tc>
      </w:tr>
      <w:tr>
        <w:tc>
          <w:tcPr>
            <w:tcW w:type="dxa" w:w="43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Trésorerie prévisionnelle à 30j</w:t>
            </w:r>
          </w:p>
        </w:tc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Solde + encaissements − décaissements</w:t>
            </w:r>
          </w:p>
        </w:tc>
        <w:tc>
          <w:tcPr>
            <w:tcW w:type="dxa" w:w="21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Négatif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DSO (délai paiement client)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(Créances / CA) × 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&gt; 45 jours</w:t>
            </w:r>
          </w:p>
        </w:tc>
      </w:tr>
      <w:tr>
        <w:tc>
          <w:tcPr>
            <w:tcW w:type="dxa" w:w="43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Taux de marge brute</w:t>
            </w:r>
          </w:p>
        </w:tc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(CA − coûts directs) / CA</w:t>
            </w:r>
          </w:p>
        </w:tc>
        <w:tc>
          <w:tcPr>
            <w:tcW w:type="dxa" w:w="21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En baisse sur 2 mois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Taux de conversion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Devis signés / devis envoyés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&lt; 25%</w:t>
            </w:r>
          </w:p>
        </w:tc>
      </w:tr>
      <w:tr>
        <w:tc>
          <w:tcPr>
            <w:tcW w:type="dxa" w:w="43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88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Répartition CA récurrent / ponctuel</w:t>
            </w:r>
          </w:p>
        </w:tc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% de CA sous contrat</w:t>
            </w:r>
          </w:p>
        </w:tc>
        <w:tc>
          <w:tcPr>
            <w:tcW w:type="dxa" w:w="21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&lt; 20% récurrent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Couverture des charges fixes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Charges fixes / marge brute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&gt; 85%</w:t>
            </w:r>
          </w:p>
        </w:tc>
      </w:tr>
    </w:tbl>
    <w:p/>
    <w:p>
      <w:pPr>
        <w:pStyle w:val="Heading2"/>
      </w:pPr>
      <w:r>
        <w:t>Règle des signaux simultanés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216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Niveau</w:t>
            </w:r>
          </w:p>
        </w:tc>
        <w:tc>
          <w:tcPr>
            <w:tcW w:type="dxa" w:w="4032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316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1 indicateur en zone danger</w:t>
            </w:r>
          </w:p>
        </w:tc>
        <w:tc>
          <w:tcPr>
            <w:tcW w:type="dxa" w:w="21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⚠️ Avertissement</w:t>
            </w:r>
          </w:p>
        </w:tc>
        <w:tc>
          <w:tcPr>
            <w:tcW w:type="dxa" w:w="403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Surveiller, mentionner dans le rapport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2 indicateurs dégradés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🚨 Alerte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8"/>
              </w:rPr>
              <w:t>Recommandation d'action prioritaire</w:t>
            </w:r>
          </w:p>
        </w:tc>
      </w:tr>
      <w:tr>
        <w:tc>
          <w:tcPr>
            <w:tcW w:type="dxa" w:w="316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3+ indicateurs dégradés</w:t>
            </w:r>
          </w:p>
        </w:tc>
        <w:tc>
          <w:tcPr>
            <w:tcW w:type="dxa" w:w="21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🚨🚨🚨 Urgence</w:t>
            </w:r>
          </w:p>
        </w:tc>
        <w:tc>
          <w:tcPr>
            <w:tcW w:type="dxa" w:w="403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Réunion stratégique dans la semaine</w:t>
            </w:r>
          </w:p>
        </w:tc>
      </w:tr>
    </w:tbl>
    <w:p/>
    <w:p>
      <w:pPr>
        <w:pStyle w:val="Heading2"/>
      </w:pPr>
      <w:r>
        <w:t>Sélection des simulateurs selon le profil</w:t>
      </w:r>
    </w:p>
    <w:p>
      <w:pPr>
        <w:pStyle w:val="Heading3"/>
      </w:pPr>
      <w:r>
        <w:t>Profil A — TPE solo / freelance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Simulateur TUS</w:t>
            </w:r>
          </w:p>
        </w:tc>
        <w:tc>
          <w:tcPr>
            <w:tcW w:type="dxa" w:w="576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Ce qu'on cherche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Seuil de Rentabilité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Quel CA minimum pour couvrir les charges ?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Capacité Maximale Facturable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Combien peut-il facturer au max ?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Plafond de Verre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À quel CA l'activité va plafonner ?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Friction Opérationnelle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Combien coûtent le chaos et les process cassés ?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Indice de Fragmentation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Trop d'outils SaaS ? Lesquels éliminer ?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Élasticité-Prix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Peut-il augmenter ses tarifs ?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Prix Psychologique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Où est le prix perçu comme juste ?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Coût d'Inaction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Combien coûte le fait de ne rien changer ?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Vallée de la Mort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Phase critique de croissance ?</w:t>
            </w:r>
          </w:p>
        </w:tc>
      </w:tr>
    </w:tbl>
    <w:p/>
    <w:p>
      <w:pPr>
        <w:pStyle w:val="Heading3"/>
      </w:pPr>
      <w:r>
        <w:t>Profil B — PME 3-15 personnes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Simulateur TUS</w:t>
            </w:r>
          </w:p>
        </w:tc>
        <w:tc>
          <w:tcPr>
            <w:tcW w:type="dxa" w:w="576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Ce qu'on cherche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Seuil de Rentabilité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Point mort mensuel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Atterrissage Trimestriel / Annuel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Va-t-on atteindre l'objectif ?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Atterrissage Mensuel Trésorerie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Tension de trésorerie imminente ?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Radar de Dépendance Commerciale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Un client = trop du CA ?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Seuil de Délégation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Embaucher ou externaliser ?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Optimiseur de Mix Produits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Quelle prestation prioriser ?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Jumeaux Clients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Quels segments sont les plus rentables ?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Corrélation Produits/Services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Quels produits s'achètent ensemble ?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Impact Saisonnalité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Comment lisser les creux ?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Coût de la Non-Qualité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Combien coûtent retours, SAV, erreurs ?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Matrice Effort / Impact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Quels projets lancer en priorité ?</w:t>
            </w:r>
          </w:p>
        </w:tc>
      </w:tr>
    </w:tbl>
    <w:p/>
    <w:p>
      <w:pPr>
        <w:pStyle w:val="Heading3"/>
      </w:pPr>
      <w:r>
        <w:t>Profil C — Réflexion stratégique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Simulateur TUS</w:t>
            </w:r>
          </w:p>
        </w:tc>
        <w:tc>
          <w:tcPr>
            <w:tcW w:type="dxa" w:w="576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Ce qu'on cherche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Scénario Pivot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Et si on changeait de modèle ?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Taille de Marché Accessible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Le marché local est-il assez grand ?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Valeur de Sortie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Combien vaut l'entreprise ?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Pricing par Paliers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Comment structurer l'offre en gammes ?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Vulnérabilité Fournisseur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Dépendance critique ?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ROI Campagne Marketing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Les pubs ont-elles rapporté ?</w:t>
            </w:r>
          </w:p>
        </w:tc>
      </w:tr>
      <w:tr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Vrai Coût d'une Promotion</w:t>
            </w:r>
          </w:p>
        </w:tc>
        <w:tc>
          <w:tcPr>
            <w:tcW w:type="dxa" w:w="57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Ce -20%, ça coûte combien vraiment ?</w:t>
            </w:r>
          </w:p>
        </w:tc>
      </w:tr>
    </w:tbl>
    <w:p/>
    <w:p>
      <w:pPr>
        <w:pStyle w:val="Heading3"/>
      </w:pPr>
      <w:r>
        <w:t>Liste complète des 29 simulateurs TUS</w:t>
      </w:r>
    </w:p>
    <w:p>
      <w:r>
        <w:rPr>
          <w:b/>
        </w:rPr>
        <w:t>Outils historiques (9)</w:t>
      </w:r>
    </w:p>
    <w:p>
      <w:pPr>
        <w:spacing w:before="20" w:after="20"/>
      </w:pPr>
      <w:r>
        <w:t>1. Seuil de Rentabilité (Point Mort)</w:t>
      </w:r>
    </w:p>
    <w:p>
      <w:pPr>
        <w:spacing w:before="20" w:after="20"/>
      </w:pPr>
      <w:r>
        <w:t>2. Coût d'Acquisition (CAC)</w:t>
      </w:r>
    </w:p>
    <w:p>
      <w:pPr>
        <w:spacing w:before="20" w:after="20"/>
      </w:pPr>
      <w:r>
        <w:t>3. Friction Opérationnelle</w:t>
      </w:r>
    </w:p>
    <w:p>
      <w:pPr>
        <w:spacing w:before="20" w:after="20"/>
      </w:pPr>
      <w:r>
        <w:t>4. Indice de Fragmentation</w:t>
      </w:r>
    </w:p>
    <w:p>
      <w:pPr>
        <w:spacing w:before="20" w:after="20"/>
      </w:pPr>
      <w:r>
        <w:t>5. Flux A.C.S.E</w:t>
      </w:r>
    </w:p>
    <w:p>
      <w:pPr>
        <w:spacing w:before="20" w:after="20"/>
      </w:pPr>
      <w:r>
        <w:t>6. Plafond de Verre</w:t>
      </w:r>
    </w:p>
    <w:p>
      <w:pPr>
        <w:spacing w:before="20" w:after="20"/>
      </w:pPr>
      <w:r>
        <w:t>7. Élasticité-Prix</w:t>
      </w:r>
    </w:p>
    <w:p>
      <w:pPr>
        <w:spacing w:before="20" w:after="20"/>
      </w:pPr>
      <w:r>
        <w:t>8. Vallée de la Mort</w:t>
      </w:r>
    </w:p>
    <w:p>
      <w:pPr>
        <w:spacing w:before="20" w:after="20"/>
      </w:pPr>
      <w:r>
        <w:t>9. Effet Rétention</w:t>
      </w:r>
    </w:p>
    <w:p>
      <w:r>
        <w:rPr>
          <w:b/>
        </w:rPr>
        <w:t>Nouveaux outils (20)</w:t>
      </w:r>
    </w:p>
    <w:p>
      <w:pPr>
        <w:spacing w:before="20" w:after="20"/>
      </w:pPr>
      <w:r>
        <w:t>10. Optimiseur de Mix Produits/Services</w:t>
      </w:r>
    </w:p>
    <w:p>
      <w:pPr>
        <w:spacing w:before="20" w:after="20"/>
      </w:pPr>
      <w:r>
        <w:t>11. Atterrissage Trimestriel / Annuel</w:t>
      </w:r>
    </w:p>
    <w:p>
      <w:pPr>
        <w:spacing w:before="20" w:after="20"/>
      </w:pPr>
      <w:r>
        <w:t>12. Atterrissage Mensuel Trésorerie</w:t>
      </w:r>
    </w:p>
    <w:p>
      <w:pPr>
        <w:spacing w:before="20" w:after="20"/>
      </w:pPr>
      <w:r>
        <w:t>13. Simulateur de Jumeaux Clients</w:t>
      </w:r>
    </w:p>
    <w:p>
      <w:pPr>
        <w:spacing w:before="20" w:after="20"/>
      </w:pPr>
      <w:r>
        <w:t>14. Corrélation Produits/Services</w:t>
      </w:r>
    </w:p>
    <w:p>
      <w:pPr>
        <w:spacing w:before="20" w:after="20"/>
      </w:pPr>
      <w:r>
        <w:t>15. Seuil de Délégation</w:t>
      </w:r>
    </w:p>
    <w:p>
      <w:pPr>
        <w:spacing w:before="20" w:after="20"/>
      </w:pPr>
      <w:r>
        <w:t>16. Prix Psychologique</w:t>
      </w:r>
    </w:p>
    <w:p>
      <w:pPr>
        <w:spacing w:before="20" w:after="20"/>
      </w:pPr>
      <w:r>
        <w:t>17. Radar de Dépendance Commerciale</w:t>
      </w:r>
    </w:p>
    <w:p>
      <w:pPr>
        <w:spacing w:before="20" w:after="20"/>
      </w:pPr>
      <w:r>
        <w:t>18. Capacité Maximale Facturable</w:t>
      </w:r>
    </w:p>
    <w:p>
      <w:pPr>
        <w:spacing w:before="20" w:after="20"/>
      </w:pPr>
      <w:r>
        <w:t>19. Impact Saisonnalité</w:t>
      </w:r>
    </w:p>
    <w:p>
      <w:pPr>
        <w:spacing w:before="20" w:after="20"/>
      </w:pPr>
      <w:r>
        <w:t>20. Vrai Coût d'une Promotion</w:t>
      </w:r>
    </w:p>
    <w:p>
      <w:pPr>
        <w:spacing w:before="20" w:after="20"/>
      </w:pPr>
      <w:r>
        <w:t>21. Valeur de Sortie</w:t>
      </w:r>
    </w:p>
    <w:p>
      <w:pPr>
        <w:spacing w:before="20" w:after="20"/>
      </w:pPr>
      <w:r>
        <w:t>22. Matrice Effort / Impact</w:t>
      </w:r>
    </w:p>
    <w:p>
      <w:pPr>
        <w:spacing w:before="20" w:after="20"/>
      </w:pPr>
      <w:r>
        <w:t>23. Coût d'Inaction</w:t>
      </w:r>
    </w:p>
    <w:p>
      <w:pPr>
        <w:spacing w:before="20" w:after="20"/>
      </w:pPr>
      <w:r>
        <w:t>24. Scénario Pivot</w:t>
      </w:r>
    </w:p>
    <w:p>
      <w:pPr>
        <w:spacing w:before="20" w:after="20"/>
      </w:pPr>
      <w:r>
        <w:t>25. ROI Campagne Marketing</w:t>
      </w:r>
    </w:p>
    <w:p>
      <w:pPr>
        <w:spacing w:before="20" w:after="20"/>
      </w:pPr>
      <w:r>
        <w:t>26. Pricing par Paliers</w:t>
      </w:r>
    </w:p>
    <w:p>
      <w:pPr>
        <w:spacing w:before="20" w:after="20"/>
      </w:pPr>
      <w:r>
        <w:t>27. Taille de Marché Accessible</w:t>
      </w:r>
    </w:p>
    <w:p>
      <w:pPr>
        <w:spacing w:before="20" w:after="20"/>
      </w:pPr>
      <w:r>
        <w:t>28. Vulnérabilité Fournisseur</w:t>
      </w:r>
    </w:p>
    <w:p>
      <w:pPr>
        <w:spacing w:before="20" w:after="20"/>
      </w:pPr>
      <w:r>
        <w:t>29. Coût de la Non-Qualité</w:t>
      </w:r>
    </w:p>
    <w:p>
      <w:r>
        <w:br w:type="page"/>
      </w:r>
    </w:p>
    <w:p>
      <w:pPr>
        <w:pStyle w:val="Heading1"/>
      </w:pPr>
      <w:r>
        <w:t>Phase 3 — Diagnostic Site Web (sans accès au code source)</w:t>
      </w:r>
    </w:p>
    <w:p>
      <w:r>
        <w:rPr>
          <w:b/>
        </w:rPr>
        <w:t xml:space="preserve">Prérequis : </w:t>
      </w:r>
      <w:r>
        <w:t>uniquement l'URL du site. Aucun accès au code source nécessaire.</w:t>
      </w:r>
    </w:p>
    <w:p>
      <w:pPr>
        <w:pStyle w:val="Heading2"/>
      </w:pPr>
      <w:r>
        <w:t>3.1 — Performance &amp; Vitesse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Outil</w:t>
            </w:r>
          </w:p>
        </w:tc>
        <w:tc>
          <w:tcPr>
            <w:tcW w:type="dxa" w:w="2304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URL</w:t>
            </w:r>
          </w:p>
        </w:tc>
        <w:tc>
          <w:tcPr>
            <w:tcW w:type="dxa" w:w="864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Gratuit</w:t>
            </w:r>
          </w:p>
        </w:tc>
        <w:tc>
          <w:tcPr>
            <w:tcW w:type="dxa" w:w="360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Ce qu'on mesure</w:t>
            </w:r>
          </w:p>
        </w:tc>
      </w:tr>
      <w:tr>
        <w:tc>
          <w:tcPr>
            <w:tcW w:type="dxa" w:w="259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Google PageSpeed Insights</w:t>
            </w:r>
          </w:p>
        </w:tc>
        <w:tc>
          <w:tcPr>
            <w:tcW w:type="dxa" w:w="2304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pagespeed.web.dev</w:t>
            </w:r>
          </w:p>
        </w:tc>
        <w:tc>
          <w:tcPr>
            <w:tcW w:type="dxa" w:w="864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Core Web Vitals : LCP, INP, CLS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GTmetrix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gtmetrix.com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Temps de chargement, waterfall</w:t>
            </w:r>
          </w:p>
        </w:tc>
      </w:tr>
      <w:tr>
        <w:tc>
          <w:tcPr>
            <w:tcW w:type="dxa" w:w="259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WebPageTest</w:t>
            </w:r>
          </w:p>
        </w:tc>
        <w:tc>
          <w:tcPr>
            <w:tcW w:type="dxa" w:w="2304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webpagetest.org</w:t>
            </w:r>
          </w:p>
        </w:tc>
        <w:tc>
          <w:tcPr>
            <w:tcW w:type="dxa" w:w="864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TTFB, First Byte, Speed Index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Pingdom Tools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tools.pingdom.com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Temps de réponse, poids page</w:t>
            </w:r>
          </w:p>
        </w:tc>
      </w:tr>
    </w:tbl>
    <w:p/>
    <w:p>
      <w:r>
        <w:rPr>
          <w:b/>
        </w:rPr>
        <w:t>Points à noter dans le rapport :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Score PageSpeed Mobile (objectif : &gt; 70)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Score PageSpeed Desktop (objectif : &gt; 85)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LCP — Largest Contentful Paint (objectif : &lt; 2.5s)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INP — Interaction to Next Paint (objectif : &lt; 200ms)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CLS — Cumulative Layout Shift (objectif : &lt; 0.1)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TTFB — Time To First Byte (objectif : &lt; 800ms)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Poids total de la page (objectif : &lt; 3 Mo)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Nombre de requêtes HTTP (objectif : &lt; 50)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Images non optimisées (format, compression, dimensions)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Cache navigateur configuré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Compression GZIP/Brotli activée ?</w:t>
      </w:r>
    </w:p>
    <w:p>
      <w:pPr>
        <w:pStyle w:val="Heading2"/>
      </w:pPr>
      <w:r>
        <w:t>3.2 — SEO (Référencement naturel)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Outil</w:t>
            </w:r>
          </w:p>
        </w:tc>
        <w:tc>
          <w:tcPr>
            <w:tcW w:type="dxa" w:w="3312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URL</w:t>
            </w:r>
          </w:p>
        </w:tc>
        <w:tc>
          <w:tcPr>
            <w:tcW w:type="dxa" w:w="1296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Gratuit</w:t>
            </w:r>
          </w:p>
        </w:tc>
        <w:tc>
          <w:tcPr>
            <w:tcW w:type="dxa" w:w="2448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Ce qu'on mesure</w:t>
            </w:r>
          </w:p>
        </w:tc>
      </w:tr>
      <w:tr>
        <w:tc>
          <w:tcPr>
            <w:tcW w:type="dxa" w:w="2304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Google Search Console</w:t>
            </w:r>
          </w:p>
        </w:tc>
        <w:tc>
          <w:tcPr>
            <w:tcW w:type="dxa" w:w="331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search.google.com/search-console</w:t>
            </w:r>
          </w:p>
        </w:tc>
        <w:tc>
          <w:tcPr>
            <w:tcW w:type="dxa" w:w="1296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4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Indexation, erreurs, requêtes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Screaming Frog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screamingfrog.co.uk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8"/>
              </w:rPr>
              <w:t>✅ &lt; 500 URLs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Crawl complet : titres, méta, H1, 404</w:t>
            </w:r>
          </w:p>
        </w:tc>
      </w:tr>
      <w:tr>
        <w:tc>
          <w:tcPr>
            <w:tcW w:type="dxa" w:w="2304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Ahrefs Webmaster Tools</w:t>
            </w:r>
          </w:p>
        </w:tc>
        <w:tc>
          <w:tcPr>
            <w:tcW w:type="dxa" w:w="331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ahrefs.com/webmaster-tools</w:t>
            </w:r>
          </w:p>
        </w:tc>
        <w:tc>
          <w:tcPr>
            <w:tcW w:type="dxa" w:w="1296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4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Backlinks, santé technique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Ubersuggest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neilpatel.com/ubersuggest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8"/>
              </w:rPr>
              <w:t>Freemium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Mots-clés, volume, audit SEO</w:t>
            </w:r>
          </w:p>
        </w:tc>
      </w:tr>
      <w:tr>
        <w:tc>
          <w:tcPr>
            <w:tcW w:type="dxa" w:w="2304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Rich Results Test</w:t>
            </w:r>
          </w:p>
        </w:tc>
        <w:tc>
          <w:tcPr>
            <w:tcW w:type="dxa" w:w="331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search.google.com/test/rich-results</w:t>
            </w:r>
          </w:p>
        </w:tc>
        <w:tc>
          <w:tcPr>
            <w:tcW w:type="dxa" w:w="1296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4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Données structurées (schema.org)</w:t>
            </w:r>
          </w:p>
        </w:tc>
      </w:tr>
    </w:tbl>
    <w:p/>
    <w:p>
      <w:r>
        <w:rPr>
          <w:b/>
        </w:rPr>
        <w:t>Points à noter dans le rapport :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Le site est-il indexé par Google ? (site:domaine.com)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Nombre de pages indexées vs pages réelles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Chaque page a un &lt;title&gt; unique et pertinent ? (&lt; 60 car.)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Chaque page a une &lt;meta description&gt; unique ? (&lt; 160 car.)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Structure des titres correcte ? (un seul H1, hiérarchie H2 &gt; H3)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Images avec attribut alt renseigné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URLs propres et lisibles ? (pas de ?p=123)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Sitemap XML présent et soumis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Fichier robots.txt présent et correct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Liens internes cohérents ? Liens cassés (404)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Redirections 301 en place si refonte précédente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Données structurées (LocalBusiness, FAQ, Breadcrumb…)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Mobile-first indexing OK ?</w:t>
      </w:r>
    </w:p>
    <w:p>
      <w:pPr>
        <w:pStyle w:val="Heading2"/>
      </w:pPr>
      <w:r>
        <w:t>3.3 — Sécurité (sans accès au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Outil</w:t>
            </w:r>
          </w:p>
        </w:tc>
        <w:tc>
          <w:tcPr>
            <w:tcW w:type="dxa" w:w="2592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URL</w:t>
            </w:r>
          </w:p>
        </w:tc>
        <w:tc>
          <w:tcPr>
            <w:tcW w:type="dxa" w:w="1152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Gratuit</w:t>
            </w:r>
          </w:p>
        </w:tc>
        <w:tc>
          <w:tcPr>
            <w:tcW w:type="dxa" w:w="3312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Ce qu'on vérifie</w:t>
            </w:r>
          </w:p>
        </w:tc>
      </w:tr>
      <w:tr>
        <w:tc>
          <w:tcPr>
            <w:tcW w:type="dxa" w:w="2304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SSL Labs</w:t>
            </w:r>
          </w:p>
        </w:tc>
        <w:tc>
          <w:tcPr>
            <w:tcW w:type="dxa" w:w="259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ssllabs.com/ssltest</w:t>
            </w:r>
          </w:p>
        </w:tc>
        <w:tc>
          <w:tcPr>
            <w:tcW w:type="dxa" w:w="11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331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Certificat HTTPS, config TLS, note A-F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Security Headers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securityheaders.com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CSP, HSTS, X-Frame-Options</w:t>
            </w:r>
          </w:p>
        </w:tc>
      </w:tr>
      <w:tr>
        <w:tc>
          <w:tcPr>
            <w:tcW w:type="dxa" w:w="2304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Mozilla Observatory</w:t>
            </w:r>
          </w:p>
        </w:tc>
        <w:tc>
          <w:tcPr>
            <w:tcW w:type="dxa" w:w="259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observatory.mozilla.org</w:t>
            </w:r>
          </w:p>
        </w:tc>
        <w:tc>
          <w:tcPr>
            <w:tcW w:type="dxa" w:w="11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331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Score sécurité global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Sucuri SiteCheck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sitecheck.sucuri.net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Malware, blacklist, CMS obsolète</w:t>
            </w:r>
          </w:p>
        </w:tc>
      </w:tr>
      <w:tr>
        <w:tc>
          <w:tcPr>
            <w:tcW w:type="dxa" w:w="2304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WPScan (si WordPress)</w:t>
            </w:r>
          </w:p>
        </w:tc>
        <w:tc>
          <w:tcPr>
            <w:tcW w:type="dxa" w:w="259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wpscan.com</w:t>
            </w:r>
          </w:p>
        </w:tc>
        <w:tc>
          <w:tcPr>
            <w:tcW w:type="dxa" w:w="11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Freemium</w:t>
            </w:r>
          </w:p>
        </w:tc>
        <w:tc>
          <w:tcPr>
            <w:tcW w:type="dxa" w:w="331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Vulnérabilités plugins/thème</w:t>
            </w:r>
          </w:p>
        </w:tc>
      </w:tr>
    </w:tbl>
    <w:p/>
    <w:p>
      <w:r>
        <w:rPr>
          <w:b/>
        </w:rPr>
        <w:t>Points à noter dans le rapport :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HTTPS actif ? Certificat valide et non expiré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Note SSL Labs (objectif : A ou A+)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Redirection HTTP → HTTPS en place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En-tête HSTS activé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En-tête Content-Security-Policy présent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En-tête X-Frame-Options présent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Version du CMS exposée publiquement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Plugins/extensions avec vulnérabilités connues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Page de login par défaut accessible ? (/wp-admin, /wp-login.php)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Fichiers sensibles accessibles ? (/readme.html, /xmlrpc.php, /.env)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Le site est-il sur des listes noires ?</w:t>
      </w:r>
    </w:p>
    <w:p>
      <w:pPr>
        <w:pStyle w:val="Heading2"/>
      </w:pPr>
      <w:r>
        <w:t>3.4 — Accessibilité (WCAG)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Outil</w:t>
            </w:r>
          </w:p>
        </w:tc>
        <w:tc>
          <w:tcPr>
            <w:tcW w:type="dxa" w:w="3312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URL</w:t>
            </w:r>
          </w:p>
        </w:tc>
        <w:tc>
          <w:tcPr>
            <w:tcW w:type="dxa" w:w="1008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Gratuit</w:t>
            </w:r>
          </w:p>
        </w:tc>
        <w:tc>
          <w:tcPr>
            <w:tcW w:type="dxa" w:w="288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Ce qu'on mesure</w:t>
            </w:r>
          </w:p>
        </w:tc>
      </w:tr>
      <w:tr>
        <w:tc>
          <w:tcPr>
            <w:tcW w:type="dxa" w:w="21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WAVE</w:t>
            </w:r>
          </w:p>
        </w:tc>
        <w:tc>
          <w:tcPr>
            <w:tcW w:type="dxa" w:w="331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wave.webaim.org</w:t>
            </w:r>
          </w:p>
        </w:tc>
        <w:tc>
          <w:tcPr>
            <w:tcW w:type="dxa" w:w="10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88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Erreurs WCAG, contrastes, ARIA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axe DevTools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Extension navigateur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Audit WCAG automatisé</w:t>
            </w:r>
          </w:p>
        </w:tc>
      </w:tr>
      <w:tr>
        <w:tc>
          <w:tcPr>
            <w:tcW w:type="dxa" w:w="21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Lighthouse</w:t>
            </w:r>
          </w:p>
        </w:tc>
        <w:tc>
          <w:tcPr>
            <w:tcW w:type="dxa" w:w="331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Chrome DevTools (F12)</w:t>
            </w:r>
          </w:p>
        </w:tc>
        <w:tc>
          <w:tcPr>
            <w:tcW w:type="dxa" w:w="10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88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Score accessibilité global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Contrast Checker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webaim.org/resources/contrastchecker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Ratio de contraste texte/fond</w:t>
            </w:r>
          </w:p>
        </w:tc>
      </w:tr>
    </w:tbl>
    <w:p/>
    <w:p>
      <w:r>
        <w:rPr>
          <w:b/>
        </w:rPr>
        <w:t>Points à noter dans le rapport :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Score Lighthouse Accessibilité (objectif : &gt; 85)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Nombre d'erreurs WAVE (objectif : 0 erreur critique)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Navigation au clavier fonctionnelle ? (Tab, Enter, Escape)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Focus visible sur les éléments interactifs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Contrastes texte/fond suffisants ? (ratio 4.5:1 minimum)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Textes alternatifs sur toutes les images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Formulaires avec labels associés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Langue de la page déclarée (&lt;html lang="fr"&gt;)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Hiérarchie des titres logique ?</w:t>
      </w:r>
    </w:p>
    <w:p>
      <w:pPr>
        <w:pStyle w:val="Heading2"/>
      </w:pPr>
      <w:r>
        <w:t>3.5 — Mobile &amp; Responsive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Outil</w:t>
            </w:r>
          </w:p>
        </w:tc>
        <w:tc>
          <w:tcPr>
            <w:tcW w:type="dxa" w:w="360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URL</w:t>
            </w:r>
          </w:p>
        </w:tc>
        <w:tc>
          <w:tcPr>
            <w:tcW w:type="dxa" w:w="1008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Gratuit</w:t>
            </w:r>
          </w:p>
        </w:tc>
        <w:tc>
          <w:tcPr>
            <w:tcW w:type="dxa" w:w="216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Ce qu'on mesure</w:t>
            </w:r>
          </w:p>
        </w:tc>
      </w:tr>
      <w:tr>
        <w:tc>
          <w:tcPr>
            <w:tcW w:type="dxa" w:w="259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Google Mobile-Friendly Test</w:t>
            </w:r>
          </w:p>
        </w:tc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search.google.com/test/mobile-friendly</w:t>
            </w:r>
          </w:p>
        </w:tc>
        <w:tc>
          <w:tcPr>
            <w:tcW w:type="dxa" w:w="10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1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Compatibilité mobile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Responsively App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responsively.app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Prévisualisation multi-écrans</w:t>
            </w:r>
          </w:p>
        </w:tc>
      </w:tr>
      <w:tr>
        <w:tc>
          <w:tcPr>
            <w:tcW w:type="dxa" w:w="259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Chrome DevTools</w:t>
            </w:r>
          </w:p>
        </w:tc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F12 &gt; Toggle device</w:t>
            </w:r>
          </w:p>
        </w:tc>
        <w:tc>
          <w:tcPr>
            <w:tcW w:type="dxa" w:w="10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16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Simulation de résolutions</w:t>
            </w:r>
          </w:p>
        </w:tc>
      </w:tr>
    </w:tbl>
    <w:p/>
    <w:p>
      <w:r>
        <w:rPr>
          <w:b/>
        </w:rPr>
        <w:t>Points à noter dans le rapport :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Le site est-il responsive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Texte lisible sans zoom sur mobile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Boutons/liens assez espacés pour le tactile ? (min 44×44 px)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Pas de défilement horizontal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Menu de navigation utilisable sur mobile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Formulaires faciles à remplir sur mobile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Images qui s'adaptent (pas de débordement)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Viewport meta tag présent ?</w:t>
      </w:r>
    </w:p>
    <w:p>
      <w:pPr>
        <w:pStyle w:val="Heading2"/>
      </w:pPr>
      <w:r>
        <w:t>3.6 — UX / Design / Contenu (inspection manuelle)</w:t>
      </w:r>
    </w:p>
    <w:p>
      <w:r>
        <w:rPr>
          <w:i/>
        </w:rPr>
        <w:t>Pas d'outil automatisé — c'est l'œil du professionnel qui parle.</w:t>
      </w:r>
    </w:p>
    <w:p>
      <w:pPr>
        <w:pStyle w:val="Heading3"/>
      </w:pPr>
      <w:r>
        <w:t>Première impression (test des 5 secondes)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En 5 secondes, comprend-on ce que fait l'entreprise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La proposition de valeur est-elle visible immédiatement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Le CTA principal est-il évident ?</w:t>
      </w:r>
    </w:p>
    <w:p>
      <w:pPr>
        <w:pStyle w:val="Heading3"/>
      </w:pPr>
      <w:r>
        <w:t>Navigation &amp; architecture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Le menu est-il clair et logique ? (&lt; 7 items)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Accès à n'importe quelle page en 3 clics maximum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Fil d'Ariane présent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Page 404 personnalisée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Recherche interne disponible (si &gt; 20 pages) ?</w:t>
      </w:r>
    </w:p>
    <w:p>
      <w:pPr>
        <w:pStyle w:val="Heading3"/>
      </w:pPr>
      <w:r>
        <w:t>Contenu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Textes clairs, sans jargon, orientés bénéfice client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Orthographe et grammaire impeccables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Témoignages / avis clients présents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Preuves sociales (logos clients, certifications, chiffres clés)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Visuels de qualité professionnelle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Cohérence graphique (couleurs, typos, espacements) ?</w:t>
      </w:r>
    </w:p>
    <w:p>
      <w:pPr>
        <w:pStyle w:val="Heading3"/>
      </w:pPr>
      <w:r>
        <w:t>Conversion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Combien de clics pour contacter / demander un devis ? (objectif : ≤ 2)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Numéro de téléphone cliquable sur mobile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Formulaire de contact fonctionnel et simple ? (&lt; 5 champs)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CTA visibles et contrastés sur chaque page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Réassurance présente ? (garanties, délais, processus)</w:t>
      </w:r>
    </w:p>
    <w:p>
      <w:pPr>
        <w:pStyle w:val="Heading3"/>
      </w:pPr>
      <w:r>
        <w:t>Conformité légale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Mentions légales présentes et complètes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Politique de confidentialité / RGPD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Bandeau cookies conforme ?</w:t>
      </w:r>
    </w:p>
    <w:p>
      <w:pPr>
        <w:spacing w:before="20" w:after="20"/>
      </w:pPr>
      <w:r>
        <w:rPr>
          <w:sz w:val="20"/>
        </w:rPr>
        <w:t xml:space="preserve">☐  </w:t>
      </w:r>
      <w:r>
        <w:rPr>
          <w:rFonts w:ascii="Calibri" w:hAnsi="Calibri"/>
          <w:sz w:val="19"/>
        </w:rPr>
        <w:t>CGV si e-commerce ?</w:t>
      </w:r>
    </w:p>
    <w:p>
      <w:r>
        <w:br w:type="page"/>
      </w:r>
    </w:p>
    <w:p>
      <w:pPr>
        <w:pStyle w:val="Heading1"/>
      </w:pPr>
      <w:r>
        <w:t>Phase 4 — Synthèse &amp; scoring</w:t>
      </w:r>
    </w:p>
    <w:p>
      <w:pPr>
        <w:pStyle w:val="Heading2"/>
      </w:pPr>
      <w:r>
        <w:t>Grille de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032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Domaine</w:t>
            </w:r>
          </w:p>
        </w:tc>
        <w:tc>
          <w:tcPr>
            <w:tcW w:type="dxa" w:w="1008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Poids</w:t>
            </w:r>
          </w:p>
        </w:tc>
        <w:tc>
          <w:tcPr>
            <w:tcW w:type="dxa" w:w="1152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Note /10</w:t>
            </w:r>
          </w:p>
        </w:tc>
        <w:tc>
          <w:tcPr>
            <w:tcW w:type="dxa" w:w="1728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Score pondéré</w:t>
            </w:r>
          </w:p>
        </w:tc>
      </w:tr>
      <w:tr>
        <w:tc>
          <w:tcPr>
            <w:tcW w:type="dxa" w:w="403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Santé financière (6 KPIs vitaux)</w:t>
            </w:r>
          </w:p>
        </w:tc>
        <w:tc>
          <w:tcPr>
            <w:tcW w:type="dxa" w:w="10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25%</w:t>
            </w:r>
          </w:p>
        </w:tc>
        <w:tc>
          <w:tcPr>
            <w:tcW w:type="dxa" w:w="11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___</w:t>
            </w:r>
          </w:p>
        </w:tc>
        <w:tc>
          <w:tcPr>
            <w:tcW w:type="dxa" w:w="172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___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18"/>
              </w:rPr>
              <w:t>Stratégie &amp; positionnement (simulateurs)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15%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___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___</w:t>
            </w:r>
          </w:p>
        </w:tc>
      </w:tr>
      <w:tr>
        <w:tc>
          <w:tcPr>
            <w:tcW w:type="dxa" w:w="403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Performance site (vitesse, Core Web Vitals)</w:t>
            </w:r>
          </w:p>
        </w:tc>
        <w:tc>
          <w:tcPr>
            <w:tcW w:type="dxa" w:w="10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15%</w:t>
            </w:r>
          </w:p>
        </w:tc>
        <w:tc>
          <w:tcPr>
            <w:tcW w:type="dxa" w:w="11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___</w:t>
            </w:r>
          </w:p>
        </w:tc>
        <w:tc>
          <w:tcPr>
            <w:tcW w:type="dxa" w:w="172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___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18"/>
              </w:rPr>
              <w:t>SEO (référencement, indexation)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15%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___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___</w:t>
            </w:r>
          </w:p>
        </w:tc>
      </w:tr>
      <w:tr>
        <w:tc>
          <w:tcPr>
            <w:tcW w:type="dxa" w:w="403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Sécurité (HTTPS, headers, CMS)</w:t>
            </w:r>
          </w:p>
        </w:tc>
        <w:tc>
          <w:tcPr>
            <w:tcW w:type="dxa" w:w="10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10%</w:t>
            </w:r>
          </w:p>
        </w:tc>
        <w:tc>
          <w:tcPr>
            <w:tcW w:type="dxa" w:w="11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___</w:t>
            </w:r>
          </w:p>
        </w:tc>
        <w:tc>
          <w:tcPr>
            <w:tcW w:type="dxa" w:w="172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___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18"/>
              </w:rPr>
              <w:t>Mobile &amp; responsive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5%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___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___</w:t>
            </w:r>
          </w:p>
        </w:tc>
      </w:tr>
      <w:tr>
        <w:tc>
          <w:tcPr>
            <w:tcW w:type="dxa" w:w="403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Accessibilité</w:t>
            </w:r>
          </w:p>
        </w:tc>
        <w:tc>
          <w:tcPr>
            <w:tcW w:type="dxa" w:w="10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5%</w:t>
            </w:r>
          </w:p>
        </w:tc>
        <w:tc>
          <w:tcPr>
            <w:tcW w:type="dxa" w:w="11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___</w:t>
            </w:r>
          </w:p>
        </w:tc>
        <w:tc>
          <w:tcPr>
            <w:tcW w:type="dxa" w:w="172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___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18"/>
              </w:rPr>
              <w:t>UX / Design / Contenu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5%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___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___</w:t>
            </w:r>
          </w:p>
        </w:tc>
      </w:tr>
      <w:tr>
        <w:tc>
          <w:tcPr>
            <w:tcW w:type="dxa" w:w="403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Conformité légale</w:t>
            </w:r>
          </w:p>
        </w:tc>
        <w:tc>
          <w:tcPr>
            <w:tcW w:type="dxa" w:w="10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5%</w:t>
            </w:r>
          </w:p>
        </w:tc>
        <w:tc>
          <w:tcPr>
            <w:tcW w:type="dxa" w:w="11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___</w:t>
            </w:r>
          </w:p>
        </w:tc>
        <w:tc>
          <w:tcPr>
            <w:tcW w:type="dxa" w:w="172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___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18"/>
              </w:rPr>
              <w:t>SCORE GLOBAL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/10</w:t>
            </w:r>
          </w:p>
        </w:tc>
      </w:tr>
    </w:tbl>
    <w:p/>
    <w:p>
      <w:pPr>
        <w:pStyle w:val="Heading2"/>
      </w:pPr>
      <w:r>
        <w:t>Barème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4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Note</w:t>
            </w:r>
          </w:p>
        </w:tc>
        <w:tc>
          <w:tcPr>
            <w:tcW w:type="dxa" w:w="792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Signification</w:t>
            </w:r>
          </w:p>
        </w:tc>
      </w:tr>
      <w:tr>
        <w:tc>
          <w:tcPr>
            <w:tcW w:type="dxa" w:w="144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9-10</w:t>
            </w:r>
          </w:p>
        </w:tc>
        <w:tc>
          <w:tcPr>
            <w:tcW w:type="dxa" w:w="792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Excellent — rien à signaler, maintenir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7-8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8"/>
              </w:rPr>
              <w:t>Bon — améliorations mineures possibles</w:t>
            </w:r>
          </w:p>
        </w:tc>
      </w:tr>
      <w:tr>
        <w:tc>
          <w:tcPr>
            <w:tcW w:type="dxa" w:w="144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5-6</w:t>
            </w:r>
          </w:p>
        </w:tc>
        <w:tc>
          <w:tcPr>
            <w:tcW w:type="dxa" w:w="792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Passable — plusieurs points à corriger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3-4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8"/>
              </w:rPr>
              <w:t>Faible — problèmes significatifs</w:t>
            </w:r>
          </w:p>
        </w:tc>
      </w:tr>
      <w:tr>
        <w:tc>
          <w:tcPr>
            <w:tcW w:type="dxa" w:w="144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1-2</w:t>
            </w:r>
          </w:p>
        </w:tc>
        <w:tc>
          <w:tcPr>
            <w:tcW w:type="dxa" w:w="792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Critique — intervention urgente nécessaire</w:t>
            </w:r>
          </w:p>
        </w:tc>
      </w:tr>
    </w:tbl>
    <w:p/>
    <w:p>
      <w:pPr>
        <w:pStyle w:val="Heading2"/>
      </w:pPr>
      <w:r>
        <w:t>Classification des recommandations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Priorité</w:t>
            </w:r>
          </w:p>
        </w:tc>
        <w:tc>
          <w:tcPr>
            <w:tcW w:type="dxa" w:w="288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Critère</w:t>
            </w:r>
          </w:p>
        </w:tc>
        <w:tc>
          <w:tcPr>
            <w:tcW w:type="dxa" w:w="504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W w:type="dxa" w:w="144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🔴 Critique</w:t>
            </w:r>
          </w:p>
        </w:tc>
        <w:tc>
          <w:tcPr>
            <w:tcW w:type="dxa" w:w="288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Impact direct sur CA ou sécurité</w:t>
            </w:r>
          </w:p>
        </w:tc>
        <w:tc>
          <w:tcPr>
            <w:tcW w:type="dxa" w:w="504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Site non HTTPS, formulaire cassé, tréso négative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🟠 Important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Frein significatif à la croissance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PageSpeed &lt; 40, pas de SEO, dépendance 1 client &gt; 50%</w:t>
            </w:r>
          </w:p>
        </w:tc>
      </w:tr>
      <w:tr>
        <w:tc>
          <w:tcPr>
            <w:tcW w:type="dxa" w:w="144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🟡 Recommandé</w:t>
            </w:r>
          </w:p>
        </w:tc>
        <w:tc>
          <w:tcPr>
            <w:tcW w:type="dxa" w:w="288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Amélioration notable</w:t>
            </w:r>
          </w:p>
        </w:tc>
        <w:tc>
          <w:tcPr>
            <w:tcW w:type="dxa" w:w="504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Optimiser images, ajouter témoignages, données structurées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🟢 Bonus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Finition, différenciation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Micro-animations, A/B testing, schema avancé</w:t>
            </w:r>
          </w:p>
        </w:tc>
      </w:tr>
    </w:tbl>
    <w:p/>
    <w:p>
      <w:r>
        <w:br w:type="page"/>
      </w:r>
    </w:p>
    <w:p>
      <w:pPr>
        <w:pStyle w:val="Heading1"/>
      </w:pPr>
      <w:r>
        <w:t>Phase 5 — Livrable &amp; proposition</w:t>
      </w:r>
    </w:p>
    <w:p>
      <w:pPr>
        <w:pStyle w:val="Heading2"/>
      </w:pPr>
      <w:r>
        <w:t>Structure du rapport diagnostic</w:t>
      </w:r>
    </w:p>
    <w:p>
      <w:r>
        <w:rPr>
          <w:b/>
          <w:sz w:val="21"/>
        </w:rPr>
        <w:t>1. Page de garde</w:t>
      </w:r>
    </w:p>
    <w:p>
      <w:pPr>
        <w:spacing w:after="80"/>
        <w:ind w:left="567"/>
      </w:pPr>
      <w:r>
        <w:t>Logo TUS + logo client, titre, date, nom du client</w:t>
      </w:r>
    </w:p>
    <w:p>
      <w:r>
        <w:rPr>
          <w:b/>
          <w:sz w:val="21"/>
        </w:rPr>
        <w:t>2. Résumé exécutif (1 page)</w:t>
      </w:r>
    </w:p>
    <w:p>
      <w:pPr>
        <w:spacing w:after="80"/>
        <w:ind w:left="567"/>
      </w:pPr>
      <w:r>
        <w:t>Score global /10, 3 forces, 3 faiblesses, recommandation prioritaire n°1</w:t>
      </w:r>
    </w:p>
    <w:p>
      <w:r>
        <w:rPr>
          <w:b/>
          <w:sz w:val="21"/>
        </w:rPr>
        <w:t>3. Diagnostic Activité</w:t>
      </w:r>
    </w:p>
    <w:p>
      <w:pPr>
        <w:spacing w:after="80"/>
        <w:ind w:left="567"/>
      </w:pPr>
      <w:r>
        <w:t>Tableau des 6 KPIs avec voyants, résultats simulateurs, signaux d'alerte</w:t>
      </w:r>
    </w:p>
    <w:p>
      <w:r>
        <w:rPr>
          <w:b/>
          <w:sz w:val="21"/>
        </w:rPr>
        <w:t>4. Diagnostic Site Web</w:t>
      </w:r>
    </w:p>
    <w:p>
      <w:pPr>
        <w:spacing w:after="80"/>
        <w:ind w:left="567"/>
      </w:pPr>
      <w:r>
        <w:t>Résultats par domaine, captures annotées, scores des outils</w:t>
      </w:r>
    </w:p>
    <w:p>
      <w:r>
        <w:rPr>
          <w:b/>
          <w:sz w:val="21"/>
        </w:rPr>
        <w:t>5. Plan d'action</w:t>
      </w:r>
    </w:p>
    <w:p>
      <w:pPr>
        <w:spacing w:after="80"/>
        <w:ind w:left="567"/>
      </w:pPr>
      <w:r>
        <w:t>Actions 🔴 Critiques → 🟠 Importantes → 🟡 Recommandées → 🟢 Bonus</w:t>
      </w:r>
    </w:p>
    <w:p>
      <w:r>
        <w:rPr>
          <w:b/>
          <w:sz w:val="21"/>
        </w:rPr>
        <w:t>6. Proposition TUS</w:t>
      </w:r>
    </w:p>
    <w:p>
      <w:pPr>
        <w:spacing w:after="80"/>
        <w:ind w:left="567"/>
      </w:pPr>
      <w:r>
        <w:t>Services adaptés au diagnostic, devis personnalisé</w:t>
      </w:r>
    </w:p>
    <w:p>
      <w:pPr>
        <w:pStyle w:val="Heading2"/>
      </w:pPr>
      <w:r>
        <w:t>Comment présenter le rapport</w:t>
      </w:r>
    </w:p>
    <w:p>
      <w:r>
        <w:rPr>
          <w:b/>
          <w:sz w:val="21"/>
        </w:rPr>
        <w:t xml:space="preserve">1. Jamais par email seul — </w:t>
      </w:r>
      <w:r>
        <w:rPr>
          <w:sz w:val="21"/>
        </w:rPr>
        <w:t>toujours en visio ou en présentiel</w:t>
      </w:r>
    </w:p>
    <w:p>
      <w:r>
        <w:rPr>
          <w:b/>
          <w:sz w:val="21"/>
        </w:rPr>
        <w:t xml:space="preserve">2. Commencer par les forces — </w:t>
      </w:r>
      <w:r>
        <w:rPr>
          <w:sz w:val="21"/>
        </w:rPr>
        <w:t>le client doit entendre ce qui marche avant ce qui ne marche pas</w:t>
      </w:r>
    </w:p>
    <w:p>
      <w:r>
        <w:rPr>
          <w:b/>
          <w:sz w:val="21"/>
        </w:rPr>
        <w:t xml:space="preserve">3. Chiffrer l'impact — </w:t>
      </w:r>
      <w:r>
        <w:rPr>
          <w:sz w:val="21"/>
        </w:rPr>
        <w:t>utiliser le simulateur Coût d'Inaction pour montrer combien l'inaction coûte</w:t>
      </w:r>
    </w:p>
    <w:p>
      <w:r>
        <w:rPr>
          <w:b/>
          <w:sz w:val="21"/>
        </w:rPr>
        <w:t xml:space="preserve">4. Proposer 3 niveaux d'intervention — </w:t>
      </w:r>
      <w:r>
        <w:rPr>
          <w:sz w:val="21"/>
        </w:rPr>
        <w:t>essentiel / recommandé / premium</w:t>
      </w:r>
    </w:p>
    <w:p>
      <w:r>
        <w:br w:type="page"/>
      </w:r>
    </w:p>
    <w:p>
      <w:pPr>
        <w:pStyle w:val="Heading1"/>
      </w:pPr>
      <w:r>
        <w:t>Annexes</w:t>
      </w:r>
    </w:p>
    <w:p>
      <w:pPr>
        <w:pStyle w:val="Heading2"/>
      </w:pPr>
      <w:r>
        <w:t>A. Checklist terrain express</w:t>
      </w:r>
    </w:p>
    <w:p>
      <w:r>
        <w:rPr>
          <w:rFonts w:ascii="Consolas" w:hAnsi="Consolas"/>
          <w:sz w:val="18"/>
        </w:rPr>
        <w:t>CLIENT : ________________________  DATE : ___________  URL : ________________________</w:t>
      </w:r>
    </w:p>
    <w:p>
      <w:r>
        <w:rPr>
          <w:b/>
          <w:color w:val="0B2DFF"/>
          <w:sz w:val="20"/>
        </w:rPr>
        <w:t>ACTIVITÉ</w:t>
      </w:r>
    </w:p>
    <w:p>
      <w:pPr>
        <w:spacing w:before="20" w:after="20"/>
      </w:pPr>
      <w:r>
        <w:rPr>
          <w:rFonts w:ascii="Consolas" w:hAnsi="Consolas"/>
          <w:sz w:val="17"/>
        </w:rPr>
        <w:t>CA mensuel : ________    Charges fixes : ________    Marge brute : ________%</w:t>
      </w:r>
    </w:p>
    <w:p>
      <w:pPr>
        <w:spacing w:before="20" w:after="20"/>
      </w:pPr>
      <w:r>
        <w:rPr>
          <w:rFonts w:ascii="Consolas" w:hAnsi="Consolas"/>
          <w:sz w:val="17"/>
        </w:rPr>
        <w:t>Tréso prévisionnelle 30j : ________    DSO : ________ jours</w:t>
      </w:r>
    </w:p>
    <w:p>
      <w:pPr>
        <w:spacing w:before="20" w:after="20"/>
      </w:pPr>
      <w:r>
        <w:rPr>
          <w:rFonts w:ascii="Consolas" w:hAnsi="Consolas"/>
          <w:sz w:val="17"/>
        </w:rPr>
        <w:t>Taux conversion : ________%    CA récurrent : ________%    Couverture CF : ________%</w:t>
      </w:r>
    </w:p>
    <w:p>
      <w:pPr>
        <w:spacing w:before="20" w:after="20"/>
      </w:pPr>
      <w:r>
        <w:rPr>
          <w:rFonts w:ascii="Consolas" w:hAnsi="Consolas"/>
          <w:sz w:val="17"/>
        </w:rPr>
        <w:t>Signaux simultanés :  ☐ 0   ☐ 1 ⚠️   ☐ 2 🚨   ☐ 3+ 🚨🚨🚨</w:t>
      </w:r>
    </w:p>
    <w:p>
      <w:r>
        <w:rPr>
          <w:b/>
          <w:color w:val="0B2DFF"/>
          <w:sz w:val="20"/>
        </w:rPr>
        <w:t>PERFORMANCE SITE</w:t>
      </w:r>
    </w:p>
    <w:p>
      <w:pPr>
        <w:spacing w:before="20" w:after="20"/>
      </w:pPr>
      <w:r>
        <w:rPr>
          <w:rFonts w:ascii="Consolas" w:hAnsi="Consolas"/>
          <w:sz w:val="17"/>
        </w:rPr>
        <w:t>PageSpeed Mobile : ___/100    PageSpeed Desktop : ___/100</w:t>
      </w:r>
    </w:p>
    <w:p>
      <w:pPr>
        <w:spacing w:before="20" w:after="20"/>
      </w:pPr>
      <w:r>
        <w:rPr>
          <w:rFonts w:ascii="Consolas" w:hAnsi="Consolas"/>
          <w:sz w:val="17"/>
        </w:rPr>
        <w:t>LCP : ___s    INP : ___ms    CLS : ___    TTFB : ___ms</w:t>
      </w:r>
    </w:p>
    <w:p>
      <w:pPr>
        <w:spacing w:before="20" w:after="20"/>
      </w:pPr>
      <w:r>
        <w:rPr>
          <w:rFonts w:ascii="Consolas" w:hAnsi="Consolas"/>
          <w:sz w:val="17"/>
        </w:rPr>
        <w:t>Poids page : ___ Mo    Requêtes : ___</w:t>
      </w:r>
    </w:p>
    <w:p>
      <w:r>
        <w:rPr>
          <w:b/>
          <w:color w:val="0B2DFF"/>
          <w:sz w:val="20"/>
        </w:rPr>
        <w:t>SEO</w:t>
      </w:r>
    </w:p>
    <w:p>
      <w:pPr>
        <w:spacing w:before="20" w:after="20"/>
      </w:pPr>
      <w:r>
        <w:rPr>
          <w:rFonts w:ascii="Consolas" w:hAnsi="Consolas"/>
          <w:sz w:val="17"/>
        </w:rPr>
        <w:t>Indexé Google : ☐ Oui ☐ Non    Pages indexées : ___</w:t>
      </w:r>
    </w:p>
    <w:p>
      <w:pPr>
        <w:spacing w:before="20" w:after="20"/>
      </w:pPr>
      <w:r>
        <w:rPr>
          <w:rFonts w:ascii="Consolas" w:hAnsi="Consolas"/>
          <w:sz w:val="17"/>
        </w:rPr>
        <w:t>Titles uniques : ☐ Oui ☐ Non    Méta desc : ☐ Oui ☐ Non</w:t>
      </w:r>
    </w:p>
    <w:p>
      <w:pPr>
        <w:spacing w:before="20" w:after="20"/>
      </w:pPr>
      <w:r>
        <w:rPr>
          <w:rFonts w:ascii="Consolas" w:hAnsi="Consolas"/>
          <w:sz w:val="17"/>
        </w:rPr>
        <w:t>H1 unique/page : ☐ Oui ☐ Non    Sitemap : ☐ Oui ☐ Non</w:t>
      </w:r>
    </w:p>
    <w:p>
      <w:pPr>
        <w:spacing w:before="20" w:after="20"/>
      </w:pPr>
      <w:r>
        <w:rPr>
          <w:rFonts w:ascii="Consolas" w:hAnsi="Consolas"/>
          <w:sz w:val="17"/>
        </w:rPr>
        <w:t>Alt images : ☐ Oui ☐ Non    Liens cassés : ___</w:t>
      </w:r>
    </w:p>
    <w:p>
      <w:r>
        <w:rPr>
          <w:b/>
          <w:color w:val="0B2DFF"/>
          <w:sz w:val="20"/>
        </w:rPr>
        <w:t>SÉCURITÉ</w:t>
      </w:r>
    </w:p>
    <w:p>
      <w:pPr>
        <w:spacing w:before="20" w:after="20"/>
      </w:pPr>
      <w:r>
        <w:rPr>
          <w:rFonts w:ascii="Consolas" w:hAnsi="Consolas"/>
          <w:sz w:val="17"/>
        </w:rPr>
        <w:t>HTTPS : ☐ Oui ☐ Non    SSL Labs : ___    Security Headers : ___</w:t>
      </w:r>
    </w:p>
    <w:p>
      <w:pPr>
        <w:spacing w:before="20" w:after="20"/>
      </w:pPr>
      <w:r>
        <w:rPr>
          <w:rFonts w:ascii="Consolas" w:hAnsi="Consolas"/>
          <w:sz w:val="17"/>
        </w:rPr>
        <w:t>CMS à jour : ☐ Oui ☐ Non ☐ N/A    Infos sensibles exposées : ☐ Oui ☐ Non</w:t>
      </w:r>
    </w:p>
    <w:p>
      <w:r>
        <w:rPr>
          <w:b/>
          <w:color w:val="0B2DFF"/>
          <w:sz w:val="20"/>
        </w:rPr>
        <w:t>ACCESSIBILITÉ</w:t>
      </w:r>
    </w:p>
    <w:p>
      <w:pPr>
        <w:spacing w:before="20" w:after="20"/>
      </w:pPr>
      <w:r>
        <w:rPr>
          <w:rFonts w:ascii="Consolas" w:hAnsi="Consolas"/>
          <w:sz w:val="17"/>
        </w:rPr>
        <w:t>Lighthouse : ___/100    Erreurs WAVE : ___    Contrastes OK : ☐ Oui ☐ Non</w:t>
      </w:r>
    </w:p>
    <w:p>
      <w:pPr>
        <w:spacing w:before="20" w:after="20"/>
      </w:pPr>
      <w:r>
        <w:rPr>
          <w:rFonts w:ascii="Consolas" w:hAnsi="Consolas"/>
          <w:sz w:val="17"/>
        </w:rPr>
        <w:t>Navigation clavier : ☐ Oui ☐ Non    lang="fr" : ☐ Oui ☐ Non</w:t>
      </w:r>
    </w:p>
    <w:p>
      <w:r>
        <w:rPr>
          <w:b/>
          <w:color w:val="0B2DFF"/>
          <w:sz w:val="20"/>
        </w:rPr>
        <w:t>MOBILE</w:t>
      </w:r>
    </w:p>
    <w:p>
      <w:pPr>
        <w:spacing w:before="20" w:after="20"/>
      </w:pPr>
      <w:r>
        <w:rPr>
          <w:rFonts w:ascii="Consolas" w:hAnsi="Consolas"/>
          <w:sz w:val="17"/>
        </w:rPr>
        <w:t>Mobile-friendly : ☐ Oui ☐ Non    Texte lisible : ☐ Oui ☐ Non</w:t>
      </w:r>
    </w:p>
    <w:p>
      <w:pPr>
        <w:spacing w:before="20" w:after="20"/>
      </w:pPr>
      <w:r>
        <w:rPr>
          <w:rFonts w:ascii="Consolas" w:hAnsi="Consolas"/>
          <w:sz w:val="17"/>
        </w:rPr>
        <w:t>Boutons touch OK : ☐ Oui ☐ Non    Pas de scroll H : ☐ Oui ☐ Non</w:t>
      </w:r>
    </w:p>
    <w:p>
      <w:r>
        <w:rPr>
          <w:b/>
          <w:color w:val="0B2DFF"/>
          <w:sz w:val="20"/>
        </w:rPr>
        <w:t>UX / CONTENU</w:t>
      </w:r>
    </w:p>
    <w:p>
      <w:pPr>
        <w:spacing w:before="20" w:after="20"/>
      </w:pPr>
      <w:r>
        <w:rPr>
          <w:rFonts w:ascii="Consolas" w:hAnsi="Consolas"/>
          <w:sz w:val="17"/>
        </w:rPr>
        <w:t>Proposition valeur claire : ☐ Oui ☐ Non    CTA visible : ☐ Oui ☐ Non</w:t>
      </w:r>
    </w:p>
    <w:p>
      <w:pPr>
        <w:spacing w:before="20" w:after="20"/>
      </w:pPr>
      <w:r>
        <w:rPr>
          <w:rFonts w:ascii="Consolas" w:hAnsi="Consolas"/>
          <w:sz w:val="17"/>
        </w:rPr>
        <w:t>Contact en ≤ 2 clics : ☐ Oui ☐ Non    Témoignages : ☐ Oui ☐ Non</w:t>
      </w:r>
    </w:p>
    <w:p>
      <w:pPr>
        <w:spacing w:before="20" w:after="20"/>
      </w:pPr>
      <w:r>
        <w:rPr>
          <w:rFonts w:ascii="Consolas" w:hAnsi="Consolas"/>
          <w:sz w:val="17"/>
        </w:rPr>
        <w:t>Mentions légales : ☐ Oui ☐ Non    RGPD/cookies : ☐ Oui ☐ Non</w:t>
      </w:r>
    </w:p>
    <w:p>
      <w:pPr>
        <w:spacing w:before="240"/>
      </w:pPr>
      <w:r>
        <w:rPr>
          <w:b/>
          <w:color w:val="0B2DFF"/>
          <w:sz w:val="28"/>
        </w:rPr>
        <w:t>SCORE GLOBAL : ___/10</w:t>
      </w:r>
    </w:p>
    <w:p>
      <w:r>
        <w:br w:type="page"/>
      </w:r>
    </w:p>
    <w:p>
      <w:pPr>
        <w:pStyle w:val="Heading2"/>
      </w:pPr>
      <w:r>
        <w:t>B. Outils externes — récapitulatif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Outil</w:t>
            </w:r>
          </w:p>
        </w:tc>
        <w:tc>
          <w:tcPr>
            <w:tcW w:type="dxa" w:w="1728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Catégorie</w:t>
            </w:r>
          </w:p>
        </w:tc>
        <w:tc>
          <w:tcPr>
            <w:tcW w:type="dxa" w:w="3600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URL</w:t>
            </w:r>
          </w:p>
        </w:tc>
        <w:tc>
          <w:tcPr>
            <w:tcW w:type="dxa" w:w="1152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Coût</w:t>
            </w:r>
          </w:p>
        </w:tc>
      </w:tr>
      <w:tr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Google PageSpeed</w:t>
            </w:r>
          </w:p>
        </w:tc>
        <w:tc>
          <w:tcPr>
            <w:tcW w:type="dxa" w:w="172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Performance</w:t>
            </w:r>
          </w:p>
        </w:tc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pagespeed.web.dev</w:t>
            </w:r>
          </w:p>
        </w:tc>
        <w:tc>
          <w:tcPr>
            <w:tcW w:type="dxa" w:w="11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Gratuit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GTmetrix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Performance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gtmetrix.com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Gratuit</w:t>
            </w:r>
          </w:p>
        </w:tc>
      </w:tr>
      <w:tr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WebPageTest</w:t>
            </w:r>
          </w:p>
        </w:tc>
        <w:tc>
          <w:tcPr>
            <w:tcW w:type="dxa" w:w="172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Performance</w:t>
            </w:r>
          </w:p>
        </w:tc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webpagetest.org</w:t>
            </w:r>
          </w:p>
        </w:tc>
        <w:tc>
          <w:tcPr>
            <w:tcW w:type="dxa" w:w="11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Gratuit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Pingdom Tools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Performance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tools.pingdom.com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Gratuit</w:t>
            </w:r>
          </w:p>
        </w:tc>
      </w:tr>
      <w:tr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Google Search Console</w:t>
            </w:r>
          </w:p>
        </w:tc>
        <w:tc>
          <w:tcPr>
            <w:tcW w:type="dxa" w:w="172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SEO</w:t>
            </w:r>
          </w:p>
        </w:tc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search.google.com/search-console</w:t>
            </w:r>
          </w:p>
        </w:tc>
        <w:tc>
          <w:tcPr>
            <w:tcW w:type="dxa" w:w="11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Gratuit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Screaming Frog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SEO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screamingfrog.co.uk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Gratuit &lt; 500</w:t>
            </w:r>
          </w:p>
        </w:tc>
      </w:tr>
      <w:tr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Ahrefs Webmaster</w:t>
            </w:r>
          </w:p>
        </w:tc>
        <w:tc>
          <w:tcPr>
            <w:tcW w:type="dxa" w:w="172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SEO</w:t>
            </w:r>
          </w:p>
        </w:tc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ahrefs.com/webmaster-tools</w:t>
            </w:r>
          </w:p>
        </w:tc>
        <w:tc>
          <w:tcPr>
            <w:tcW w:type="dxa" w:w="11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Gratuit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Ubersuggest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SEO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neilpatel.com/ubersuggest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Freemium</w:t>
            </w:r>
          </w:p>
        </w:tc>
      </w:tr>
      <w:tr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Rich Results Test</w:t>
            </w:r>
          </w:p>
        </w:tc>
        <w:tc>
          <w:tcPr>
            <w:tcW w:type="dxa" w:w="172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SEO</w:t>
            </w:r>
          </w:p>
        </w:tc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search.google.com/test/rich-results</w:t>
            </w:r>
          </w:p>
        </w:tc>
        <w:tc>
          <w:tcPr>
            <w:tcW w:type="dxa" w:w="11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Gratuit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SSL Labs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Sécurité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ssllabs.com/ssltest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Gratuit</w:t>
            </w:r>
          </w:p>
        </w:tc>
      </w:tr>
      <w:tr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Security Headers</w:t>
            </w:r>
          </w:p>
        </w:tc>
        <w:tc>
          <w:tcPr>
            <w:tcW w:type="dxa" w:w="172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Sécurité</w:t>
            </w:r>
          </w:p>
        </w:tc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securityheaders.com</w:t>
            </w:r>
          </w:p>
        </w:tc>
        <w:tc>
          <w:tcPr>
            <w:tcW w:type="dxa" w:w="11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Gratuit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Mozilla Observatory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Sécurité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observatory.mozilla.org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Gratuit</w:t>
            </w:r>
          </w:p>
        </w:tc>
      </w:tr>
      <w:tr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Sucuri SiteCheck</w:t>
            </w:r>
          </w:p>
        </w:tc>
        <w:tc>
          <w:tcPr>
            <w:tcW w:type="dxa" w:w="172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Sécurité</w:t>
            </w:r>
          </w:p>
        </w:tc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sitecheck.sucuri.net</w:t>
            </w:r>
          </w:p>
        </w:tc>
        <w:tc>
          <w:tcPr>
            <w:tcW w:type="dxa" w:w="11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Gratuit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WPScan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Sécurité (WP)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wpscan.com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Freemium</w:t>
            </w:r>
          </w:p>
        </w:tc>
      </w:tr>
      <w:tr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WAVE</w:t>
            </w:r>
          </w:p>
        </w:tc>
        <w:tc>
          <w:tcPr>
            <w:tcW w:type="dxa" w:w="172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Accessibilité</w:t>
            </w:r>
          </w:p>
        </w:tc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wave.webaim.org</w:t>
            </w:r>
          </w:p>
        </w:tc>
        <w:tc>
          <w:tcPr>
            <w:tcW w:type="dxa" w:w="11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Gratuit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axe DevTools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Accessibilité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Extension navigateur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Gratuit</w:t>
            </w:r>
          </w:p>
        </w:tc>
      </w:tr>
      <w:tr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Lighthouse</w:t>
            </w:r>
          </w:p>
        </w:tc>
        <w:tc>
          <w:tcPr>
            <w:tcW w:type="dxa" w:w="172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Perf+Access+SEO</w:t>
            </w:r>
          </w:p>
        </w:tc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Chrome DevTools (F12)</w:t>
            </w:r>
          </w:p>
        </w:tc>
        <w:tc>
          <w:tcPr>
            <w:tcW w:type="dxa" w:w="11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Gratuit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Contrast Checker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Accessibilité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webaim.org/resources/contrastchecker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Gratuit</w:t>
            </w:r>
          </w:p>
        </w:tc>
      </w:tr>
      <w:tr>
        <w:tc>
          <w:tcPr>
            <w:tcW w:type="dxa" w:w="187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Mobile-Friendly Test</w:t>
            </w:r>
          </w:p>
        </w:tc>
        <w:tc>
          <w:tcPr>
            <w:tcW w:type="dxa" w:w="172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Mobile</w:t>
            </w:r>
          </w:p>
        </w:tc>
        <w:tc>
          <w:tcPr>
            <w:tcW w:type="dxa" w:w="3600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search.google.com/test/mobile-friendly</w:t>
            </w:r>
          </w:p>
        </w:tc>
        <w:tc>
          <w:tcPr>
            <w:tcW w:type="dxa" w:w="11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Gratuit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Responsively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Mobile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responsively.app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Gratuit</w:t>
            </w:r>
          </w:p>
        </w:tc>
      </w:tr>
    </w:tbl>
    <w:p/>
    <w:p>
      <w:pPr>
        <w:pStyle w:val="Heading2"/>
      </w:pPr>
      <w:r>
        <w:t>C. Correspondance problème → simulateur 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608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Problème identifié</w:t>
            </w:r>
          </w:p>
        </w:tc>
        <w:tc>
          <w:tcPr>
            <w:tcW w:type="dxa" w:w="4752"/>
            <w:shd w:fill="0B2D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Simulateur(s) TUS</w:t>
            </w:r>
          </w:p>
        </w:tc>
      </w:tr>
      <w:tr>
        <w:tc>
          <w:tcPr>
            <w:tcW w:type="dxa" w:w="46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Ne sait pas s'il gagne de l'argent</w:t>
            </w:r>
          </w:p>
        </w:tc>
        <w:tc>
          <w:tcPr>
            <w:tcW w:type="dxa" w:w="47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Seuil de Rentabilité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Dépense en pub sans savoir si ça marche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CAC + ROI Campagne Marketing</w:t>
            </w:r>
          </w:p>
        </w:tc>
      </w:tr>
      <w:tr>
        <w:tc>
          <w:tcPr>
            <w:tcW w:type="dxa" w:w="46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Perd du temps dans des process manuels</w:t>
            </w:r>
          </w:p>
        </w:tc>
        <w:tc>
          <w:tcPr>
            <w:tcW w:type="dxa" w:w="47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Friction Opérationnelle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15 outils SaaS qui ne communiquent pas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Indice de Fragmentation</w:t>
            </w:r>
          </w:p>
        </w:tc>
      </w:tr>
      <w:tr>
        <w:tc>
          <w:tcPr>
            <w:tcW w:type="dxa" w:w="46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Ne sait pas quelle prestation prioriser</w:t>
            </w:r>
          </w:p>
        </w:tc>
        <w:tc>
          <w:tcPr>
            <w:tcW w:type="dxa" w:w="47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Mix Produits + Effort/Impact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Hésite à embaucher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Seuil de Délégation</w:t>
            </w:r>
          </w:p>
        </w:tc>
      </w:tr>
      <w:tr>
        <w:tc>
          <w:tcPr>
            <w:tcW w:type="dxa" w:w="46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Ne sait pas fixer ses prix</w:t>
            </w:r>
          </w:p>
        </w:tc>
        <w:tc>
          <w:tcPr>
            <w:tcW w:type="dxa" w:w="47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Élasticité + Prix Psycho + Pricing Paliers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1 client = 50%+ du CA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Radar Dépendance Commerciale</w:t>
            </w:r>
          </w:p>
        </w:tc>
      </w:tr>
      <w:tr>
        <w:tc>
          <w:tcPr>
            <w:tcW w:type="dxa" w:w="46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Travaille 60h, facture 30%</w:t>
            </w:r>
          </w:p>
        </w:tc>
        <w:tc>
          <w:tcPr>
            <w:tcW w:type="dxa" w:w="47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Capacité Maximale Facturable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Creux d'activité saisonniers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Impact Saisonnalité</w:t>
            </w:r>
          </w:p>
        </w:tc>
      </w:tr>
      <w:tr>
        <w:tc>
          <w:tcPr>
            <w:tcW w:type="dxa" w:w="46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Veut faire une promo mais hésite</w:t>
            </w:r>
          </w:p>
        </w:tc>
        <w:tc>
          <w:tcPr>
            <w:tcW w:type="dxa" w:w="47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Vrai Coût d'une Promotion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Pense à vendre / transmettre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Valeur de Sortie</w:t>
            </w:r>
          </w:p>
        </w:tc>
      </w:tr>
      <w:tr>
        <w:tc>
          <w:tcPr>
            <w:tcW w:type="dxa" w:w="46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Plusieurs projets, ne sait pas lequel</w:t>
            </w:r>
          </w:p>
        </w:tc>
        <w:tc>
          <w:tcPr>
            <w:tcW w:type="dxa" w:w="47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Matrice Effort / Impact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Repousse des décisions importantes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Coût d'Inaction</w:t>
            </w:r>
          </w:p>
        </w:tc>
      </w:tr>
      <w:tr>
        <w:tc>
          <w:tcPr>
            <w:tcW w:type="dxa" w:w="46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Envisage un changement de modèle</w:t>
            </w:r>
          </w:p>
        </w:tc>
        <w:tc>
          <w:tcPr>
            <w:tcW w:type="dxa" w:w="47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Scénario Pivot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Veut structurer l'offre en gammes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Pricing par Paliers</w:t>
            </w:r>
          </w:p>
        </w:tc>
      </w:tr>
      <w:tr>
        <w:tc>
          <w:tcPr>
            <w:tcW w:type="dxa" w:w="46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Se demande si le marché est assez grand</w:t>
            </w:r>
          </w:p>
        </w:tc>
        <w:tc>
          <w:tcPr>
            <w:tcW w:type="dxa" w:w="47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Taille de Marché Accessible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Dépend d'un fournisseur unique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Vulnérabilité Fournisseur</w:t>
            </w:r>
          </w:p>
        </w:tc>
      </w:tr>
      <w:tr>
        <w:tc>
          <w:tcPr>
            <w:tcW w:type="dxa" w:w="46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Beaucoup de SAV / retours / erreurs</w:t>
            </w:r>
          </w:p>
        </w:tc>
        <w:tc>
          <w:tcPr>
            <w:tcW w:type="dxa" w:w="47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Coût de la Non-Qualité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Ne sait pas quels clients fidéliser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Jumeaux Clients + Effet Rétention</w:t>
            </w:r>
          </w:p>
        </w:tc>
      </w:tr>
      <w:tr>
        <w:tc>
          <w:tcPr>
            <w:tcW w:type="dxa" w:w="46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Quels produits s'achètent ensemble ?</w:t>
            </w:r>
          </w:p>
        </w:tc>
        <w:tc>
          <w:tcPr>
            <w:tcW w:type="dxa" w:w="47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Corrélation Produits/Services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Croissance stagne sans raison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Plafond de Verre + Vallée de la Mort</w:t>
            </w:r>
          </w:p>
        </w:tc>
      </w:tr>
      <w:tr>
        <w:tc>
          <w:tcPr>
            <w:tcW w:type="dxa" w:w="46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Process de vente lent/bloqué</w:t>
            </w:r>
          </w:p>
        </w:tc>
        <w:tc>
          <w:tcPr>
            <w:tcW w:type="dxa" w:w="47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Flux A.C.S.E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Ne sait pas s'il atteindra l'objectif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Atterrissage Trimestriel / Annuel</w:t>
            </w:r>
          </w:p>
        </w:tc>
      </w:tr>
      <w:tr>
        <w:tc>
          <w:tcPr>
            <w:tcW w:type="dxa" w:w="4608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Peur de ne pas passer le mois</w:t>
            </w:r>
          </w:p>
        </w:tc>
        <w:tc>
          <w:tcPr>
            <w:tcW w:type="dxa" w:w="4752"/>
            <w:shd w:fill="F0F4FF" w:val="clear"/>
          </w:tcPr>
          <w:p>
            <w:r/>
            <w:r>
              <w:rPr>
                <w:rFonts w:ascii="Calibri" w:hAnsi="Calibri"/>
                <w:sz w:val="18"/>
              </w:rPr>
              <w:t>Atterrissage Mensuel Trésorerie</w:t>
            </w:r>
          </w:p>
        </w:tc>
      </w:tr>
    </w:tbl>
    <w:p/>
    <w:p/>
    <w:p>
      <w:pPr>
        <w:jc w:val="center"/>
      </w:pPr>
      <w:r>
        <w:rPr>
          <w:i/>
          <w:color w:val="6B7280"/>
          <w:sz w:val="18"/>
        </w:rPr>
        <w:t>Trait d'Union Studio — Avril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708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DF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D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7080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7080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