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/>
          <w:i w:val="0"/>
          <w:caps w:val="0"/>
          <w:color w:val="222226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222226"/>
          <w:spacing w:val="0"/>
          <w:sz w:val="42"/>
          <w:szCs w:val="42"/>
          <w:shd w:val="clear" w:fill="FFFFFF"/>
          <w:lang w:val="en-US" w:eastAsia="zh-CN"/>
        </w:rPr>
        <w:t>RCNN</w:t>
      </w:r>
    </w:p>
    <w:p>
      <w:pPr>
        <w:jc w:val="both"/>
        <w:rPr>
          <w:rFonts w:hint="default" w:ascii="Calibri" w:hAnsi="Calibri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 w:val="0"/>
          <w:sz w:val="24"/>
          <w:szCs w:val="24"/>
          <w:lang w:val="en-US" w:eastAsia="zh-CN"/>
        </w:rPr>
        <w:t>RCNN(Region with CNN feature)</w:t>
      </w:r>
    </w:p>
    <w:p>
      <w:pPr>
        <w:jc w:val="both"/>
        <w:rPr>
          <w:rFonts w:hint="eastAsia" w:ascii="Calibri" w:hAnsi="Calibri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 w:val="0"/>
          <w:sz w:val="24"/>
          <w:szCs w:val="24"/>
          <w:lang w:val="en-US" w:eastAsia="zh-CN"/>
        </w:rPr>
        <w:t>论文：Rich feature hierarchies for accurate object detection and semantic segmentation</w:t>
      </w:r>
    </w:p>
    <w:p>
      <w:p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RCNN可以说是深度学习目标检测的开山之作。作者Ross Girshick多次在Pascal voc目标检测竞赛中夺冠。</w:t>
      </w:r>
    </w:p>
    <w:p>
      <w:p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2014年前，传统的目标检测算法准确率在30左右，RCNN之后最多可以提升30左右的准确率。</w:t>
      </w:r>
    </w:p>
    <w:p>
      <w:p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RCNN算法流程可以分为4个步骤：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1.一张图像生成1k~2k个候选区域(使用Selective Search方法)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2.对每个候选区域使用深度网络提取特征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3.特征送入每一类的SVM分类器，判别是否属于该类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4.使用回归器精细修正候选框位置(通过SS算法框出来的没那么准，用回归器修正候选框位置)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370330"/>
            <wp:effectExtent l="0" t="0" r="1016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1.候选区域的生成</w:t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利用SS算法分割得到一些原始区域，然后通过一些合并策略将这些区域合并。得到的区域可能包含需要的物体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2.对每个候选区域，使用深度网络提取特征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通过SS方法可以得到约2000个候选区域，并将2000个候选区域resize成227*227。再放到训练好的AlexNet CNN中，获得4096维的特征向量，2000个图片就是2000个*4096维特征矩阵。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3.特征送入每一类的SVM分类器，判定类别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SVM是一个二分类的分类器，将全连接层替换为SVM分类器，SVM分类器是事先专门训练好的。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2000*4096(特征矩阵)的特征矩阵与20个SVM(权值矩阵)组成的权值矩阵4096*20相乘。获得2000*20(评分矩阵)特征矩阵(每一个图片都会有20个SVM分类，根据分数判定是否属于某一类)表示每个建议框是某个目标的得分(框是某类的得分)。对上述2000*20矩阵中每一类进行非极大抑制剔除重叠的建议框，得到该列即该类中纷纷最高的建议框。</w:t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2000(行)个*20维的特征矩阵，每行特征矩阵对应的是一个图片的特征，20维代表分成20类，里面的数值是得分，每个</w:t>
      </w:r>
      <w:r>
        <w:drawing>
          <wp:inline distT="0" distB="0" distL="114300" distR="114300">
            <wp:extent cx="405130" cy="265430"/>
            <wp:effectExtent l="0" t="0" r="13970" b="12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130" cy="26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>对应一个SVM，一共20类对应20个SVM，SVN二分类来判定是否是当前这一类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23485" cy="2825750"/>
            <wp:effectExtent l="0" t="0" r="571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12135" cy="1043940"/>
            <wp:effectExtent l="0" t="0" r="1206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213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A是候选框中评分最高的一个，B是随便一个？计算A和B的IoU，如果大于某个阈值，则认为这两个目标是同一个目标，则保留评分最高的A删B。最后获得最完美的一个边界框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4.使用回归器精细修正候选框位置 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边界框回归器也是提前训练好的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黄色的是建议框(region proposal)，绿色的是实际框(ground truth),红色的是回归后的预测窗口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br w:type="page"/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RCNN问题：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1. 测试慢：一张图在多核cpu要53秒(对于现在来说已经很慢了，但是在原论文那个时代，好像挺快)。提取候选框就要2s。SS算法会找出大量的重叠区域(比如中间花芯的位置)，在卷积时会产生部分重复的特征向量。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2. 训练慢：过程及其繁琐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3. 训练所需空间大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bounding box regression</w:t>
      </w:r>
      <w:r>
        <w:rPr>
          <w:rFonts w:hint="eastAsia"/>
          <w:b/>
          <w:bCs/>
          <w:sz w:val="24"/>
          <w:szCs w:val="24"/>
          <w:lang w:val="en-US" w:eastAsia="zh-CN"/>
        </w:rPr>
        <w:t>边框回归：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fldChar w:fldCharType="begin"/>
      </w:r>
      <w:r>
        <w:rPr>
          <w:rFonts w:hint="default"/>
          <w:sz w:val="24"/>
          <w:szCs w:val="24"/>
          <w:lang w:val="en-US" w:eastAsia="zh-CN"/>
        </w:rPr>
        <w:instrText xml:space="preserve"> HYPERLINK "https://blog.csdn.net/zijin0802034/article/details/77685438/" </w:instrText>
      </w:r>
      <w:r>
        <w:rPr>
          <w:rFonts w:hint="default"/>
          <w:sz w:val="24"/>
          <w:szCs w:val="24"/>
          <w:lang w:val="en-US" w:eastAsia="zh-CN"/>
        </w:rPr>
        <w:fldChar w:fldCharType="separate"/>
      </w:r>
      <w:r>
        <w:rPr>
          <w:rStyle w:val="5"/>
          <w:rFonts w:hint="default"/>
          <w:sz w:val="24"/>
          <w:szCs w:val="24"/>
          <w:lang w:val="en-US" w:eastAsia="zh-CN"/>
        </w:rPr>
        <w:t>https://blog.csdn.net/zijin0802034/article/details/77685438/</w:t>
      </w:r>
      <w:r>
        <w:rPr>
          <w:rFonts w:hint="default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ground truth:绿色的框，框起来的是整个物体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region proposal:用SS算法框出来的框，</w:t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 xml:space="preserve">与ground truth不同，region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proposal框的来的框小很多，更能代表这个物体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bounding box regression:基于ground truth，将region proposal框进行回归预测，框出来的更准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551DF5"/>
    <w:rsid w:val="083D4B39"/>
    <w:rsid w:val="091C2765"/>
    <w:rsid w:val="09370A3F"/>
    <w:rsid w:val="09471368"/>
    <w:rsid w:val="0A104E4F"/>
    <w:rsid w:val="0A794B52"/>
    <w:rsid w:val="0BFA6A82"/>
    <w:rsid w:val="0E525615"/>
    <w:rsid w:val="0ED82125"/>
    <w:rsid w:val="10525068"/>
    <w:rsid w:val="13963F61"/>
    <w:rsid w:val="148C2DF3"/>
    <w:rsid w:val="158A1A3E"/>
    <w:rsid w:val="15FA3EAE"/>
    <w:rsid w:val="20FF3AF1"/>
    <w:rsid w:val="22911C4E"/>
    <w:rsid w:val="2420107B"/>
    <w:rsid w:val="2563627E"/>
    <w:rsid w:val="2758598A"/>
    <w:rsid w:val="27C96BC7"/>
    <w:rsid w:val="29E8526D"/>
    <w:rsid w:val="2A1376D1"/>
    <w:rsid w:val="2AE72BB6"/>
    <w:rsid w:val="2B351497"/>
    <w:rsid w:val="2CDA1595"/>
    <w:rsid w:val="2D2B5E19"/>
    <w:rsid w:val="2E4213B8"/>
    <w:rsid w:val="2FDE351A"/>
    <w:rsid w:val="30655278"/>
    <w:rsid w:val="375250BA"/>
    <w:rsid w:val="38382AA0"/>
    <w:rsid w:val="390A7D6A"/>
    <w:rsid w:val="3B255ACC"/>
    <w:rsid w:val="3DC835F9"/>
    <w:rsid w:val="3F9652C7"/>
    <w:rsid w:val="44DD026C"/>
    <w:rsid w:val="460B5889"/>
    <w:rsid w:val="490F2017"/>
    <w:rsid w:val="4BE966EB"/>
    <w:rsid w:val="4D330F67"/>
    <w:rsid w:val="4EA010B4"/>
    <w:rsid w:val="4FAD5945"/>
    <w:rsid w:val="51555994"/>
    <w:rsid w:val="534357A1"/>
    <w:rsid w:val="55151DD5"/>
    <w:rsid w:val="5FC91BCD"/>
    <w:rsid w:val="60914CF4"/>
    <w:rsid w:val="60AF509F"/>
    <w:rsid w:val="60D66441"/>
    <w:rsid w:val="62642C65"/>
    <w:rsid w:val="64452BC0"/>
    <w:rsid w:val="66936BD6"/>
    <w:rsid w:val="69A10DD0"/>
    <w:rsid w:val="6BED6378"/>
    <w:rsid w:val="6CB543B5"/>
    <w:rsid w:val="6D1E2553"/>
    <w:rsid w:val="71043986"/>
    <w:rsid w:val="737E23F0"/>
    <w:rsid w:val="748834F4"/>
    <w:rsid w:val="74C8785A"/>
    <w:rsid w:val="76907B17"/>
    <w:rsid w:val="76D31E72"/>
    <w:rsid w:val="797B687B"/>
    <w:rsid w:val="7A0D4F87"/>
    <w:rsid w:val="7AC93B79"/>
    <w:rsid w:val="7BDD403E"/>
    <w:rsid w:val="7D253B39"/>
    <w:rsid w:val="7EFE150D"/>
    <w:rsid w:val="7F7C7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131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2021-01-11T04:52:00Z</dcterms:created>
  <dc:creator>snowman</dc:creator>
  <cp:lastModifiedBy>snowman</cp:lastModifiedBy>
  <dcterms:modified xsi:type="dcterms:W3CDTF">2021-01-14T10:40:30Z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