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EAC02" w14:textId="77777777" w:rsidR="002C1273" w:rsidRDefault="002C1273" w:rsidP="002C1273">
      <w:pPr>
        <w:pStyle w:val="NoSpacing"/>
      </w:pPr>
    </w:p>
    <w:p w14:paraId="58F9B9CB" w14:textId="77777777" w:rsidR="002C1273" w:rsidRPr="00CA4167" w:rsidRDefault="002C1273" w:rsidP="002C1273">
      <w:pPr>
        <w:pStyle w:val="ListParagraph"/>
        <w:numPr>
          <w:ilvl w:val="0"/>
          <w:numId w:val="31"/>
        </w:numPr>
        <w:spacing w:line="240" w:lineRule="auto"/>
      </w:pPr>
      <w:r w:rsidRPr="00AE2B1C">
        <w:t>Navigation Structure Questions</w:t>
      </w:r>
    </w:p>
    <w:p w14:paraId="7F597E41" w14:textId="77777777" w:rsidR="002C1273" w:rsidRPr="00AE2B1C" w:rsidRDefault="002C1273" w:rsidP="002C1273">
      <w:pPr>
        <w:pStyle w:val="ListParagraph"/>
        <w:numPr>
          <w:ilvl w:val="1"/>
          <w:numId w:val="31"/>
        </w:numPr>
        <w:spacing w:line="240" w:lineRule="auto"/>
      </w:pPr>
      <w:r w:rsidRPr="00AE2B1C">
        <w:rPr>
          <w:rFonts w:eastAsiaTheme="majorEastAsia"/>
        </w:rPr>
        <w:t>Current vs. Proposed Navigation:</w:t>
      </w:r>
      <w:r w:rsidRPr="00AE2B1C">
        <w:t> How significantly does this proposal differ from the current app's navigation structure? Are we looking at a complete overhaul or targeted improvements?</w:t>
      </w:r>
      <w:r>
        <w:t xml:space="preserve"> Answer: I believe it is more in line with targeted improvements rather than a complete overhaul. I like a lot of the current apps UI styling and design. It is more about updating the structure and naming of some of the modules and moving some features and functionality from one module to another. </w:t>
      </w:r>
    </w:p>
    <w:p w14:paraId="274D77D4" w14:textId="77777777" w:rsidR="002C1273" w:rsidRPr="00AE2B1C" w:rsidRDefault="002C1273" w:rsidP="002C1273">
      <w:pPr>
        <w:pStyle w:val="ListParagraph"/>
        <w:numPr>
          <w:ilvl w:val="1"/>
          <w:numId w:val="31"/>
        </w:numPr>
        <w:spacing w:line="240" w:lineRule="auto"/>
      </w:pPr>
      <w:r w:rsidRPr="00AE2B1C">
        <w:rPr>
          <w:rFonts w:eastAsiaTheme="majorEastAsia"/>
        </w:rPr>
        <w:t>Navigation Pattern:</w:t>
      </w:r>
      <w:r w:rsidRPr="00AE2B1C">
        <w:t> Would you prefer a sidebar navigation (like we currently have) or would you like to explore alternative navigation patterns (tabs, top nav, etc.)?</w:t>
      </w:r>
      <w:r>
        <w:t xml:space="preserve"> Answer: The current sidebar navigation is fine and does not need to change. </w:t>
      </w:r>
    </w:p>
    <w:p w14:paraId="61FACF5D" w14:textId="77777777" w:rsidR="002C1273" w:rsidRPr="00AE2B1C" w:rsidRDefault="002C1273" w:rsidP="002C1273">
      <w:pPr>
        <w:pStyle w:val="ListParagraph"/>
        <w:numPr>
          <w:ilvl w:val="1"/>
          <w:numId w:val="31"/>
        </w:numPr>
        <w:spacing w:line="240" w:lineRule="auto"/>
      </w:pPr>
      <w:r w:rsidRPr="00AE2B1C">
        <w:rPr>
          <w:rFonts w:eastAsiaTheme="majorEastAsia"/>
        </w:rPr>
        <w:t>Mobile Responsiveness:</w:t>
      </w:r>
      <w:r w:rsidRPr="00AE2B1C">
        <w:t> How important is mobile responsiveness for this redesign? Should we optimize primarily for desktop or ensure equal functionality on mobile?</w:t>
      </w:r>
      <w:r>
        <w:t xml:space="preserve"> Answer: Mobile responsiveness is important, although initially I am more concerned about responsiveness and compatibility with tablet (iPad) screen sizes as I think users are more likely to use the app on a tablet. It will need to be viewable on a mobile phone, but eventually we will need to create a mobile optimized version and native mobile apps. </w:t>
      </w:r>
    </w:p>
    <w:p w14:paraId="6DF20A55" w14:textId="77777777" w:rsidR="002C1273" w:rsidRDefault="002C1273" w:rsidP="002C1273">
      <w:pPr>
        <w:pStyle w:val="ListParagraph"/>
        <w:numPr>
          <w:ilvl w:val="0"/>
          <w:numId w:val="31"/>
        </w:numPr>
        <w:spacing w:line="240" w:lineRule="auto"/>
      </w:pPr>
      <w:r w:rsidRPr="00AE2B1C">
        <w:t>Content &amp; Features Questions</w:t>
      </w:r>
    </w:p>
    <w:p w14:paraId="79836021" w14:textId="77777777" w:rsidR="002C1273" w:rsidRDefault="002C1273" w:rsidP="002C1273">
      <w:pPr>
        <w:pStyle w:val="ListParagraph"/>
        <w:numPr>
          <w:ilvl w:val="1"/>
          <w:numId w:val="31"/>
        </w:numPr>
        <w:spacing w:line="240" w:lineRule="auto"/>
      </w:pPr>
      <w:r w:rsidRPr="00CA4167">
        <w:rPr>
          <w:rFonts w:eastAsiaTheme="majorEastAsia"/>
        </w:rPr>
        <w:t>Webhooks Integration:</w:t>
      </w:r>
      <w:r w:rsidRPr="00AE2B1C">
        <w:t> Where should the webhook functionality that we just implemented fit within this new structure? Would it be part of the "Bots (Deployment &amp; Automation)" section?</w:t>
      </w:r>
      <w:r>
        <w:t xml:space="preserve"> Answer: Yes, By connecting to a </w:t>
      </w:r>
      <w:proofErr w:type="spellStart"/>
      <w:r>
        <w:t>TradingView</w:t>
      </w:r>
      <w:proofErr w:type="spellEnd"/>
      <w:r>
        <w:t xml:space="preserve"> strategy and connecting its signals via webhook, essentially the strategy part is now being handled on </w:t>
      </w:r>
      <w:proofErr w:type="spellStart"/>
      <w:r>
        <w:t>TradingView</w:t>
      </w:r>
      <w:proofErr w:type="spellEnd"/>
      <w:r>
        <w:t xml:space="preserve">, but it is our app that turns that strategy into a bot. And our app's additional value add is that it can apply the dynamic trade / account/ portfolio / risk management logic to the </w:t>
      </w:r>
      <w:proofErr w:type="spellStart"/>
      <w:r>
        <w:t>Tradingview</w:t>
      </w:r>
      <w:proofErr w:type="spellEnd"/>
      <w:r>
        <w:t xml:space="preserve"> strategy. This is great because </w:t>
      </w:r>
      <w:proofErr w:type="spellStart"/>
      <w:r>
        <w:t>TradingView</w:t>
      </w:r>
      <w:proofErr w:type="spellEnd"/>
      <w:r>
        <w:t xml:space="preserve"> strategies do not have direct access to real-time account balance or portfolio information for dynamic position sizing. Also, it does not really make sense to put the webhook feature in the strategy builder because the </w:t>
      </w:r>
      <w:proofErr w:type="spellStart"/>
      <w:r>
        <w:t>TradingView</w:t>
      </w:r>
      <w:proofErr w:type="spellEnd"/>
      <w:r>
        <w:t xml:space="preserve"> strategy cannot be </w:t>
      </w:r>
      <w:proofErr w:type="spellStart"/>
      <w:r>
        <w:t>backtested</w:t>
      </w:r>
      <w:proofErr w:type="spellEnd"/>
      <w:r>
        <w:t xml:space="preserve"> in our app. For a </w:t>
      </w:r>
      <w:proofErr w:type="spellStart"/>
      <w:r>
        <w:t>TradingView</w:t>
      </w:r>
      <w:proofErr w:type="spellEnd"/>
      <w:r>
        <w:t xml:space="preserve"> webhook bot, it will be the responsibility of the user to </w:t>
      </w:r>
      <w:proofErr w:type="spellStart"/>
      <w:r>
        <w:t>backtest</w:t>
      </w:r>
      <w:proofErr w:type="spellEnd"/>
      <w:r>
        <w:t xml:space="preserve"> the strategy on </w:t>
      </w:r>
      <w:proofErr w:type="spellStart"/>
      <w:r>
        <w:t>TradingView</w:t>
      </w:r>
      <w:proofErr w:type="spellEnd"/>
      <w:r>
        <w:t xml:space="preserve"> or another </w:t>
      </w:r>
      <w:proofErr w:type="spellStart"/>
      <w:r>
        <w:t>backtesting</w:t>
      </w:r>
      <w:proofErr w:type="spellEnd"/>
      <w:r>
        <w:t xml:space="preserve"> application.</w:t>
      </w:r>
    </w:p>
    <w:p w14:paraId="400BB891" w14:textId="77777777" w:rsidR="002C1273" w:rsidRDefault="002C1273" w:rsidP="002C1273">
      <w:pPr>
        <w:pStyle w:val="ListParagraph"/>
        <w:numPr>
          <w:ilvl w:val="1"/>
          <w:numId w:val="31"/>
        </w:numPr>
        <w:spacing w:line="240" w:lineRule="auto"/>
      </w:pPr>
      <w:r w:rsidRPr="00CA4167">
        <w:rPr>
          <w:rFonts w:eastAsiaTheme="majorEastAsia"/>
        </w:rPr>
        <w:t>Starting Point Priority:</w:t>
      </w:r>
      <w:r w:rsidRPr="00AE2B1C">
        <w:t> Which section should we prioritize implementing first? (Strategies, Bots, or perhaps the overall navigation framework?)</w:t>
      </w:r>
      <w:r>
        <w:t xml:space="preserve"> Answer: Let’s start by prioritizing the overall navigation framework. We can then work on fixing any functionality that needs it. Also, for any new features or settings/options you can just build out the UI and we can add the functionality later. </w:t>
      </w:r>
    </w:p>
    <w:p w14:paraId="1CB45FC8" w14:textId="77777777" w:rsidR="002C1273" w:rsidRDefault="002C1273" w:rsidP="002C1273">
      <w:pPr>
        <w:pStyle w:val="ListParagraph"/>
        <w:numPr>
          <w:ilvl w:val="1"/>
          <w:numId w:val="31"/>
        </w:numPr>
        <w:spacing w:line="240" w:lineRule="auto"/>
      </w:pPr>
      <w:r w:rsidRPr="00CA4167">
        <w:rPr>
          <w:rFonts w:eastAsiaTheme="majorEastAsia"/>
        </w:rPr>
        <w:t>Data Migration:</w:t>
      </w:r>
      <w:r w:rsidRPr="00AE2B1C">
        <w:t> Will we need to migrate any existing user data to work with the new structure?</w:t>
      </w:r>
      <w:r>
        <w:t xml:space="preserve"> I don’t think so. If it’s possible to make </w:t>
      </w:r>
      <w:r>
        <w:lastRenderedPageBreak/>
        <w:t xml:space="preserve">the changes without wiping my current user data, that is better, but I don’t have any problem reconfiguring my accounts, etc. </w:t>
      </w:r>
    </w:p>
    <w:p w14:paraId="4ECB2B9C" w14:textId="77777777" w:rsidR="002C1273" w:rsidRDefault="002C1273" w:rsidP="002C1273">
      <w:pPr>
        <w:pStyle w:val="ListParagraph"/>
        <w:numPr>
          <w:ilvl w:val="0"/>
          <w:numId w:val="31"/>
        </w:numPr>
        <w:spacing w:line="240" w:lineRule="auto"/>
      </w:pPr>
      <w:r w:rsidRPr="00AE2B1C">
        <w:t>User Guidance Questions</w:t>
      </w:r>
    </w:p>
    <w:p w14:paraId="6354E31A" w14:textId="77777777" w:rsidR="002C1273" w:rsidRDefault="002C1273" w:rsidP="002C1273">
      <w:pPr>
        <w:pStyle w:val="ListParagraph"/>
        <w:numPr>
          <w:ilvl w:val="1"/>
          <w:numId w:val="31"/>
        </w:numPr>
        <w:spacing w:line="240" w:lineRule="auto"/>
      </w:pPr>
      <w:r w:rsidRPr="00CA4167">
        <w:rPr>
          <w:rFonts w:eastAsiaTheme="majorEastAsia"/>
        </w:rPr>
        <w:t>Onboarding Flow:</w:t>
      </w:r>
      <w:r w:rsidRPr="00AE2B1C">
        <w:t> Should we implement a guided onboarding flow to help users understand the new structure?</w:t>
      </w:r>
      <w:r>
        <w:t xml:space="preserve"> Answer: I have created the content for an onboarding questionnaire flow that I can provide to you, but let’s work on the overall app structure and navigation first before implementing the onboarding flow. </w:t>
      </w:r>
    </w:p>
    <w:p w14:paraId="4A9937B5" w14:textId="77777777" w:rsidR="002C1273" w:rsidRDefault="002C1273" w:rsidP="002C1273">
      <w:pPr>
        <w:pStyle w:val="ListParagraph"/>
        <w:numPr>
          <w:ilvl w:val="1"/>
          <w:numId w:val="31"/>
        </w:numPr>
        <w:spacing w:line="240" w:lineRule="auto"/>
      </w:pPr>
      <w:r w:rsidRPr="00CA4167">
        <w:rPr>
          <w:rFonts w:eastAsiaTheme="majorEastAsia"/>
        </w:rPr>
        <w:t>Help/Documentation:</w:t>
      </w:r>
      <w:r w:rsidRPr="00AE2B1C">
        <w:t> Do you want contextual help elements (tooltips, popups) within each section to guide users?</w:t>
      </w:r>
      <w:r>
        <w:t xml:space="preserve"> Answer: I would </w:t>
      </w:r>
      <w:proofErr w:type="gramStart"/>
      <w:r>
        <w:t>definitely like</w:t>
      </w:r>
      <w:proofErr w:type="gramEnd"/>
      <w:r>
        <w:t xml:space="preserve"> hover tooltips and maybe there should be an option in the settings or the upper nav bar to turn them on/off since they can get annoying once you know the app well. The other main thing however is I want to have a small icon for AI/LLM help placed in parts of the app where the user can benefit from the ability to chat with the LLM and have the LLM analyze and interpret data or optimize strategy, etc.</w:t>
      </w:r>
    </w:p>
    <w:p w14:paraId="72FAFDBB" w14:textId="77777777" w:rsidR="002C1273" w:rsidRDefault="002C1273" w:rsidP="002C1273">
      <w:pPr>
        <w:pStyle w:val="ListParagraph"/>
        <w:numPr>
          <w:ilvl w:val="0"/>
          <w:numId w:val="31"/>
        </w:numPr>
        <w:spacing w:line="240" w:lineRule="auto"/>
      </w:pPr>
      <w:r w:rsidRPr="00AE2B1C">
        <w:t>Visual Design Questions</w:t>
      </w:r>
    </w:p>
    <w:p w14:paraId="21E4ED1D" w14:textId="77777777" w:rsidR="002C1273" w:rsidRDefault="002C1273" w:rsidP="002C1273">
      <w:pPr>
        <w:pStyle w:val="ListParagraph"/>
        <w:numPr>
          <w:ilvl w:val="1"/>
          <w:numId w:val="31"/>
        </w:numPr>
        <w:spacing w:line="240" w:lineRule="auto"/>
      </w:pPr>
      <w:r w:rsidRPr="00CA4167">
        <w:rPr>
          <w:rFonts w:eastAsiaTheme="majorEastAsia"/>
        </w:rPr>
        <w:t>Visual Updates:</w:t>
      </w:r>
      <w:r w:rsidRPr="00AE2B1C">
        <w:t> Beyond restructuring, should we also update the visual styling (colors, typography, component styles)?</w:t>
      </w:r>
      <w:r>
        <w:t xml:space="preserve"> Answer: I don’t think this is a priority for now. The current apps visual styling is nice. </w:t>
      </w:r>
    </w:p>
    <w:p w14:paraId="666946E0" w14:textId="77777777" w:rsidR="002C1273" w:rsidRPr="00AE2B1C" w:rsidRDefault="002C1273" w:rsidP="002C1273">
      <w:pPr>
        <w:pStyle w:val="ListParagraph"/>
        <w:numPr>
          <w:ilvl w:val="1"/>
          <w:numId w:val="31"/>
        </w:numPr>
        <w:spacing w:line="240" w:lineRule="auto"/>
      </w:pPr>
      <w:r w:rsidRPr="00CA4167">
        <w:rPr>
          <w:rFonts w:eastAsiaTheme="majorEastAsia"/>
        </w:rPr>
        <w:t>Dashboard Approach:</w:t>
      </w:r>
      <w:r w:rsidRPr="00AE2B1C">
        <w:t> For the homepage/dashboard, would you prefer a metrics-focused dashboard or a task/action-oriented landing page?</w:t>
      </w:r>
      <w:r>
        <w:t xml:space="preserve"> Answer: I would like a metrics-focused dashboard with notifications and one click access from the cards and notifications on the dashboard to the relevant functionality in the app. </w:t>
      </w:r>
    </w:p>
    <w:p w14:paraId="528A9872" w14:textId="77777777" w:rsidR="00CF37C2" w:rsidRPr="000B02AE" w:rsidRDefault="00CF37C2" w:rsidP="00CF37C2"/>
    <w:sectPr w:rsidR="00CF37C2" w:rsidRPr="000B02AE" w:rsidSect="00CF4EA6">
      <w:footerReference w:type="even" r:id="rId8"/>
      <w:footerReference w:type="default" r:id="rId9"/>
      <w:footerReference w:type="first" r:id="rId10"/>
      <w:pgSz w:w="12240" w:h="15840"/>
      <w:pgMar w:top="1440" w:right="1800" w:bottom="1080" w:left="1800" w:header="720" w:footer="55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AEDA5" w14:textId="77777777" w:rsidR="00AC0AD0" w:rsidRDefault="00AC0AD0" w:rsidP="00A35146">
      <w:r>
        <w:separator/>
      </w:r>
    </w:p>
  </w:endnote>
  <w:endnote w:type="continuationSeparator" w:id="0">
    <w:p w14:paraId="3A8D5C0E" w14:textId="77777777" w:rsidR="00AC0AD0" w:rsidRDefault="00AC0AD0" w:rsidP="00A35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Inter">
    <w:panose1 w:val="020B0604020202020204"/>
    <w:charset w:val="00"/>
    <w:family w:val="auto"/>
    <w:pitch w:val="variable"/>
    <w:sig w:usb0="E0000AFF" w:usb1="5200A1FF" w:usb2="00000021" w:usb3="00000000" w:csb0="0000019F" w:csb1="00000000"/>
  </w:font>
  <w:font w:name="Open Sans SemiBold">
    <w:panose1 w:val="020B07060308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7840690"/>
      <w:docPartObj>
        <w:docPartGallery w:val="Page Numbers (Bottom of Page)"/>
        <w:docPartUnique/>
      </w:docPartObj>
    </w:sdtPr>
    <w:sdtContent>
      <w:p w14:paraId="612A0317" w14:textId="77777777" w:rsidR="00CF4EA6" w:rsidRDefault="00CF4EA6" w:rsidP="00CF4EA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11483522"/>
      <w:docPartObj>
        <w:docPartGallery w:val="Page Numbers (Bottom of Page)"/>
        <w:docPartUnique/>
      </w:docPartObj>
    </w:sdtPr>
    <w:sdtContent>
      <w:p w14:paraId="23C56F56" w14:textId="77777777" w:rsidR="00CF4EA6" w:rsidRDefault="00CF4EA6" w:rsidP="00CF4EA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4CFD59" w14:textId="77777777" w:rsidR="00CF4EA6" w:rsidRDefault="00CF4EA6" w:rsidP="00CF4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D45B2" w14:textId="77777777" w:rsidR="00CF4EA6" w:rsidRPr="002F4944" w:rsidRDefault="00000000" w:rsidP="002F4944">
    <w:pPr>
      <w:pStyle w:val="Footer"/>
      <w:jc w:val="left"/>
    </w:pPr>
    <w:sdt>
      <w:sdtPr>
        <w:rPr>
          <w:rStyle w:val="PageNumber"/>
        </w:rPr>
        <w:id w:val="1214380984"/>
        <w:docPartObj>
          <w:docPartGallery w:val="Page Numbers (Bottom of Page)"/>
          <w:docPartUnique/>
        </w:docPartObj>
      </w:sdtPr>
      <w:sdtContent>
        <w:r w:rsidR="00CF4EA6" w:rsidRPr="002F4944">
          <w:rPr>
            <w:rStyle w:val="PageNumber"/>
          </w:rPr>
          <w:fldChar w:fldCharType="begin"/>
        </w:r>
        <w:r w:rsidR="00CF4EA6" w:rsidRPr="002F4944">
          <w:rPr>
            <w:rStyle w:val="PageNumber"/>
          </w:rPr>
          <w:instrText xml:space="preserve"> PAGE </w:instrText>
        </w:r>
        <w:r w:rsidR="00CF4EA6" w:rsidRPr="002F4944">
          <w:rPr>
            <w:rStyle w:val="PageNumber"/>
          </w:rPr>
          <w:fldChar w:fldCharType="separate"/>
        </w:r>
        <w:r w:rsidR="00CF4EA6" w:rsidRPr="002F4944">
          <w:rPr>
            <w:rStyle w:val="PageNumber"/>
          </w:rPr>
          <w:t>1</w:t>
        </w:r>
        <w:r w:rsidR="00CF4EA6" w:rsidRPr="002F4944">
          <w:rPr>
            <w:rStyle w:val="PageNumber"/>
          </w:rPr>
          <w:fldChar w:fldCharType="end"/>
        </w:r>
      </w:sdtContent>
    </w:sdt>
    <w:r w:rsidR="002F4944" w:rsidRPr="002F4944">
      <w:rPr>
        <w:rStyle w:val="PageNumber"/>
      </w:rPr>
      <w:tab/>
    </w:r>
    <w:r w:rsidR="002F4944" w:rsidRPr="002F4944">
      <w:rPr>
        <w:rStyle w:val="PageNumber"/>
      </w:rPr>
      <w:tab/>
    </w:r>
    <w:r w:rsidR="002F4944" w:rsidRPr="002F4944">
      <w:rPr>
        <w:rStyle w:val="PageNumber"/>
      </w:rPr>
      <w:tab/>
    </w:r>
    <w:r w:rsidR="002F4944" w:rsidRPr="002F4944">
      <w:rPr>
        <w:rStyle w:val="PageNumber"/>
      </w:rPr>
      <w:tab/>
    </w:r>
    <w:r w:rsidR="00CF4EA6" w:rsidRPr="002F4944">
      <w:sym w:font="Symbol" w:char="F0D3"/>
    </w:r>
    <w:r w:rsidR="00CF4EA6" w:rsidRPr="002F4944">
      <w:t xml:space="preserve"> 2022 Prismo Systems, Inc.</w:t>
    </w:r>
  </w:p>
  <w:p w14:paraId="1907A165" w14:textId="77777777" w:rsidR="00CF4EA6" w:rsidRDefault="00CF4E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257BB" w14:textId="77777777" w:rsidR="00CF4EA6" w:rsidRDefault="00CF4EA6" w:rsidP="00CF4EA6">
    <w:pPr>
      <w:pStyle w:val="Footer"/>
      <w:rPr>
        <w:rStyle w:val="PageNumber"/>
      </w:rPr>
    </w:pPr>
  </w:p>
  <w:p w14:paraId="605C53E2" w14:textId="77777777" w:rsidR="00D21CB3" w:rsidRDefault="00D21CB3" w:rsidP="00CF4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D9A85" w14:textId="77777777" w:rsidR="00AC0AD0" w:rsidRDefault="00AC0AD0" w:rsidP="00A35146">
      <w:r>
        <w:separator/>
      </w:r>
    </w:p>
  </w:footnote>
  <w:footnote w:type="continuationSeparator" w:id="0">
    <w:p w14:paraId="1F1D2A1C" w14:textId="77777777" w:rsidR="00AC0AD0" w:rsidRDefault="00AC0AD0" w:rsidP="00A35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5A638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8BC11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028C4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C09A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0E4AF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EE32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6441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C8A2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2A23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036B8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0D71FD"/>
    <w:multiLevelType w:val="multilevel"/>
    <w:tmpl w:val="A11408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6401D"/>
    <w:multiLevelType w:val="multilevel"/>
    <w:tmpl w:val="D2941F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ACC5C9E"/>
    <w:multiLevelType w:val="multilevel"/>
    <w:tmpl w:val="E640E0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0CAE17BE"/>
    <w:multiLevelType w:val="multilevel"/>
    <w:tmpl w:val="49D60582"/>
    <w:styleLink w:val="CurrentList1"/>
    <w:lvl w:ilvl="0">
      <w:numFmt w:val="bullet"/>
      <w:lvlText w:val=""/>
      <w:lvlJc w:val="left"/>
      <w:pPr>
        <w:ind w:left="720" w:hanging="360"/>
      </w:pPr>
      <w:rPr>
        <w:rFonts w:ascii="Symbol" w:eastAsia="Cambria" w:hAnsi="Symbol" w:cs="Cambria"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D744E40"/>
    <w:multiLevelType w:val="hybridMultilevel"/>
    <w:tmpl w:val="668EAF0E"/>
    <w:lvl w:ilvl="0" w:tplc="3B663CCE">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070D96"/>
    <w:multiLevelType w:val="multilevel"/>
    <w:tmpl w:val="AAE46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EE20691"/>
    <w:multiLevelType w:val="multilevel"/>
    <w:tmpl w:val="3A0EB7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1682D"/>
    <w:multiLevelType w:val="hybridMultilevel"/>
    <w:tmpl w:val="635425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BB5AF3"/>
    <w:multiLevelType w:val="hybridMultilevel"/>
    <w:tmpl w:val="6FE66472"/>
    <w:lvl w:ilvl="0" w:tplc="DD28DEFE">
      <w:start w:val="1"/>
      <w:numFmt w:val="decimal"/>
      <w:lvlText w:val="%1."/>
      <w:lvlJc w:val="left"/>
      <w:pPr>
        <w:ind w:left="720" w:hanging="360"/>
      </w:pPr>
      <w:rPr>
        <w:rFonts w:eastAsiaTheme="maj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D763D1"/>
    <w:multiLevelType w:val="multilevel"/>
    <w:tmpl w:val="31ECB0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8C19C1"/>
    <w:multiLevelType w:val="hybridMultilevel"/>
    <w:tmpl w:val="D1543990"/>
    <w:lvl w:ilvl="0" w:tplc="BF84E13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A1658A"/>
    <w:multiLevelType w:val="multilevel"/>
    <w:tmpl w:val="62E8C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2BB6976"/>
    <w:multiLevelType w:val="multilevel"/>
    <w:tmpl w:val="548E39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A0F22B4"/>
    <w:multiLevelType w:val="hybridMultilevel"/>
    <w:tmpl w:val="0D2A77F8"/>
    <w:lvl w:ilvl="0" w:tplc="C76AA084">
      <w:start w:val="1"/>
      <w:numFmt w:val="decimal"/>
      <w:pStyle w:val="ListParagraph"/>
      <w:lvlText w:val="%1."/>
      <w:lvlJc w:val="left"/>
      <w:pPr>
        <w:ind w:left="360" w:hanging="360"/>
      </w:pPr>
      <w:rPr>
        <w:rFonts w:ascii="Open Sans" w:hAnsi="Open Sans" w:hint="default"/>
        <w:b w:val="0"/>
        <w:i w:val="0"/>
        <w:caps w:val="0"/>
        <w:strike w:val="0"/>
        <w:dstrike w:val="0"/>
        <w:vanish w:val="0"/>
        <w:sz w:val="22"/>
        <w:vertAlign w:val="baseline"/>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4BC053AF"/>
    <w:multiLevelType w:val="hybridMultilevel"/>
    <w:tmpl w:val="B8CCE3BA"/>
    <w:lvl w:ilvl="0" w:tplc="7DFCB344">
      <w:start w:val="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D60F3"/>
    <w:multiLevelType w:val="hybridMultilevel"/>
    <w:tmpl w:val="041C1452"/>
    <w:lvl w:ilvl="0" w:tplc="04090001">
      <w:start w:val="1"/>
      <w:numFmt w:val="bullet"/>
      <w:lvlText w:val=""/>
      <w:lvlJc w:val="left"/>
      <w:pPr>
        <w:ind w:left="720" w:hanging="360"/>
      </w:pPr>
      <w:rPr>
        <w:rFonts w:ascii="Symbol" w:hAnsi="Symbol" w:hint="default"/>
        <w:b w:val="0"/>
        <w:i w:val="0"/>
        <w:caps w:val="0"/>
        <w:strike w:val="0"/>
        <w:dstrike w:val="0"/>
        <w:vanish w:val="0"/>
        <w:sz w:val="22"/>
        <w:vertAlign w:val="baseline"/>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3F87071"/>
    <w:multiLevelType w:val="hybridMultilevel"/>
    <w:tmpl w:val="1B32B7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6F1736C"/>
    <w:multiLevelType w:val="multilevel"/>
    <w:tmpl w:val="95706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9715F84"/>
    <w:multiLevelType w:val="hybridMultilevel"/>
    <w:tmpl w:val="4176C126"/>
    <w:lvl w:ilvl="0" w:tplc="403A4630">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443499"/>
    <w:multiLevelType w:val="multilevel"/>
    <w:tmpl w:val="304EA0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66F5218"/>
    <w:multiLevelType w:val="hybridMultilevel"/>
    <w:tmpl w:val="E3E0B3E8"/>
    <w:lvl w:ilvl="0" w:tplc="9C0E48A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990317">
    <w:abstractNumId w:val="29"/>
  </w:num>
  <w:num w:numId="2" w16cid:durableId="496773321">
    <w:abstractNumId w:val="27"/>
  </w:num>
  <w:num w:numId="3" w16cid:durableId="593708402">
    <w:abstractNumId w:val="22"/>
  </w:num>
  <w:num w:numId="4" w16cid:durableId="597450964">
    <w:abstractNumId w:val="11"/>
  </w:num>
  <w:num w:numId="5" w16cid:durableId="1874076803">
    <w:abstractNumId w:val="15"/>
  </w:num>
  <w:num w:numId="6" w16cid:durableId="1347168947">
    <w:abstractNumId w:val="21"/>
  </w:num>
  <w:num w:numId="7" w16cid:durableId="517239466">
    <w:abstractNumId w:val="17"/>
  </w:num>
  <w:num w:numId="8" w16cid:durableId="1614705717">
    <w:abstractNumId w:val="20"/>
  </w:num>
  <w:num w:numId="9" w16cid:durableId="2137677796">
    <w:abstractNumId w:val="28"/>
  </w:num>
  <w:num w:numId="10" w16cid:durableId="2017223888">
    <w:abstractNumId w:val="30"/>
  </w:num>
  <w:num w:numId="11" w16cid:durableId="130634280">
    <w:abstractNumId w:val="13"/>
  </w:num>
  <w:num w:numId="12" w16cid:durableId="1385791387">
    <w:abstractNumId w:val="24"/>
  </w:num>
  <w:num w:numId="13" w16cid:durableId="979572116">
    <w:abstractNumId w:val="10"/>
  </w:num>
  <w:num w:numId="14" w16cid:durableId="1435514222">
    <w:abstractNumId w:val="14"/>
  </w:num>
  <w:num w:numId="15" w16cid:durableId="107049291">
    <w:abstractNumId w:val="12"/>
  </w:num>
  <w:num w:numId="16" w16cid:durableId="1896432178">
    <w:abstractNumId w:val="0"/>
  </w:num>
  <w:num w:numId="17" w16cid:durableId="2123644594">
    <w:abstractNumId w:val="1"/>
  </w:num>
  <w:num w:numId="18" w16cid:durableId="1229999830">
    <w:abstractNumId w:val="2"/>
  </w:num>
  <w:num w:numId="19" w16cid:durableId="368534427">
    <w:abstractNumId w:val="3"/>
  </w:num>
  <w:num w:numId="20" w16cid:durableId="1041170743">
    <w:abstractNumId w:val="8"/>
  </w:num>
  <w:num w:numId="21" w16cid:durableId="1518620747">
    <w:abstractNumId w:val="4"/>
  </w:num>
  <w:num w:numId="22" w16cid:durableId="889347724">
    <w:abstractNumId w:val="5"/>
  </w:num>
  <w:num w:numId="23" w16cid:durableId="1464545165">
    <w:abstractNumId w:val="6"/>
  </w:num>
  <w:num w:numId="24" w16cid:durableId="534849747">
    <w:abstractNumId w:val="7"/>
  </w:num>
  <w:num w:numId="25" w16cid:durableId="1034623468">
    <w:abstractNumId w:val="9"/>
  </w:num>
  <w:num w:numId="26" w16cid:durableId="1960915941">
    <w:abstractNumId w:val="26"/>
  </w:num>
  <w:num w:numId="27" w16cid:durableId="1150754145">
    <w:abstractNumId w:val="16"/>
  </w:num>
  <w:num w:numId="28" w16cid:durableId="755441816">
    <w:abstractNumId w:val="19"/>
  </w:num>
  <w:num w:numId="29" w16cid:durableId="497771492">
    <w:abstractNumId w:val="23"/>
  </w:num>
  <w:num w:numId="30" w16cid:durableId="161699975">
    <w:abstractNumId w:val="25"/>
  </w:num>
  <w:num w:numId="31" w16cid:durableId="6052373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73"/>
    <w:rsid w:val="000008FB"/>
    <w:rsid w:val="00003157"/>
    <w:rsid w:val="00005D77"/>
    <w:rsid w:val="000241C2"/>
    <w:rsid w:val="00030993"/>
    <w:rsid w:val="00033454"/>
    <w:rsid w:val="00044313"/>
    <w:rsid w:val="000635CE"/>
    <w:rsid w:val="00090D1C"/>
    <w:rsid w:val="0009585C"/>
    <w:rsid w:val="000A104B"/>
    <w:rsid w:val="000B02AE"/>
    <w:rsid w:val="000B1C0F"/>
    <w:rsid w:val="000B52A7"/>
    <w:rsid w:val="000D1BE9"/>
    <w:rsid w:val="000D2506"/>
    <w:rsid w:val="0012221B"/>
    <w:rsid w:val="00135D55"/>
    <w:rsid w:val="00152CF9"/>
    <w:rsid w:val="001666E8"/>
    <w:rsid w:val="00175BB0"/>
    <w:rsid w:val="001A6126"/>
    <w:rsid w:val="001A6ED7"/>
    <w:rsid w:val="001B31FD"/>
    <w:rsid w:val="001B32EB"/>
    <w:rsid w:val="001C35F2"/>
    <w:rsid w:val="001E7543"/>
    <w:rsid w:val="001F6611"/>
    <w:rsid w:val="00212F44"/>
    <w:rsid w:val="0024135D"/>
    <w:rsid w:val="00255425"/>
    <w:rsid w:val="00264782"/>
    <w:rsid w:val="00266C6A"/>
    <w:rsid w:val="00287CF0"/>
    <w:rsid w:val="00291623"/>
    <w:rsid w:val="002A6853"/>
    <w:rsid w:val="002B1AC4"/>
    <w:rsid w:val="002B34C8"/>
    <w:rsid w:val="002C1273"/>
    <w:rsid w:val="002C157C"/>
    <w:rsid w:val="002C48A1"/>
    <w:rsid w:val="002E342C"/>
    <w:rsid w:val="002F4944"/>
    <w:rsid w:val="002F7E36"/>
    <w:rsid w:val="003020EB"/>
    <w:rsid w:val="003441D1"/>
    <w:rsid w:val="00344D8A"/>
    <w:rsid w:val="0036628C"/>
    <w:rsid w:val="00366FAD"/>
    <w:rsid w:val="003A559A"/>
    <w:rsid w:val="003A6327"/>
    <w:rsid w:val="003B0C19"/>
    <w:rsid w:val="003D307F"/>
    <w:rsid w:val="003F3940"/>
    <w:rsid w:val="00410D31"/>
    <w:rsid w:val="00430B79"/>
    <w:rsid w:val="0043251D"/>
    <w:rsid w:val="00443FAF"/>
    <w:rsid w:val="00451C7A"/>
    <w:rsid w:val="004536A3"/>
    <w:rsid w:val="00470383"/>
    <w:rsid w:val="0047606D"/>
    <w:rsid w:val="004806DC"/>
    <w:rsid w:val="00481979"/>
    <w:rsid w:val="00483DC7"/>
    <w:rsid w:val="0049718C"/>
    <w:rsid w:val="004B2624"/>
    <w:rsid w:val="004C7D84"/>
    <w:rsid w:val="004D0086"/>
    <w:rsid w:val="004D2529"/>
    <w:rsid w:val="004D6C29"/>
    <w:rsid w:val="00513988"/>
    <w:rsid w:val="00514E7F"/>
    <w:rsid w:val="00537FFA"/>
    <w:rsid w:val="0054525D"/>
    <w:rsid w:val="005502C2"/>
    <w:rsid w:val="005538DE"/>
    <w:rsid w:val="0056644E"/>
    <w:rsid w:val="0058683C"/>
    <w:rsid w:val="005A0E23"/>
    <w:rsid w:val="005A65B3"/>
    <w:rsid w:val="005B43A5"/>
    <w:rsid w:val="005B4913"/>
    <w:rsid w:val="005E4B68"/>
    <w:rsid w:val="005F00B1"/>
    <w:rsid w:val="006112AC"/>
    <w:rsid w:val="00617948"/>
    <w:rsid w:val="00623B10"/>
    <w:rsid w:val="00630628"/>
    <w:rsid w:val="00635CD2"/>
    <w:rsid w:val="00642C91"/>
    <w:rsid w:val="00647070"/>
    <w:rsid w:val="00656A45"/>
    <w:rsid w:val="00660BBC"/>
    <w:rsid w:val="00663E4A"/>
    <w:rsid w:val="006763E9"/>
    <w:rsid w:val="00680C6C"/>
    <w:rsid w:val="00690781"/>
    <w:rsid w:val="006B691B"/>
    <w:rsid w:val="006C1250"/>
    <w:rsid w:val="0074528E"/>
    <w:rsid w:val="0076371E"/>
    <w:rsid w:val="00766647"/>
    <w:rsid w:val="00771D63"/>
    <w:rsid w:val="00774268"/>
    <w:rsid w:val="00791224"/>
    <w:rsid w:val="007938D9"/>
    <w:rsid w:val="007A2BF2"/>
    <w:rsid w:val="007C02EB"/>
    <w:rsid w:val="007D3A59"/>
    <w:rsid w:val="007D6C7C"/>
    <w:rsid w:val="007E0B8F"/>
    <w:rsid w:val="007E27BC"/>
    <w:rsid w:val="007E4803"/>
    <w:rsid w:val="007F08FE"/>
    <w:rsid w:val="0082247D"/>
    <w:rsid w:val="008260FC"/>
    <w:rsid w:val="00844EA1"/>
    <w:rsid w:val="0085454B"/>
    <w:rsid w:val="00861044"/>
    <w:rsid w:val="00884C47"/>
    <w:rsid w:val="00892758"/>
    <w:rsid w:val="0089748B"/>
    <w:rsid w:val="008A145C"/>
    <w:rsid w:val="008A6B60"/>
    <w:rsid w:val="008C501E"/>
    <w:rsid w:val="008C6AD6"/>
    <w:rsid w:val="008F5747"/>
    <w:rsid w:val="00927246"/>
    <w:rsid w:val="00927EC8"/>
    <w:rsid w:val="009400B2"/>
    <w:rsid w:val="009518E2"/>
    <w:rsid w:val="00956AA0"/>
    <w:rsid w:val="00973520"/>
    <w:rsid w:val="00976420"/>
    <w:rsid w:val="00981472"/>
    <w:rsid w:val="00983C0E"/>
    <w:rsid w:val="0099228E"/>
    <w:rsid w:val="009A7483"/>
    <w:rsid w:val="009B7578"/>
    <w:rsid w:val="009F569A"/>
    <w:rsid w:val="00A12EE8"/>
    <w:rsid w:val="00A244E8"/>
    <w:rsid w:val="00A31BC8"/>
    <w:rsid w:val="00A35146"/>
    <w:rsid w:val="00A47672"/>
    <w:rsid w:val="00A54D97"/>
    <w:rsid w:val="00A7012C"/>
    <w:rsid w:val="00A83643"/>
    <w:rsid w:val="00A971D3"/>
    <w:rsid w:val="00AA1510"/>
    <w:rsid w:val="00AA4F57"/>
    <w:rsid w:val="00AA6735"/>
    <w:rsid w:val="00AB3149"/>
    <w:rsid w:val="00AB5EBE"/>
    <w:rsid w:val="00AC0AD0"/>
    <w:rsid w:val="00AC0D15"/>
    <w:rsid w:val="00B21F69"/>
    <w:rsid w:val="00B22A1F"/>
    <w:rsid w:val="00B230C7"/>
    <w:rsid w:val="00B3307A"/>
    <w:rsid w:val="00B34797"/>
    <w:rsid w:val="00B42223"/>
    <w:rsid w:val="00B57ED5"/>
    <w:rsid w:val="00B82574"/>
    <w:rsid w:val="00B875B6"/>
    <w:rsid w:val="00BA0C18"/>
    <w:rsid w:val="00BB5F84"/>
    <w:rsid w:val="00BE7A6C"/>
    <w:rsid w:val="00BF26DD"/>
    <w:rsid w:val="00C05431"/>
    <w:rsid w:val="00C06630"/>
    <w:rsid w:val="00C0791A"/>
    <w:rsid w:val="00C35CE7"/>
    <w:rsid w:val="00C41606"/>
    <w:rsid w:val="00C47EE0"/>
    <w:rsid w:val="00C7641D"/>
    <w:rsid w:val="00C779D0"/>
    <w:rsid w:val="00C828D6"/>
    <w:rsid w:val="00C82F61"/>
    <w:rsid w:val="00CB3D43"/>
    <w:rsid w:val="00CD6E2F"/>
    <w:rsid w:val="00CE2AE7"/>
    <w:rsid w:val="00CE729E"/>
    <w:rsid w:val="00CF37C2"/>
    <w:rsid w:val="00CF4EA6"/>
    <w:rsid w:val="00CF6095"/>
    <w:rsid w:val="00D00A43"/>
    <w:rsid w:val="00D139E7"/>
    <w:rsid w:val="00D179B3"/>
    <w:rsid w:val="00D21CB3"/>
    <w:rsid w:val="00D310D4"/>
    <w:rsid w:val="00D367E2"/>
    <w:rsid w:val="00D46CEC"/>
    <w:rsid w:val="00D54FFC"/>
    <w:rsid w:val="00D55499"/>
    <w:rsid w:val="00D776C9"/>
    <w:rsid w:val="00DA24BC"/>
    <w:rsid w:val="00DD1828"/>
    <w:rsid w:val="00DD76E6"/>
    <w:rsid w:val="00DE19D6"/>
    <w:rsid w:val="00DE7325"/>
    <w:rsid w:val="00E1197E"/>
    <w:rsid w:val="00E15552"/>
    <w:rsid w:val="00E21DD0"/>
    <w:rsid w:val="00E24B89"/>
    <w:rsid w:val="00E3124B"/>
    <w:rsid w:val="00E33632"/>
    <w:rsid w:val="00E346FE"/>
    <w:rsid w:val="00E40A95"/>
    <w:rsid w:val="00E44516"/>
    <w:rsid w:val="00E54BC7"/>
    <w:rsid w:val="00E57703"/>
    <w:rsid w:val="00E63BD9"/>
    <w:rsid w:val="00E949C3"/>
    <w:rsid w:val="00EA4B06"/>
    <w:rsid w:val="00EC73C9"/>
    <w:rsid w:val="00EF6C39"/>
    <w:rsid w:val="00F0288D"/>
    <w:rsid w:val="00F02F8D"/>
    <w:rsid w:val="00F157F6"/>
    <w:rsid w:val="00F3467E"/>
    <w:rsid w:val="00F4627F"/>
    <w:rsid w:val="00F47D1B"/>
    <w:rsid w:val="00F665E4"/>
    <w:rsid w:val="00F6737A"/>
    <w:rsid w:val="00F73287"/>
    <w:rsid w:val="00FA393E"/>
    <w:rsid w:val="00FE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69046"/>
  <w15:chartTrackingRefBased/>
  <w15:docId w15:val="{A0FF3678-18FF-DD43-8267-86D4AB10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Inter" w:eastAsia="Cambria" w:hAnsi="Inter" w:cs="Open Sans"/>
        <w:color w:val="000000" w:themeColor="text2"/>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FFC"/>
  </w:style>
  <w:style w:type="paragraph" w:styleId="Heading1">
    <w:name w:val="heading 1"/>
    <w:basedOn w:val="Normal"/>
    <w:next w:val="Normal"/>
    <w:link w:val="Heading1Char"/>
    <w:uiPriority w:val="9"/>
    <w:qFormat/>
    <w:rsid w:val="008C6AD6"/>
    <w:pPr>
      <w:keepNext/>
      <w:keepLines/>
      <w:spacing w:before="120" w:after="12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8C6AD6"/>
    <w:pPr>
      <w:keepNext/>
      <w:keepLines/>
      <w:spacing w:before="240" w:after="0"/>
      <w:outlineLvl w:val="1"/>
    </w:pPr>
    <w:rPr>
      <w:rFonts w:eastAsiaTheme="majorEastAsia"/>
      <w:b/>
      <w:bCs/>
      <w:sz w:val="26"/>
      <w:szCs w:val="26"/>
    </w:rPr>
  </w:style>
  <w:style w:type="paragraph" w:styleId="Heading3">
    <w:name w:val="heading 3"/>
    <w:basedOn w:val="Normal"/>
    <w:next w:val="Normal"/>
    <w:link w:val="Heading3Char"/>
    <w:uiPriority w:val="9"/>
    <w:unhideWhenUsed/>
    <w:qFormat/>
    <w:rsid w:val="008C6AD6"/>
    <w:pPr>
      <w:keepNext/>
      <w:keepLines/>
      <w:spacing w:before="200" w:after="120"/>
      <w:outlineLvl w:val="2"/>
    </w:pPr>
    <w:rPr>
      <w:rFonts w:eastAsiaTheme="majorEastAsia"/>
      <w:b/>
      <w:bCs/>
    </w:rPr>
  </w:style>
  <w:style w:type="paragraph" w:styleId="Heading4">
    <w:name w:val="heading 4"/>
    <w:basedOn w:val="Normal"/>
    <w:next w:val="Normal"/>
    <w:link w:val="Heading4Char"/>
    <w:uiPriority w:val="9"/>
    <w:unhideWhenUsed/>
    <w:qFormat/>
    <w:rsid w:val="00A716A6"/>
    <w:pPr>
      <w:keepNext/>
      <w:keepLines/>
      <w:spacing w:before="200" w:after="0"/>
      <w:outlineLvl w:val="3"/>
    </w:pPr>
    <w:rPr>
      <w:rFonts w:asciiTheme="majorHAnsi" w:eastAsiaTheme="majorEastAsia" w:hAnsiTheme="majorHAnsi" w:cstheme="majorBidi"/>
      <w:b/>
      <w:bCs/>
      <w:i/>
      <w:iCs/>
      <w:color w:val="25145B" w:themeColor="accent1"/>
    </w:rPr>
  </w:style>
  <w:style w:type="paragraph" w:styleId="Heading5">
    <w:name w:val="heading 5"/>
    <w:basedOn w:val="Normal"/>
    <w:next w:val="Normal"/>
    <w:link w:val="Heading5Char"/>
    <w:uiPriority w:val="9"/>
    <w:unhideWhenUsed/>
    <w:qFormat/>
    <w:rsid w:val="00A716A6"/>
    <w:pPr>
      <w:keepNext/>
      <w:keepLines/>
      <w:spacing w:before="200" w:after="0"/>
      <w:outlineLvl w:val="4"/>
    </w:pPr>
    <w:rPr>
      <w:rFonts w:asciiTheme="majorHAnsi" w:eastAsiaTheme="majorEastAsia" w:hAnsiTheme="majorHAnsi" w:cstheme="majorBidi"/>
      <w:color w:val="120A2D" w:themeColor="accent1" w:themeShade="7F"/>
    </w:rPr>
  </w:style>
  <w:style w:type="paragraph" w:styleId="Heading6">
    <w:name w:val="heading 6"/>
    <w:basedOn w:val="Normal"/>
    <w:next w:val="Normal"/>
    <w:link w:val="Heading6Char"/>
    <w:uiPriority w:val="9"/>
    <w:unhideWhenUsed/>
    <w:qFormat/>
    <w:rsid w:val="004536A3"/>
    <w:pPr>
      <w:keepNext/>
      <w:keepLines/>
      <w:spacing w:before="200" w:after="0"/>
      <w:outlineLvl w:val="5"/>
    </w:pPr>
    <w:rPr>
      <w:rFonts w:eastAsiaTheme="majorEastAsia"/>
      <w:b/>
      <w:bCs/>
      <w:color w:val="120A2D" w:themeColor="accent1" w:themeShade="7F"/>
      <w:sz w:val="18"/>
      <w:szCs w:val="18"/>
    </w:rPr>
  </w:style>
  <w:style w:type="paragraph" w:styleId="Heading7">
    <w:name w:val="heading 7"/>
    <w:basedOn w:val="Heading6"/>
    <w:next w:val="Normal"/>
    <w:link w:val="Heading7Char"/>
    <w:uiPriority w:val="9"/>
    <w:unhideWhenUsed/>
    <w:qFormat/>
    <w:rsid w:val="004536A3"/>
    <w:pPr>
      <w:outlineLvl w:val="6"/>
    </w:pPr>
    <w:rPr>
      <w:sz w:val="16"/>
      <w:szCs w:val="16"/>
    </w:rPr>
  </w:style>
  <w:style w:type="paragraph" w:styleId="Heading8">
    <w:name w:val="heading 8"/>
    <w:basedOn w:val="Heading7"/>
    <w:next w:val="Normal"/>
    <w:link w:val="Heading8Char"/>
    <w:uiPriority w:val="9"/>
    <w:unhideWhenUsed/>
    <w:qFormat/>
    <w:rsid w:val="000635CE"/>
    <w:pPr>
      <w:outlineLvl w:val="7"/>
    </w:pPr>
    <w:rPr>
      <w:sz w:val="14"/>
      <w:szCs w:val="14"/>
    </w:rPr>
  </w:style>
  <w:style w:type="paragraph" w:styleId="Heading9">
    <w:name w:val="heading 9"/>
    <w:basedOn w:val="Heading6"/>
    <w:next w:val="Normal"/>
    <w:link w:val="Heading9Char"/>
    <w:uiPriority w:val="9"/>
    <w:unhideWhenUsed/>
    <w:qFormat/>
    <w:rsid w:val="00642C91"/>
    <w:pPr>
      <w:outlineLvl w:val="8"/>
    </w:pPr>
    <w:rPr>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1DD0"/>
    <w:pPr>
      <w:spacing w:after="300" w:line="240" w:lineRule="auto"/>
      <w:contextualSpacing/>
    </w:pPr>
    <w:rPr>
      <w:rFonts w:ascii="Open Sans SemiBold" w:eastAsiaTheme="majorEastAsia" w:hAnsi="Open Sans SemiBold" w:cs="Open Sans SemiBold"/>
      <w:b/>
      <w:bCs/>
      <w:color w:val="000000" w:themeColor="text2" w:themeShade="BF"/>
      <w:spacing w:val="5"/>
      <w:kern w:val="28"/>
      <w:sz w:val="56"/>
      <w:szCs w:val="56"/>
    </w:rPr>
  </w:style>
  <w:style w:type="character" w:customStyle="1" w:styleId="Heading1Char">
    <w:name w:val="Heading 1 Char"/>
    <w:basedOn w:val="DefaultParagraphFont"/>
    <w:link w:val="Heading1"/>
    <w:uiPriority w:val="9"/>
    <w:rsid w:val="008C6AD6"/>
    <w:rPr>
      <w:rFonts w:ascii="Open Sans" w:eastAsiaTheme="majorEastAsia" w:hAnsi="Open Sans" w:cs="Open Sans"/>
      <w:b/>
      <w:bCs/>
      <w:color w:val="000000" w:themeColor="text2"/>
      <w:sz w:val="32"/>
      <w:szCs w:val="32"/>
    </w:rPr>
  </w:style>
  <w:style w:type="character" w:customStyle="1" w:styleId="Heading2Char">
    <w:name w:val="Heading 2 Char"/>
    <w:basedOn w:val="DefaultParagraphFont"/>
    <w:link w:val="Heading2"/>
    <w:uiPriority w:val="9"/>
    <w:rsid w:val="008C6AD6"/>
    <w:rPr>
      <w:rFonts w:ascii="Open Sans" w:eastAsiaTheme="majorEastAsia" w:hAnsi="Open Sans" w:cs="Open Sans"/>
      <w:b/>
      <w:bCs/>
      <w:color w:val="000000" w:themeColor="text2"/>
      <w:sz w:val="26"/>
      <w:szCs w:val="26"/>
    </w:rPr>
  </w:style>
  <w:style w:type="character" w:customStyle="1" w:styleId="Heading3Char">
    <w:name w:val="Heading 3 Char"/>
    <w:basedOn w:val="DefaultParagraphFont"/>
    <w:link w:val="Heading3"/>
    <w:uiPriority w:val="9"/>
    <w:rsid w:val="008C6AD6"/>
    <w:rPr>
      <w:rFonts w:ascii="Open Sans" w:eastAsiaTheme="majorEastAsia" w:hAnsi="Open Sans" w:cs="Open Sans"/>
      <w:b/>
      <w:bCs/>
      <w:color w:val="000000" w:themeColor="text2"/>
    </w:rPr>
  </w:style>
  <w:style w:type="character" w:customStyle="1" w:styleId="Heading4Char">
    <w:name w:val="Heading 4 Char"/>
    <w:basedOn w:val="DefaultParagraphFont"/>
    <w:link w:val="Heading4"/>
    <w:uiPriority w:val="9"/>
    <w:rsid w:val="00A716A6"/>
    <w:rPr>
      <w:rFonts w:asciiTheme="majorHAnsi" w:eastAsiaTheme="majorEastAsia" w:hAnsiTheme="majorHAnsi" w:cstheme="majorBidi"/>
      <w:b/>
      <w:bCs/>
      <w:i/>
      <w:iCs/>
      <w:color w:val="25145B" w:themeColor="accent1"/>
    </w:rPr>
  </w:style>
  <w:style w:type="character" w:customStyle="1" w:styleId="Heading5Char">
    <w:name w:val="Heading 5 Char"/>
    <w:basedOn w:val="DefaultParagraphFont"/>
    <w:link w:val="Heading5"/>
    <w:uiPriority w:val="9"/>
    <w:rsid w:val="00A716A6"/>
    <w:rPr>
      <w:rFonts w:asciiTheme="majorHAnsi" w:eastAsiaTheme="majorEastAsia" w:hAnsiTheme="majorHAnsi" w:cstheme="majorBidi"/>
      <w:color w:val="120A2D" w:themeColor="accent1" w:themeShade="7F"/>
    </w:rPr>
  </w:style>
  <w:style w:type="character" w:customStyle="1" w:styleId="Heading6Char">
    <w:name w:val="Heading 6 Char"/>
    <w:basedOn w:val="DefaultParagraphFont"/>
    <w:link w:val="Heading6"/>
    <w:uiPriority w:val="9"/>
    <w:rsid w:val="004536A3"/>
    <w:rPr>
      <w:rFonts w:eastAsiaTheme="majorEastAsia"/>
      <w:b/>
      <w:bCs/>
      <w:color w:val="120A2D" w:themeColor="accent1" w:themeShade="7F"/>
      <w:sz w:val="18"/>
      <w:szCs w:val="18"/>
    </w:rPr>
  </w:style>
  <w:style w:type="character" w:customStyle="1" w:styleId="Heading7Char">
    <w:name w:val="Heading 7 Char"/>
    <w:basedOn w:val="DefaultParagraphFont"/>
    <w:link w:val="Heading7"/>
    <w:uiPriority w:val="9"/>
    <w:rsid w:val="004536A3"/>
    <w:rPr>
      <w:rFonts w:eastAsiaTheme="majorEastAsia"/>
      <w:b/>
      <w:bCs/>
      <w:color w:val="120A2D" w:themeColor="accent1" w:themeShade="7F"/>
      <w:sz w:val="16"/>
      <w:szCs w:val="16"/>
    </w:rPr>
  </w:style>
  <w:style w:type="character" w:customStyle="1" w:styleId="Heading8Char">
    <w:name w:val="Heading 8 Char"/>
    <w:basedOn w:val="DefaultParagraphFont"/>
    <w:link w:val="Heading8"/>
    <w:uiPriority w:val="9"/>
    <w:rsid w:val="000635CE"/>
    <w:rPr>
      <w:rFonts w:ascii="Open Sans" w:eastAsiaTheme="majorEastAsia" w:hAnsi="Open Sans" w:cs="Open Sans"/>
      <w:b/>
      <w:bCs/>
      <w:color w:val="120A2D" w:themeColor="accent1" w:themeShade="7F"/>
      <w:sz w:val="14"/>
      <w:szCs w:val="14"/>
    </w:rPr>
  </w:style>
  <w:style w:type="character" w:customStyle="1" w:styleId="Heading9Char">
    <w:name w:val="Heading 9 Char"/>
    <w:basedOn w:val="DefaultParagraphFont"/>
    <w:link w:val="Heading9"/>
    <w:uiPriority w:val="9"/>
    <w:rsid w:val="00642C91"/>
    <w:rPr>
      <w:rFonts w:eastAsiaTheme="majorEastAsia"/>
      <w:b/>
      <w:bCs/>
      <w:color w:val="120A2D" w:themeColor="accent1" w:themeShade="7F"/>
      <w:sz w:val="12"/>
      <w:szCs w:val="12"/>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4EA6"/>
    <w:pPr>
      <w:jc w:val="center"/>
    </w:pPr>
    <w:rPr>
      <w:kern w:val="0"/>
      <w:sz w:val="18"/>
      <w:szCs w:val="18"/>
      <w14:ligatures w14:val="none"/>
    </w:rPr>
  </w:style>
  <w:style w:type="character" w:customStyle="1" w:styleId="FooterChar">
    <w:name w:val="Footer Char"/>
    <w:basedOn w:val="DefaultParagraphFont"/>
    <w:link w:val="Footer"/>
    <w:uiPriority w:val="99"/>
    <w:rsid w:val="00CF4EA6"/>
    <w:rPr>
      <w:rFonts w:ascii="Open Sans" w:hAnsi="Open Sans" w:cs="Open Sans"/>
      <w:sz w:val="18"/>
      <w:szCs w:val="18"/>
    </w:rPr>
  </w:style>
  <w:style w:type="paragraph" w:styleId="Caption">
    <w:name w:val="caption"/>
    <w:basedOn w:val="Normal"/>
    <w:next w:val="Normal"/>
    <w:uiPriority w:val="35"/>
    <w:semiHidden/>
    <w:unhideWhenUsed/>
    <w:qFormat/>
    <w:rsid w:val="00A716A6"/>
    <w:pPr>
      <w:spacing w:line="240" w:lineRule="auto"/>
    </w:pPr>
    <w:rPr>
      <w:b/>
      <w:bCs/>
      <w:color w:val="25145B" w:themeColor="accent1"/>
      <w:sz w:val="18"/>
      <w:szCs w:val="18"/>
    </w:rPr>
  </w:style>
  <w:style w:type="character" w:customStyle="1" w:styleId="TitleChar">
    <w:name w:val="Title Char"/>
    <w:basedOn w:val="DefaultParagraphFont"/>
    <w:link w:val="Title"/>
    <w:uiPriority w:val="10"/>
    <w:rsid w:val="00E21DD0"/>
    <w:rPr>
      <w:rFonts w:ascii="Open Sans SemiBold" w:eastAsiaTheme="majorEastAsia" w:hAnsi="Open Sans SemiBold" w:cs="Open Sans SemiBold"/>
      <w:b/>
      <w:bCs/>
      <w:color w:val="000000" w:themeColor="text2" w:themeShade="BF"/>
      <w:spacing w:val="5"/>
      <w:kern w:val="28"/>
      <w:sz w:val="56"/>
      <w:szCs w:val="56"/>
    </w:rPr>
  </w:style>
  <w:style w:type="paragraph" w:styleId="Subtitle">
    <w:name w:val="Subtitle"/>
    <w:basedOn w:val="Normal"/>
    <w:next w:val="Normal"/>
    <w:link w:val="SubtitleChar"/>
    <w:uiPriority w:val="11"/>
    <w:qFormat/>
    <w:rPr>
      <w:i/>
      <w:color w:val="707070"/>
      <w:sz w:val="24"/>
      <w:szCs w:val="24"/>
    </w:rPr>
  </w:style>
  <w:style w:type="paragraph" w:styleId="Date">
    <w:name w:val="Date"/>
    <w:basedOn w:val="Normal"/>
    <w:next w:val="Title"/>
    <w:link w:val="DateChar"/>
    <w:uiPriority w:val="2"/>
    <w:pPr>
      <w:spacing w:after="360"/>
    </w:p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qFormat/>
    <w:rsid w:val="00A716A6"/>
    <w:rPr>
      <w:b/>
      <w:bCs/>
      <w:i/>
      <w:iCs/>
      <w:color w:val="25145B" w:themeColor="accent1"/>
    </w:rPr>
  </w:style>
  <w:style w:type="paragraph" w:styleId="IntenseQuote">
    <w:name w:val="Intense Quote"/>
    <w:basedOn w:val="Normal"/>
    <w:next w:val="Normal"/>
    <w:link w:val="IntenseQuoteChar"/>
    <w:uiPriority w:val="30"/>
    <w:qFormat/>
    <w:rsid w:val="00A716A6"/>
    <w:pPr>
      <w:pBdr>
        <w:bottom w:val="single" w:sz="4" w:space="4" w:color="25145B" w:themeColor="accent1"/>
      </w:pBdr>
      <w:spacing w:before="200" w:after="280"/>
      <w:ind w:left="936" w:right="936"/>
    </w:pPr>
    <w:rPr>
      <w:b/>
      <w:bCs/>
      <w:i/>
      <w:iCs/>
      <w:color w:val="25145B" w:themeColor="accent1"/>
    </w:rPr>
  </w:style>
  <w:style w:type="character" w:customStyle="1" w:styleId="IntenseQuoteChar">
    <w:name w:val="Intense Quote Char"/>
    <w:basedOn w:val="DefaultParagraphFont"/>
    <w:link w:val="IntenseQuote"/>
    <w:uiPriority w:val="30"/>
    <w:rsid w:val="00A716A6"/>
    <w:rPr>
      <w:b/>
      <w:bCs/>
      <w:i/>
      <w:iCs/>
      <w:color w:val="25145B" w:themeColor="accent1"/>
    </w:rPr>
  </w:style>
  <w:style w:type="character" w:styleId="IntenseReference">
    <w:name w:val="Intense Reference"/>
    <w:basedOn w:val="DefaultParagraphFont"/>
    <w:uiPriority w:val="32"/>
    <w:qFormat/>
    <w:rsid w:val="00A716A6"/>
    <w:rPr>
      <w:b/>
      <w:bCs/>
      <w:smallCaps/>
      <w:color w:val="B43ED8" w:themeColor="accent2"/>
      <w:spacing w:val="5"/>
      <w:u w:val="single"/>
    </w:rPr>
  </w:style>
  <w:style w:type="paragraph" w:styleId="Quote">
    <w:name w:val="Quote"/>
    <w:basedOn w:val="Normal"/>
    <w:next w:val="Normal"/>
    <w:link w:val="QuoteChar"/>
    <w:uiPriority w:val="29"/>
    <w:qFormat/>
    <w:rsid w:val="00A716A6"/>
    <w:rPr>
      <w:i/>
      <w:iCs/>
      <w:color w:val="4D4D4D" w:themeColor="text1"/>
    </w:rPr>
  </w:style>
  <w:style w:type="character" w:customStyle="1" w:styleId="QuoteChar">
    <w:name w:val="Quote Char"/>
    <w:basedOn w:val="DefaultParagraphFont"/>
    <w:link w:val="Quote"/>
    <w:uiPriority w:val="29"/>
    <w:rsid w:val="00A716A6"/>
    <w:rPr>
      <w:i/>
      <w:iCs/>
      <w:color w:val="4D4D4D" w:themeColor="text1"/>
    </w:rPr>
  </w:style>
  <w:style w:type="character" w:styleId="Strong">
    <w:name w:val="Strong"/>
    <w:basedOn w:val="DefaultParagraphFont"/>
    <w:uiPriority w:val="22"/>
    <w:qFormat/>
    <w:rsid w:val="00A716A6"/>
    <w:rPr>
      <w:b/>
      <w:bCs/>
    </w:rPr>
  </w:style>
  <w:style w:type="character" w:styleId="SubtleEmphasis">
    <w:name w:val="Subtle Emphasis"/>
    <w:basedOn w:val="DefaultParagraphFont"/>
    <w:uiPriority w:val="19"/>
    <w:qFormat/>
    <w:rsid w:val="00A716A6"/>
    <w:rPr>
      <w:i/>
      <w:iCs/>
      <w:color w:val="A6A6A6" w:themeColor="text1" w:themeTint="7F"/>
    </w:rPr>
  </w:style>
  <w:style w:type="character" w:styleId="SubtleReference">
    <w:name w:val="Subtle Reference"/>
    <w:basedOn w:val="DefaultParagraphFont"/>
    <w:uiPriority w:val="31"/>
    <w:qFormat/>
    <w:rsid w:val="00A716A6"/>
    <w:rPr>
      <w:smallCaps/>
      <w:color w:val="B43ED8" w:themeColor="accent2"/>
      <w:u w:val="single"/>
    </w:rPr>
  </w:style>
  <w:style w:type="paragraph" w:styleId="TOCHeading">
    <w:name w:val="TOC Heading"/>
    <w:basedOn w:val="Heading1"/>
    <w:next w:val="Normal"/>
    <w:uiPriority w:val="39"/>
    <w:unhideWhenUsed/>
    <w:qFormat/>
    <w:rsid w:val="00642C91"/>
    <w:rPr>
      <w:sz w:val="28"/>
      <w:szCs w:val="28"/>
    </w:rPr>
  </w:style>
  <w:style w:type="character" w:customStyle="1" w:styleId="SubtitleChar">
    <w:name w:val="Subtitle Char"/>
    <w:basedOn w:val="DefaultParagraphFont"/>
    <w:link w:val="Subtitle"/>
    <w:uiPriority w:val="11"/>
    <w:rsid w:val="00A716A6"/>
    <w:rPr>
      <w:rFonts w:asciiTheme="majorHAnsi" w:eastAsiaTheme="majorEastAsia" w:hAnsiTheme="majorHAnsi" w:cstheme="majorBidi"/>
      <w:i/>
      <w:iCs/>
      <w:color w:val="25145B" w:themeColor="accent1"/>
      <w:spacing w:val="15"/>
      <w:sz w:val="24"/>
      <w:szCs w:val="24"/>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8C6AD6"/>
    <w:pPr>
      <w:numPr>
        <w:numId w:val="29"/>
      </w:numPr>
      <w:spacing w:after="120"/>
      <w:contextualSpacing/>
    </w:pPr>
  </w:style>
  <w:style w:type="character" w:styleId="CommentReference">
    <w:name w:val="annotation reference"/>
    <w:basedOn w:val="DefaultParagraphFont"/>
    <w:uiPriority w:val="99"/>
    <w:semiHidden/>
    <w:unhideWhenUsed/>
    <w:rsid w:val="00304532"/>
    <w:rPr>
      <w:sz w:val="16"/>
      <w:szCs w:val="16"/>
    </w:rPr>
  </w:style>
  <w:style w:type="paragraph" w:styleId="CommentText">
    <w:name w:val="annotation text"/>
    <w:basedOn w:val="Normal"/>
    <w:link w:val="CommentTextChar"/>
    <w:uiPriority w:val="99"/>
    <w:semiHidden/>
    <w:unhideWhenUsed/>
    <w:rsid w:val="00304532"/>
    <w:pPr>
      <w:spacing w:line="240" w:lineRule="auto"/>
    </w:pPr>
    <w:rPr>
      <w:sz w:val="20"/>
      <w:szCs w:val="20"/>
    </w:rPr>
  </w:style>
  <w:style w:type="character" w:customStyle="1" w:styleId="CommentTextChar">
    <w:name w:val="Comment Text Char"/>
    <w:basedOn w:val="DefaultParagraphFont"/>
    <w:link w:val="CommentText"/>
    <w:uiPriority w:val="99"/>
    <w:semiHidden/>
    <w:rsid w:val="00304532"/>
    <w:rPr>
      <w:sz w:val="20"/>
      <w:szCs w:val="20"/>
    </w:rPr>
  </w:style>
  <w:style w:type="paragraph" w:styleId="CommentSubject">
    <w:name w:val="annotation subject"/>
    <w:basedOn w:val="CommentText"/>
    <w:next w:val="CommentText"/>
    <w:link w:val="CommentSubjectChar"/>
    <w:uiPriority w:val="99"/>
    <w:semiHidden/>
    <w:unhideWhenUsed/>
    <w:rsid w:val="00304532"/>
    <w:rPr>
      <w:b/>
      <w:bCs/>
    </w:rPr>
  </w:style>
  <w:style w:type="character" w:customStyle="1" w:styleId="CommentSubjectChar">
    <w:name w:val="Comment Subject Char"/>
    <w:basedOn w:val="CommentTextChar"/>
    <w:link w:val="CommentSubject"/>
    <w:uiPriority w:val="99"/>
    <w:semiHidden/>
    <w:rsid w:val="00304532"/>
    <w:rPr>
      <w:b/>
      <w:bCs/>
      <w:sz w:val="20"/>
      <w:szCs w:val="20"/>
    </w:rPr>
  </w:style>
  <w:style w:type="character" w:styleId="Emphasis">
    <w:name w:val="Emphasis"/>
    <w:basedOn w:val="DefaultParagraphFont"/>
    <w:uiPriority w:val="20"/>
    <w:qFormat/>
    <w:rsid w:val="00A716A6"/>
    <w:rPr>
      <w:i/>
      <w:iCs/>
    </w:rPr>
  </w:style>
  <w:style w:type="paragraph" w:styleId="NoSpacing">
    <w:name w:val="No Spacing"/>
    <w:link w:val="NoSpacingChar"/>
    <w:uiPriority w:val="1"/>
    <w:qFormat/>
    <w:rsid w:val="00A716A6"/>
    <w:pPr>
      <w:spacing w:after="0" w:line="240" w:lineRule="auto"/>
    </w:pPr>
  </w:style>
  <w:style w:type="character" w:styleId="BookTitle">
    <w:name w:val="Book Title"/>
    <w:basedOn w:val="DefaultParagraphFont"/>
    <w:uiPriority w:val="33"/>
    <w:qFormat/>
    <w:rsid w:val="00A716A6"/>
    <w:rPr>
      <w:b/>
      <w:bCs/>
      <w:smallCaps/>
      <w:spacing w:val="5"/>
    </w:r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41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415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415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4152E"/>
    <w:pPr>
      <w:spacing w:after="0" w:line="240" w:lineRule="auto"/>
    </w:pPr>
    <w:tblPr>
      <w:tblStyleRowBandSize w:val="1"/>
      <w:tblStyleColBandSize w:val="1"/>
      <w:tblBorders>
        <w:top w:val="single" w:sz="4" w:space="0" w:color="B7B7B7" w:themeColor="text1" w:themeTint="66"/>
        <w:left w:val="single" w:sz="4" w:space="0" w:color="B7B7B7" w:themeColor="text1" w:themeTint="66"/>
        <w:bottom w:val="single" w:sz="4" w:space="0" w:color="B7B7B7" w:themeColor="text1" w:themeTint="66"/>
        <w:right w:val="single" w:sz="4" w:space="0" w:color="B7B7B7" w:themeColor="text1" w:themeTint="66"/>
        <w:insideH w:val="single" w:sz="4" w:space="0" w:color="B7B7B7" w:themeColor="text1" w:themeTint="66"/>
        <w:insideV w:val="single" w:sz="4" w:space="0" w:color="B7B7B7" w:themeColor="text1" w:themeTint="66"/>
      </w:tblBorders>
    </w:tblPr>
    <w:tblStylePr w:type="firstRow">
      <w:rPr>
        <w:b/>
        <w:bCs/>
      </w:rPr>
      <w:tblPr/>
      <w:tcPr>
        <w:tcBorders>
          <w:bottom w:val="single" w:sz="12" w:space="0" w:color="949494" w:themeColor="text1" w:themeTint="99"/>
        </w:tcBorders>
      </w:tcPr>
    </w:tblStylePr>
    <w:tblStylePr w:type="lastRow">
      <w:rPr>
        <w:b/>
        <w:bCs/>
      </w:rPr>
      <w:tblPr/>
      <w:tcPr>
        <w:tcBorders>
          <w:top w:val="double" w:sz="2" w:space="0" w:color="949494"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971F7"/>
    <w:pPr>
      <w:spacing w:after="0" w:line="240" w:lineRule="auto"/>
    </w:pPr>
    <w:tblPr>
      <w:tblStyleRowBandSize w:val="1"/>
      <w:tblStyleColBandSize w:val="1"/>
      <w:tblBorders>
        <w:top w:val="single" w:sz="4" w:space="0" w:color="947CE2" w:themeColor="accent1" w:themeTint="66"/>
        <w:left w:val="single" w:sz="4" w:space="0" w:color="947CE2" w:themeColor="accent1" w:themeTint="66"/>
        <w:bottom w:val="single" w:sz="4" w:space="0" w:color="947CE2" w:themeColor="accent1" w:themeTint="66"/>
        <w:right w:val="single" w:sz="4" w:space="0" w:color="947CE2" w:themeColor="accent1" w:themeTint="66"/>
        <w:insideH w:val="single" w:sz="4" w:space="0" w:color="947CE2" w:themeColor="accent1" w:themeTint="66"/>
        <w:insideV w:val="single" w:sz="4" w:space="0" w:color="947CE2" w:themeColor="accent1" w:themeTint="66"/>
      </w:tblBorders>
    </w:tblPr>
    <w:tblStylePr w:type="firstRow">
      <w:rPr>
        <w:b/>
        <w:bCs/>
      </w:rPr>
      <w:tblPr/>
      <w:tcPr>
        <w:tcBorders>
          <w:bottom w:val="single" w:sz="12" w:space="0" w:color="5F3AD3" w:themeColor="accent1" w:themeTint="99"/>
        </w:tcBorders>
      </w:tcPr>
    </w:tblStylePr>
    <w:tblStylePr w:type="lastRow">
      <w:rPr>
        <w:b/>
        <w:bCs/>
      </w:rPr>
      <w:tblPr/>
      <w:tcPr>
        <w:tcBorders>
          <w:top w:val="double" w:sz="2" w:space="0" w:color="5F3AD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971F7"/>
    <w:pPr>
      <w:spacing w:after="0" w:line="240" w:lineRule="auto"/>
    </w:pPr>
    <w:tblPr>
      <w:tblStyleRowBandSize w:val="1"/>
      <w:tblStyleColBandSize w:val="1"/>
      <w:tblBorders>
        <w:top w:val="single" w:sz="4" w:space="0" w:color="E0B1EF" w:themeColor="accent2" w:themeTint="66"/>
        <w:left w:val="single" w:sz="4" w:space="0" w:color="E0B1EF" w:themeColor="accent2" w:themeTint="66"/>
        <w:bottom w:val="single" w:sz="4" w:space="0" w:color="E0B1EF" w:themeColor="accent2" w:themeTint="66"/>
        <w:right w:val="single" w:sz="4" w:space="0" w:color="E0B1EF" w:themeColor="accent2" w:themeTint="66"/>
        <w:insideH w:val="single" w:sz="4" w:space="0" w:color="E0B1EF" w:themeColor="accent2" w:themeTint="66"/>
        <w:insideV w:val="single" w:sz="4" w:space="0" w:color="E0B1EF" w:themeColor="accent2" w:themeTint="66"/>
      </w:tblBorders>
    </w:tblPr>
    <w:tblStylePr w:type="firstRow">
      <w:rPr>
        <w:b/>
        <w:bCs/>
      </w:rPr>
      <w:tblPr/>
      <w:tcPr>
        <w:tcBorders>
          <w:bottom w:val="single" w:sz="12" w:space="0" w:color="D18BE7" w:themeColor="accent2" w:themeTint="99"/>
        </w:tcBorders>
      </w:tcPr>
    </w:tblStylePr>
    <w:tblStylePr w:type="lastRow">
      <w:rPr>
        <w:b/>
        <w:bCs/>
      </w:rPr>
      <w:tblPr/>
      <w:tcPr>
        <w:tcBorders>
          <w:top w:val="double" w:sz="2" w:space="0" w:color="D18BE7"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971F7"/>
    <w:pPr>
      <w:spacing w:after="0" w:line="240" w:lineRule="auto"/>
    </w:pPr>
    <w:tblPr>
      <w:tblStyleRowBandSize w:val="1"/>
      <w:tblStyleColBandSize w:val="1"/>
      <w:tblBorders>
        <w:top w:val="single" w:sz="2" w:space="0" w:color="D18BE7" w:themeColor="accent5" w:themeTint="99"/>
        <w:bottom w:val="single" w:sz="2" w:space="0" w:color="D18BE7" w:themeColor="accent5" w:themeTint="99"/>
        <w:insideH w:val="single" w:sz="2" w:space="0" w:color="D18BE7" w:themeColor="accent5" w:themeTint="99"/>
        <w:insideV w:val="single" w:sz="2" w:space="0" w:color="D18BE7" w:themeColor="accent5" w:themeTint="99"/>
      </w:tblBorders>
    </w:tblPr>
    <w:tblStylePr w:type="firstRow">
      <w:rPr>
        <w:b/>
        <w:bCs/>
      </w:rPr>
      <w:tblPr/>
      <w:tcPr>
        <w:tcBorders>
          <w:top w:val="nil"/>
          <w:bottom w:val="single" w:sz="12" w:space="0" w:color="D18BE7" w:themeColor="accent5" w:themeTint="99"/>
          <w:insideH w:val="nil"/>
          <w:insideV w:val="nil"/>
        </w:tcBorders>
        <w:shd w:val="clear" w:color="auto" w:fill="FFFFFF" w:themeFill="background1"/>
      </w:tcPr>
    </w:tblStylePr>
    <w:tblStylePr w:type="lastRow">
      <w:rPr>
        <w:b/>
        <w:bCs/>
      </w:rPr>
      <w:tblPr/>
      <w:tcPr>
        <w:tcBorders>
          <w:top w:val="double" w:sz="2" w:space="0" w:color="D18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8F7" w:themeFill="accent5" w:themeFillTint="33"/>
      </w:tcPr>
    </w:tblStylePr>
    <w:tblStylePr w:type="band1Horz">
      <w:tblPr/>
      <w:tcPr>
        <w:shd w:val="clear" w:color="auto" w:fill="EFD8F7" w:themeFill="accent5" w:themeFillTint="33"/>
      </w:tcPr>
    </w:tblStylePr>
  </w:style>
  <w:style w:type="table" w:styleId="GridTable2-Accent4">
    <w:name w:val="Grid Table 2 Accent 4"/>
    <w:basedOn w:val="TableNormal"/>
    <w:uiPriority w:val="47"/>
    <w:rsid w:val="00B971F7"/>
    <w:pPr>
      <w:spacing w:after="0" w:line="240" w:lineRule="auto"/>
    </w:pPr>
    <w:tblPr>
      <w:tblStyleRowBandSize w:val="1"/>
      <w:tblStyleColBandSize w:val="1"/>
      <w:tblBorders>
        <w:top w:val="single" w:sz="2" w:space="0" w:color="5F3AD3" w:themeColor="accent4" w:themeTint="99"/>
        <w:bottom w:val="single" w:sz="2" w:space="0" w:color="5F3AD3" w:themeColor="accent4" w:themeTint="99"/>
        <w:insideH w:val="single" w:sz="2" w:space="0" w:color="5F3AD3" w:themeColor="accent4" w:themeTint="99"/>
        <w:insideV w:val="single" w:sz="2" w:space="0" w:color="5F3AD3" w:themeColor="accent4" w:themeTint="99"/>
      </w:tblBorders>
    </w:tblPr>
    <w:tblStylePr w:type="firstRow">
      <w:rPr>
        <w:b/>
        <w:bCs/>
      </w:rPr>
      <w:tblPr/>
      <w:tcPr>
        <w:tcBorders>
          <w:top w:val="nil"/>
          <w:bottom w:val="single" w:sz="12" w:space="0" w:color="5F3AD3" w:themeColor="accent4" w:themeTint="99"/>
          <w:insideH w:val="nil"/>
          <w:insideV w:val="nil"/>
        </w:tcBorders>
        <w:shd w:val="clear" w:color="auto" w:fill="FFFFFF" w:themeFill="background1"/>
      </w:tcPr>
    </w:tblStylePr>
    <w:tblStylePr w:type="lastRow">
      <w:rPr>
        <w:b/>
        <w:bCs/>
      </w:rPr>
      <w:tblPr/>
      <w:tcPr>
        <w:tcBorders>
          <w:top w:val="double" w:sz="2" w:space="0" w:color="5F3AD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BDF0" w:themeFill="accent4" w:themeFillTint="33"/>
      </w:tcPr>
    </w:tblStylePr>
    <w:tblStylePr w:type="band1Horz">
      <w:tblPr/>
      <w:tcPr>
        <w:shd w:val="clear" w:color="auto" w:fill="C9BDF0" w:themeFill="accent4" w:themeFillTint="33"/>
      </w:tcPr>
    </w:tblStylePr>
  </w:style>
  <w:style w:type="table" w:styleId="GridTable2-Accent2">
    <w:name w:val="Grid Table 2 Accent 2"/>
    <w:basedOn w:val="TableNormal"/>
    <w:uiPriority w:val="47"/>
    <w:rsid w:val="00B971F7"/>
    <w:pPr>
      <w:spacing w:after="0" w:line="240" w:lineRule="auto"/>
    </w:pPr>
    <w:tblPr>
      <w:tblStyleRowBandSize w:val="1"/>
      <w:tblStyleColBandSize w:val="1"/>
      <w:tblBorders>
        <w:top w:val="single" w:sz="2" w:space="0" w:color="D18BE7" w:themeColor="accent2" w:themeTint="99"/>
        <w:bottom w:val="single" w:sz="2" w:space="0" w:color="D18BE7" w:themeColor="accent2" w:themeTint="99"/>
        <w:insideH w:val="single" w:sz="2" w:space="0" w:color="D18BE7" w:themeColor="accent2" w:themeTint="99"/>
        <w:insideV w:val="single" w:sz="2" w:space="0" w:color="D18BE7" w:themeColor="accent2" w:themeTint="99"/>
      </w:tblBorders>
    </w:tblPr>
    <w:tblStylePr w:type="firstRow">
      <w:rPr>
        <w:b/>
        <w:bCs/>
      </w:rPr>
      <w:tblPr/>
      <w:tcPr>
        <w:tcBorders>
          <w:top w:val="nil"/>
          <w:bottom w:val="single" w:sz="12" w:space="0" w:color="D18BE7" w:themeColor="accent2" w:themeTint="99"/>
          <w:insideH w:val="nil"/>
          <w:insideV w:val="nil"/>
        </w:tcBorders>
        <w:shd w:val="clear" w:color="auto" w:fill="FFFFFF" w:themeFill="background1"/>
      </w:tcPr>
    </w:tblStylePr>
    <w:tblStylePr w:type="lastRow">
      <w:rPr>
        <w:b/>
        <w:bCs/>
      </w:rPr>
      <w:tblPr/>
      <w:tcPr>
        <w:tcBorders>
          <w:top w:val="double" w:sz="2" w:space="0" w:color="D18BE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8F7" w:themeFill="accent2" w:themeFillTint="33"/>
      </w:tcPr>
    </w:tblStylePr>
    <w:tblStylePr w:type="band1Horz">
      <w:tblPr/>
      <w:tcPr>
        <w:shd w:val="clear" w:color="auto" w:fill="EFD8F7" w:themeFill="accent2" w:themeFillTint="33"/>
      </w:tcPr>
    </w:tblStylePr>
  </w:style>
  <w:style w:type="table" w:styleId="GridTable2-Accent1">
    <w:name w:val="Grid Table 2 Accent 1"/>
    <w:basedOn w:val="TableNormal"/>
    <w:uiPriority w:val="47"/>
    <w:rsid w:val="00B971F7"/>
    <w:pPr>
      <w:spacing w:after="0" w:line="240" w:lineRule="auto"/>
    </w:pPr>
    <w:tblPr>
      <w:tblStyleRowBandSize w:val="1"/>
      <w:tblStyleColBandSize w:val="1"/>
      <w:tblBorders>
        <w:top w:val="single" w:sz="2" w:space="0" w:color="5F3AD3" w:themeColor="accent1" w:themeTint="99"/>
        <w:bottom w:val="single" w:sz="2" w:space="0" w:color="5F3AD3" w:themeColor="accent1" w:themeTint="99"/>
        <w:insideH w:val="single" w:sz="2" w:space="0" w:color="5F3AD3" w:themeColor="accent1" w:themeTint="99"/>
        <w:insideV w:val="single" w:sz="2" w:space="0" w:color="5F3AD3" w:themeColor="accent1" w:themeTint="99"/>
      </w:tblBorders>
    </w:tblPr>
    <w:tblStylePr w:type="firstRow">
      <w:rPr>
        <w:b/>
        <w:bCs/>
      </w:rPr>
      <w:tblPr/>
      <w:tcPr>
        <w:tcBorders>
          <w:top w:val="nil"/>
          <w:bottom w:val="single" w:sz="12" w:space="0" w:color="5F3AD3" w:themeColor="accent1" w:themeTint="99"/>
          <w:insideH w:val="nil"/>
          <w:insideV w:val="nil"/>
        </w:tcBorders>
        <w:shd w:val="clear" w:color="auto" w:fill="FFFFFF" w:themeFill="background1"/>
      </w:tcPr>
    </w:tblStylePr>
    <w:tblStylePr w:type="lastRow">
      <w:rPr>
        <w:b/>
        <w:bCs/>
      </w:rPr>
      <w:tblPr/>
      <w:tcPr>
        <w:tcBorders>
          <w:top w:val="double" w:sz="2" w:space="0" w:color="5F3A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BDF0" w:themeFill="accent1" w:themeFillTint="33"/>
      </w:tcPr>
    </w:tblStylePr>
    <w:tblStylePr w:type="band1Horz">
      <w:tblPr/>
      <w:tcPr>
        <w:shd w:val="clear" w:color="auto" w:fill="C9BDF0" w:themeFill="accent1" w:themeFillTint="33"/>
      </w:tcPr>
    </w:tblStylePr>
  </w:style>
  <w:style w:type="table" w:styleId="GridTable2">
    <w:name w:val="Grid Table 2"/>
    <w:basedOn w:val="TableNormal"/>
    <w:uiPriority w:val="47"/>
    <w:rsid w:val="00B971F7"/>
    <w:pPr>
      <w:spacing w:after="0" w:line="240" w:lineRule="auto"/>
    </w:pPr>
    <w:tblPr>
      <w:tblStyleRowBandSize w:val="1"/>
      <w:tblStyleColBandSize w:val="1"/>
      <w:tblBorders>
        <w:top w:val="single" w:sz="2" w:space="0" w:color="949494" w:themeColor="text1" w:themeTint="99"/>
        <w:bottom w:val="single" w:sz="2" w:space="0" w:color="949494" w:themeColor="text1" w:themeTint="99"/>
        <w:insideH w:val="single" w:sz="2" w:space="0" w:color="949494" w:themeColor="text1" w:themeTint="99"/>
        <w:insideV w:val="single" w:sz="2" w:space="0" w:color="949494" w:themeColor="text1" w:themeTint="99"/>
      </w:tblBorders>
    </w:tblPr>
    <w:tblStylePr w:type="firstRow">
      <w:rPr>
        <w:b/>
        <w:bCs/>
      </w:rPr>
      <w:tblPr/>
      <w:tcPr>
        <w:tcBorders>
          <w:top w:val="nil"/>
          <w:bottom w:val="single" w:sz="12" w:space="0" w:color="949494" w:themeColor="text1" w:themeTint="99"/>
          <w:insideH w:val="nil"/>
          <w:insideV w:val="nil"/>
        </w:tcBorders>
        <w:shd w:val="clear" w:color="auto" w:fill="FFFFFF" w:themeFill="background1"/>
      </w:tcPr>
    </w:tblStylePr>
    <w:tblStylePr w:type="lastRow">
      <w:rPr>
        <w:b/>
        <w:bCs/>
      </w:rPr>
      <w:tblPr/>
      <w:tcPr>
        <w:tcBorders>
          <w:top w:val="double" w:sz="2" w:space="0" w:color="949494"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text1" w:themeFillTint="33"/>
      </w:tcPr>
    </w:tblStylePr>
    <w:tblStylePr w:type="band1Horz">
      <w:tblPr/>
      <w:tcPr>
        <w:shd w:val="clear" w:color="auto" w:fill="DBDBDB" w:themeFill="text1" w:themeFillTint="33"/>
      </w:tcPr>
    </w:tblStylePr>
  </w:style>
  <w:style w:type="table" w:styleId="GridTable1Light-Accent6">
    <w:name w:val="Grid Table 1 Light Accent 6"/>
    <w:basedOn w:val="TableNormal"/>
    <w:uiPriority w:val="46"/>
    <w:rsid w:val="00B971F7"/>
    <w:pPr>
      <w:spacing w:after="0" w:line="240" w:lineRule="auto"/>
    </w:pPr>
    <w:tblPr>
      <w:tblStyleRowBandSize w:val="1"/>
      <w:tblStyleColBandSize w:val="1"/>
      <w:tblBorders>
        <w:top w:val="single" w:sz="4" w:space="0" w:color="8CF5FF" w:themeColor="accent6" w:themeTint="66"/>
        <w:left w:val="single" w:sz="4" w:space="0" w:color="8CF5FF" w:themeColor="accent6" w:themeTint="66"/>
        <w:bottom w:val="single" w:sz="4" w:space="0" w:color="8CF5FF" w:themeColor="accent6" w:themeTint="66"/>
        <w:right w:val="single" w:sz="4" w:space="0" w:color="8CF5FF" w:themeColor="accent6" w:themeTint="66"/>
        <w:insideH w:val="single" w:sz="4" w:space="0" w:color="8CF5FF" w:themeColor="accent6" w:themeTint="66"/>
        <w:insideV w:val="single" w:sz="4" w:space="0" w:color="8CF5FF" w:themeColor="accent6" w:themeTint="66"/>
      </w:tblBorders>
    </w:tblPr>
    <w:tblStylePr w:type="firstRow">
      <w:rPr>
        <w:b/>
        <w:bCs/>
      </w:rPr>
      <w:tblPr/>
      <w:tcPr>
        <w:tcBorders>
          <w:bottom w:val="single" w:sz="12" w:space="0" w:color="52F0FF" w:themeColor="accent6" w:themeTint="99"/>
        </w:tcBorders>
      </w:tcPr>
    </w:tblStylePr>
    <w:tblStylePr w:type="lastRow">
      <w:rPr>
        <w:b/>
        <w:bCs/>
      </w:rPr>
      <w:tblPr/>
      <w:tcPr>
        <w:tcBorders>
          <w:top w:val="double" w:sz="2" w:space="0" w:color="52F0FF" w:themeColor="accent6"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971F7"/>
    <w:pPr>
      <w:spacing w:after="0" w:line="240" w:lineRule="auto"/>
    </w:pPr>
    <w:tblPr>
      <w:tblStyleRowBandSize w:val="1"/>
      <w:tblStyleColBandSize w:val="1"/>
      <w:tblBorders>
        <w:top w:val="single" w:sz="4" w:space="0" w:color="8CF5FF" w:themeColor="accent3" w:themeTint="66"/>
        <w:left w:val="single" w:sz="4" w:space="0" w:color="8CF5FF" w:themeColor="accent3" w:themeTint="66"/>
        <w:bottom w:val="single" w:sz="4" w:space="0" w:color="8CF5FF" w:themeColor="accent3" w:themeTint="66"/>
        <w:right w:val="single" w:sz="4" w:space="0" w:color="8CF5FF" w:themeColor="accent3" w:themeTint="66"/>
        <w:insideH w:val="single" w:sz="4" w:space="0" w:color="8CF5FF" w:themeColor="accent3" w:themeTint="66"/>
        <w:insideV w:val="single" w:sz="4" w:space="0" w:color="8CF5FF" w:themeColor="accent3" w:themeTint="66"/>
      </w:tblBorders>
    </w:tblPr>
    <w:tblStylePr w:type="firstRow">
      <w:rPr>
        <w:b/>
        <w:bCs/>
      </w:rPr>
      <w:tblPr/>
      <w:tcPr>
        <w:tcBorders>
          <w:bottom w:val="single" w:sz="12" w:space="0" w:color="52F0FF" w:themeColor="accent3" w:themeTint="99"/>
        </w:tcBorders>
      </w:tcPr>
    </w:tblStylePr>
    <w:tblStylePr w:type="lastRow">
      <w:rPr>
        <w:b/>
        <w:bCs/>
      </w:rPr>
      <w:tblPr/>
      <w:tcPr>
        <w:tcBorders>
          <w:top w:val="double" w:sz="2" w:space="0" w:color="52F0FF" w:themeColor="accent3" w:themeTint="99"/>
        </w:tcBorders>
      </w:tcPr>
    </w:tblStylePr>
    <w:tblStylePr w:type="firstCol">
      <w:rPr>
        <w:b/>
        <w:bCs/>
      </w:rPr>
    </w:tblStylePr>
    <w:tblStylePr w:type="lastCol">
      <w:rPr>
        <w:b/>
        <w:bCs/>
      </w:rPr>
    </w:tblStylePr>
  </w:style>
  <w:style w:type="table" w:customStyle="1" w:styleId="8">
    <w:name w:val="8"/>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7">
    <w:name w:val="7"/>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6">
    <w:name w:val="6"/>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5">
    <w:name w:val="5"/>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customStyle="1" w:styleId="NoSpacingChar">
    <w:name w:val="No Spacing Char"/>
    <w:basedOn w:val="DefaultParagraphFont"/>
    <w:link w:val="NoSpacing"/>
    <w:uiPriority w:val="1"/>
    <w:rsid w:val="00E43EA0"/>
  </w:style>
  <w:style w:type="paragraph" w:styleId="TOC1">
    <w:name w:val="toc 1"/>
    <w:basedOn w:val="Normal"/>
    <w:next w:val="Normal"/>
    <w:autoRedefine/>
    <w:uiPriority w:val="39"/>
    <w:unhideWhenUsed/>
    <w:rsid w:val="0024135D"/>
    <w:pPr>
      <w:tabs>
        <w:tab w:val="right" w:leader="dot" w:pos="8630"/>
      </w:tabs>
      <w:spacing w:before="120" w:after="0"/>
      <w:ind w:left="180" w:hanging="90"/>
    </w:pPr>
    <w:rPr>
      <w:b/>
      <w:bCs/>
      <w:noProof/>
    </w:rPr>
  </w:style>
  <w:style w:type="paragraph" w:styleId="TOC2">
    <w:name w:val="toc 2"/>
    <w:basedOn w:val="TOC1"/>
    <w:next w:val="Normal"/>
    <w:autoRedefine/>
    <w:uiPriority w:val="39"/>
    <w:unhideWhenUsed/>
    <w:rsid w:val="0024135D"/>
    <w:pPr>
      <w:ind w:left="270"/>
    </w:pPr>
    <w:rPr>
      <w:b w:val="0"/>
      <w:bCs w:val="0"/>
    </w:rPr>
  </w:style>
  <w:style w:type="paragraph" w:styleId="TOC3">
    <w:name w:val="toc 3"/>
    <w:basedOn w:val="TOC2"/>
    <w:next w:val="Normal"/>
    <w:autoRedefine/>
    <w:uiPriority w:val="39"/>
    <w:unhideWhenUsed/>
    <w:rsid w:val="0024135D"/>
    <w:pPr>
      <w:ind w:firstLine="0"/>
    </w:pPr>
  </w:style>
  <w:style w:type="character" w:styleId="Hyperlink">
    <w:name w:val="Hyperlink"/>
    <w:basedOn w:val="DefaultParagraphFont"/>
    <w:uiPriority w:val="99"/>
    <w:unhideWhenUsed/>
    <w:rsid w:val="005B43A5"/>
    <w:rPr>
      <w:color w:val="2F5E61"/>
      <w:u w:val="single"/>
    </w:rPr>
  </w:style>
  <w:style w:type="paragraph" w:styleId="TOC4">
    <w:name w:val="toc 4"/>
    <w:basedOn w:val="TOC3"/>
    <w:next w:val="Normal"/>
    <w:autoRedefine/>
    <w:uiPriority w:val="39"/>
    <w:unhideWhenUsed/>
    <w:rsid w:val="0024135D"/>
    <w:pPr>
      <w:ind w:firstLine="180"/>
    </w:pPr>
  </w:style>
  <w:style w:type="paragraph" w:styleId="TOC5">
    <w:name w:val="toc 5"/>
    <w:basedOn w:val="TOC4"/>
    <w:next w:val="Normal"/>
    <w:autoRedefine/>
    <w:uiPriority w:val="39"/>
    <w:unhideWhenUsed/>
    <w:rsid w:val="0024135D"/>
    <w:pPr>
      <w:ind w:firstLine="360"/>
    </w:pPr>
  </w:style>
  <w:style w:type="paragraph" w:styleId="TOC6">
    <w:name w:val="toc 6"/>
    <w:basedOn w:val="TOC5"/>
    <w:next w:val="Normal"/>
    <w:autoRedefine/>
    <w:uiPriority w:val="39"/>
    <w:unhideWhenUsed/>
    <w:rsid w:val="0024135D"/>
    <w:pPr>
      <w:ind w:firstLine="540"/>
    </w:pPr>
  </w:style>
  <w:style w:type="paragraph" w:styleId="TOC7">
    <w:name w:val="toc 7"/>
    <w:basedOn w:val="TOC6"/>
    <w:next w:val="Normal"/>
    <w:autoRedefine/>
    <w:uiPriority w:val="39"/>
    <w:unhideWhenUsed/>
    <w:rsid w:val="0024135D"/>
    <w:pPr>
      <w:tabs>
        <w:tab w:val="left" w:pos="990"/>
      </w:tabs>
      <w:ind w:firstLine="720"/>
    </w:pPr>
    <w:rPr>
      <w:sz w:val="20"/>
      <w:szCs w:val="20"/>
    </w:rPr>
  </w:style>
  <w:style w:type="paragraph" w:styleId="TOC8">
    <w:name w:val="toc 8"/>
    <w:basedOn w:val="TOC7"/>
    <w:next w:val="Normal"/>
    <w:autoRedefine/>
    <w:uiPriority w:val="39"/>
    <w:unhideWhenUsed/>
    <w:rsid w:val="0024135D"/>
    <w:pPr>
      <w:ind w:firstLine="900"/>
    </w:pPr>
    <w:rPr>
      <w:sz w:val="18"/>
      <w:szCs w:val="18"/>
    </w:rPr>
  </w:style>
  <w:style w:type="paragraph" w:styleId="TOC9">
    <w:name w:val="toc 9"/>
    <w:basedOn w:val="TOC8"/>
    <w:next w:val="Normal"/>
    <w:autoRedefine/>
    <w:uiPriority w:val="39"/>
    <w:unhideWhenUsed/>
    <w:rsid w:val="0024135D"/>
    <w:pPr>
      <w:ind w:firstLine="1080"/>
    </w:pPr>
  </w:style>
  <w:style w:type="table" w:customStyle="1" w:styleId="4">
    <w:name w:val="4"/>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3">
    <w:name w:val="3"/>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2">
    <w:name w:val="2"/>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1">
    <w:name w:val="1"/>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HTMLPreformatted">
    <w:name w:val="HTML Preformatted"/>
    <w:basedOn w:val="Normal"/>
    <w:link w:val="HTMLPreformattedChar"/>
    <w:uiPriority w:val="99"/>
    <w:semiHidden/>
    <w:unhideWhenUsed/>
    <w:rsid w:val="00656A4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6A45"/>
    <w:rPr>
      <w:rFonts w:ascii="Consolas" w:hAnsi="Consolas" w:cs="Consolas"/>
      <w:sz w:val="20"/>
      <w:szCs w:val="20"/>
    </w:rPr>
  </w:style>
  <w:style w:type="character" w:styleId="UnresolvedMention">
    <w:name w:val="Unresolved Mention"/>
    <w:basedOn w:val="DefaultParagraphFont"/>
    <w:uiPriority w:val="99"/>
    <w:semiHidden/>
    <w:unhideWhenUsed/>
    <w:rsid w:val="00DE19D6"/>
    <w:rPr>
      <w:color w:val="605E5C"/>
      <w:shd w:val="clear" w:color="auto" w:fill="E1DFDD"/>
    </w:rPr>
  </w:style>
  <w:style w:type="numbering" w:customStyle="1" w:styleId="CurrentList1">
    <w:name w:val="Current List1"/>
    <w:uiPriority w:val="99"/>
    <w:rsid w:val="0074528E"/>
    <w:pPr>
      <w:numPr>
        <w:numId w:val="11"/>
      </w:numPr>
    </w:pPr>
  </w:style>
  <w:style w:type="character" w:styleId="FollowedHyperlink">
    <w:name w:val="FollowedHyperlink"/>
    <w:basedOn w:val="DefaultParagraphFont"/>
    <w:uiPriority w:val="99"/>
    <w:semiHidden/>
    <w:unhideWhenUsed/>
    <w:rsid w:val="003A6327"/>
    <w:rPr>
      <w:color w:val="00CCDF" w:themeColor="followedHyperlink"/>
      <w:u w:val="single"/>
    </w:rPr>
  </w:style>
  <w:style w:type="paragraph" w:customStyle="1" w:styleId="CoverPageDate">
    <w:name w:val="Cover Page Date"/>
    <w:basedOn w:val="Normal"/>
    <w:qFormat/>
    <w:rsid w:val="00D21CB3"/>
    <w:pPr>
      <w:ind w:right="270"/>
      <w:jc w:val="right"/>
    </w:pPr>
    <w:rPr>
      <w:rFonts w:ascii="Open Sans SemiBold" w:hAnsi="Open Sans SemiBold" w:cs="Open Sans SemiBold"/>
      <w:b/>
      <w:bCs/>
      <w:sz w:val="40"/>
      <w:szCs w:val="40"/>
    </w:rPr>
  </w:style>
  <w:style w:type="paragraph" w:customStyle="1" w:styleId="CoverPageLogo">
    <w:name w:val="Cover Page Logo"/>
    <w:basedOn w:val="Normal"/>
    <w:qFormat/>
    <w:rsid w:val="00D21CB3"/>
    <w:pPr>
      <w:jc w:val="center"/>
    </w:pPr>
    <w:rPr>
      <w:noProof/>
    </w:rPr>
  </w:style>
  <w:style w:type="paragraph" w:styleId="List">
    <w:name w:val="List"/>
    <w:basedOn w:val="Normal"/>
    <w:uiPriority w:val="99"/>
    <w:unhideWhenUsed/>
    <w:rsid w:val="00CF37C2"/>
    <w:pPr>
      <w:ind w:left="360" w:hanging="360"/>
      <w:contextualSpacing/>
    </w:pPr>
  </w:style>
  <w:style w:type="paragraph" w:styleId="List2">
    <w:name w:val="List 2"/>
    <w:basedOn w:val="Normal"/>
    <w:uiPriority w:val="99"/>
    <w:unhideWhenUsed/>
    <w:rsid w:val="00CF37C2"/>
    <w:pPr>
      <w:ind w:left="720" w:hanging="360"/>
      <w:contextualSpacing/>
    </w:pPr>
  </w:style>
  <w:style w:type="paragraph" w:styleId="List3">
    <w:name w:val="List 3"/>
    <w:basedOn w:val="Normal"/>
    <w:uiPriority w:val="99"/>
    <w:unhideWhenUsed/>
    <w:rsid w:val="00CF37C2"/>
    <w:pPr>
      <w:ind w:left="1080" w:hanging="360"/>
      <w:contextualSpacing/>
    </w:pPr>
  </w:style>
  <w:style w:type="paragraph" w:styleId="List4">
    <w:name w:val="List 4"/>
    <w:basedOn w:val="Normal"/>
    <w:uiPriority w:val="99"/>
    <w:unhideWhenUsed/>
    <w:rsid w:val="00CF37C2"/>
    <w:pPr>
      <w:ind w:left="1440" w:hanging="360"/>
      <w:contextualSpacing/>
    </w:pPr>
  </w:style>
  <w:style w:type="paragraph" w:styleId="List5">
    <w:name w:val="List 5"/>
    <w:basedOn w:val="Normal"/>
    <w:uiPriority w:val="99"/>
    <w:unhideWhenUsed/>
    <w:rsid w:val="00CF37C2"/>
    <w:pPr>
      <w:ind w:left="1800" w:hanging="360"/>
      <w:contextualSpacing/>
    </w:pPr>
  </w:style>
  <w:style w:type="paragraph" w:styleId="ListBullet">
    <w:name w:val="List Bullet"/>
    <w:basedOn w:val="Normal"/>
    <w:uiPriority w:val="99"/>
    <w:unhideWhenUsed/>
    <w:rsid w:val="00CF37C2"/>
    <w:pPr>
      <w:numPr>
        <w:numId w:val="25"/>
      </w:numPr>
      <w:contextualSpacing/>
    </w:pPr>
  </w:style>
  <w:style w:type="paragraph" w:styleId="ListNumber">
    <w:name w:val="List Number"/>
    <w:basedOn w:val="Normal"/>
    <w:uiPriority w:val="99"/>
    <w:unhideWhenUsed/>
    <w:rsid w:val="00CF37C2"/>
    <w:pPr>
      <w:numPr>
        <w:numId w:val="20"/>
      </w:numPr>
      <w:contextualSpacing/>
    </w:pPr>
  </w:style>
  <w:style w:type="character" w:styleId="PageNumber">
    <w:name w:val="page number"/>
    <w:uiPriority w:val="99"/>
    <w:unhideWhenUsed/>
    <w:rsid w:val="00CF4EA6"/>
    <w:rPr>
      <w:sz w:val="18"/>
      <w:szCs w:val="18"/>
    </w:rPr>
  </w:style>
  <w:style w:type="paragraph" w:customStyle="1" w:styleId="RightJustified">
    <w:name w:val="Right Justified"/>
    <w:basedOn w:val="Normal"/>
    <w:autoRedefine/>
    <w:qFormat/>
    <w:rsid w:val="00B875B6"/>
    <w:pPr>
      <w:autoSpaceDE w:val="0"/>
      <w:autoSpaceDN w:val="0"/>
      <w:spacing w:after="0" w:line="240"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7976">
      <w:bodyDiv w:val="1"/>
      <w:marLeft w:val="0"/>
      <w:marRight w:val="0"/>
      <w:marTop w:val="0"/>
      <w:marBottom w:val="0"/>
      <w:divBdr>
        <w:top w:val="none" w:sz="0" w:space="0" w:color="auto"/>
        <w:left w:val="none" w:sz="0" w:space="0" w:color="auto"/>
        <w:bottom w:val="none" w:sz="0" w:space="0" w:color="auto"/>
        <w:right w:val="none" w:sz="0" w:space="0" w:color="auto"/>
      </w:divBdr>
    </w:div>
    <w:div w:id="94329621">
      <w:bodyDiv w:val="1"/>
      <w:marLeft w:val="0"/>
      <w:marRight w:val="0"/>
      <w:marTop w:val="0"/>
      <w:marBottom w:val="0"/>
      <w:divBdr>
        <w:top w:val="none" w:sz="0" w:space="0" w:color="auto"/>
        <w:left w:val="none" w:sz="0" w:space="0" w:color="auto"/>
        <w:bottom w:val="none" w:sz="0" w:space="0" w:color="auto"/>
        <w:right w:val="none" w:sz="0" w:space="0" w:color="auto"/>
      </w:divBdr>
    </w:div>
    <w:div w:id="99566885">
      <w:bodyDiv w:val="1"/>
      <w:marLeft w:val="0"/>
      <w:marRight w:val="0"/>
      <w:marTop w:val="0"/>
      <w:marBottom w:val="0"/>
      <w:divBdr>
        <w:top w:val="none" w:sz="0" w:space="0" w:color="auto"/>
        <w:left w:val="none" w:sz="0" w:space="0" w:color="auto"/>
        <w:bottom w:val="none" w:sz="0" w:space="0" w:color="auto"/>
        <w:right w:val="none" w:sz="0" w:space="0" w:color="auto"/>
      </w:divBdr>
      <w:divsChild>
        <w:div w:id="1298531592">
          <w:marLeft w:val="0"/>
          <w:marRight w:val="0"/>
          <w:marTop w:val="0"/>
          <w:marBottom w:val="0"/>
          <w:divBdr>
            <w:top w:val="none" w:sz="0" w:space="0" w:color="auto"/>
            <w:left w:val="none" w:sz="0" w:space="0" w:color="auto"/>
            <w:bottom w:val="none" w:sz="0" w:space="0" w:color="auto"/>
            <w:right w:val="none" w:sz="0" w:space="0" w:color="auto"/>
          </w:divBdr>
          <w:divsChild>
            <w:div w:id="379985580">
              <w:marLeft w:val="0"/>
              <w:marRight w:val="0"/>
              <w:marTop w:val="0"/>
              <w:marBottom w:val="0"/>
              <w:divBdr>
                <w:top w:val="none" w:sz="0" w:space="0" w:color="auto"/>
                <w:left w:val="none" w:sz="0" w:space="0" w:color="auto"/>
                <w:bottom w:val="none" w:sz="0" w:space="0" w:color="auto"/>
                <w:right w:val="none" w:sz="0" w:space="0" w:color="auto"/>
              </w:divBdr>
              <w:divsChild>
                <w:div w:id="1230507079">
                  <w:marLeft w:val="0"/>
                  <w:marRight w:val="0"/>
                  <w:marTop w:val="0"/>
                  <w:marBottom w:val="0"/>
                  <w:divBdr>
                    <w:top w:val="none" w:sz="0" w:space="0" w:color="auto"/>
                    <w:left w:val="none" w:sz="0" w:space="0" w:color="auto"/>
                    <w:bottom w:val="none" w:sz="0" w:space="0" w:color="auto"/>
                    <w:right w:val="none" w:sz="0" w:space="0" w:color="auto"/>
                  </w:divBdr>
                  <w:divsChild>
                    <w:div w:id="5315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3612">
      <w:bodyDiv w:val="1"/>
      <w:marLeft w:val="0"/>
      <w:marRight w:val="0"/>
      <w:marTop w:val="0"/>
      <w:marBottom w:val="0"/>
      <w:divBdr>
        <w:top w:val="none" w:sz="0" w:space="0" w:color="auto"/>
        <w:left w:val="none" w:sz="0" w:space="0" w:color="auto"/>
        <w:bottom w:val="none" w:sz="0" w:space="0" w:color="auto"/>
        <w:right w:val="none" w:sz="0" w:space="0" w:color="auto"/>
      </w:divBdr>
    </w:div>
    <w:div w:id="359084689">
      <w:bodyDiv w:val="1"/>
      <w:marLeft w:val="0"/>
      <w:marRight w:val="0"/>
      <w:marTop w:val="0"/>
      <w:marBottom w:val="0"/>
      <w:divBdr>
        <w:top w:val="none" w:sz="0" w:space="0" w:color="auto"/>
        <w:left w:val="none" w:sz="0" w:space="0" w:color="auto"/>
        <w:bottom w:val="none" w:sz="0" w:space="0" w:color="auto"/>
        <w:right w:val="none" w:sz="0" w:space="0" w:color="auto"/>
      </w:divBdr>
      <w:divsChild>
        <w:div w:id="1785344528">
          <w:marLeft w:val="0"/>
          <w:marRight w:val="0"/>
          <w:marTop w:val="0"/>
          <w:marBottom w:val="0"/>
          <w:divBdr>
            <w:top w:val="none" w:sz="0" w:space="0" w:color="auto"/>
            <w:left w:val="none" w:sz="0" w:space="0" w:color="auto"/>
            <w:bottom w:val="none" w:sz="0" w:space="0" w:color="auto"/>
            <w:right w:val="none" w:sz="0" w:space="0" w:color="auto"/>
          </w:divBdr>
          <w:divsChild>
            <w:div w:id="559705322">
              <w:marLeft w:val="0"/>
              <w:marRight w:val="0"/>
              <w:marTop w:val="0"/>
              <w:marBottom w:val="0"/>
              <w:divBdr>
                <w:top w:val="none" w:sz="0" w:space="0" w:color="auto"/>
                <w:left w:val="none" w:sz="0" w:space="0" w:color="auto"/>
                <w:bottom w:val="none" w:sz="0" w:space="0" w:color="auto"/>
                <w:right w:val="none" w:sz="0" w:space="0" w:color="auto"/>
              </w:divBdr>
              <w:divsChild>
                <w:div w:id="201476295">
                  <w:marLeft w:val="0"/>
                  <w:marRight w:val="0"/>
                  <w:marTop w:val="0"/>
                  <w:marBottom w:val="0"/>
                  <w:divBdr>
                    <w:top w:val="none" w:sz="0" w:space="0" w:color="auto"/>
                    <w:left w:val="none" w:sz="0" w:space="0" w:color="auto"/>
                    <w:bottom w:val="none" w:sz="0" w:space="0" w:color="auto"/>
                    <w:right w:val="none" w:sz="0" w:space="0" w:color="auto"/>
                  </w:divBdr>
                  <w:divsChild>
                    <w:div w:id="2412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483278">
      <w:bodyDiv w:val="1"/>
      <w:marLeft w:val="0"/>
      <w:marRight w:val="0"/>
      <w:marTop w:val="0"/>
      <w:marBottom w:val="0"/>
      <w:divBdr>
        <w:top w:val="none" w:sz="0" w:space="0" w:color="auto"/>
        <w:left w:val="none" w:sz="0" w:space="0" w:color="auto"/>
        <w:bottom w:val="none" w:sz="0" w:space="0" w:color="auto"/>
        <w:right w:val="none" w:sz="0" w:space="0" w:color="auto"/>
      </w:divBdr>
    </w:div>
    <w:div w:id="469328537">
      <w:bodyDiv w:val="1"/>
      <w:marLeft w:val="0"/>
      <w:marRight w:val="0"/>
      <w:marTop w:val="0"/>
      <w:marBottom w:val="0"/>
      <w:divBdr>
        <w:top w:val="none" w:sz="0" w:space="0" w:color="auto"/>
        <w:left w:val="none" w:sz="0" w:space="0" w:color="auto"/>
        <w:bottom w:val="none" w:sz="0" w:space="0" w:color="auto"/>
        <w:right w:val="none" w:sz="0" w:space="0" w:color="auto"/>
      </w:divBdr>
      <w:divsChild>
        <w:div w:id="619534289">
          <w:marLeft w:val="0"/>
          <w:marRight w:val="0"/>
          <w:marTop w:val="0"/>
          <w:marBottom w:val="0"/>
          <w:divBdr>
            <w:top w:val="none" w:sz="0" w:space="0" w:color="auto"/>
            <w:left w:val="none" w:sz="0" w:space="0" w:color="auto"/>
            <w:bottom w:val="none" w:sz="0" w:space="0" w:color="auto"/>
            <w:right w:val="none" w:sz="0" w:space="0" w:color="auto"/>
          </w:divBdr>
          <w:divsChild>
            <w:div w:id="74128857">
              <w:marLeft w:val="0"/>
              <w:marRight w:val="0"/>
              <w:marTop w:val="0"/>
              <w:marBottom w:val="0"/>
              <w:divBdr>
                <w:top w:val="none" w:sz="0" w:space="0" w:color="auto"/>
                <w:left w:val="none" w:sz="0" w:space="0" w:color="auto"/>
                <w:bottom w:val="none" w:sz="0" w:space="0" w:color="auto"/>
                <w:right w:val="none" w:sz="0" w:space="0" w:color="auto"/>
              </w:divBdr>
              <w:divsChild>
                <w:div w:id="1647273794">
                  <w:marLeft w:val="0"/>
                  <w:marRight w:val="0"/>
                  <w:marTop w:val="0"/>
                  <w:marBottom w:val="0"/>
                  <w:divBdr>
                    <w:top w:val="none" w:sz="0" w:space="0" w:color="auto"/>
                    <w:left w:val="none" w:sz="0" w:space="0" w:color="auto"/>
                    <w:bottom w:val="none" w:sz="0" w:space="0" w:color="auto"/>
                    <w:right w:val="none" w:sz="0" w:space="0" w:color="auto"/>
                  </w:divBdr>
                  <w:divsChild>
                    <w:div w:id="8171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10229">
      <w:bodyDiv w:val="1"/>
      <w:marLeft w:val="0"/>
      <w:marRight w:val="0"/>
      <w:marTop w:val="0"/>
      <w:marBottom w:val="0"/>
      <w:divBdr>
        <w:top w:val="none" w:sz="0" w:space="0" w:color="auto"/>
        <w:left w:val="none" w:sz="0" w:space="0" w:color="auto"/>
        <w:bottom w:val="none" w:sz="0" w:space="0" w:color="auto"/>
        <w:right w:val="none" w:sz="0" w:space="0" w:color="auto"/>
      </w:divBdr>
      <w:divsChild>
        <w:div w:id="502474048">
          <w:marLeft w:val="0"/>
          <w:marRight w:val="0"/>
          <w:marTop w:val="0"/>
          <w:marBottom w:val="0"/>
          <w:divBdr>
            <w:top w:val="none" w:sz="0" w:space="0" w:color="auto"/>
            <w:left w:val="none" w:sz="0" w:space="0" w:color="auto"/>
            <w:bottom w:val="none" w:sz="0" w:space="0" w:color="auto"/>
            <w:right w:val="none" w:sz="0" w:space="0" w:color="auto"/>
          </w:divBdr>
          <w:divsChild>
            <w:div w:id="1689747406">
              <w:marLeft w:val="-240"/>
              <w:marRight w:val="-120"/>
              <w:marTop w:val="0"/>
              <w:marBottom w:val="0"/>
              <w:divBdr>
                <w:top w:val="none" w:sz="0" w:space="0" w:color="auto"/>
                <w:left w:val="none" w:sz="0" w:space="0" w:color="auto"/>
                <w:bottom w:val="none" w:sz="0" w:space="0" w:color="auto"/>
                <w:right w:val="none" w:sz="0" w:space="0" w:color="auto"/>
              </w:divBdr>
              <w:divsChild>
                <w:div w:id="446898197">
                  <w:marLeft w:val="0"/>
                  <w:marRight w:val="0"/>
                  <w:marTop w:val="0"/>
                  <w:marBottom w:val="0"/>
                  <w:divBdr>
                    <w:top w:val="none" w:sz="0" w:space="0" w:color="auto"/>
                    <w:left w:val="none" w:sz="0" w:space="0" w:color="auto"/>
                    <w:bottom w:val="none" w:sz="0" w:space="0" w:color="auto"/>
                    <w:right w:val="none" w:sz="0" w:space="0" w:color="auto"/>
                  </w:divBdr>
                  <w:divsChild>
                    <w:div w:id="1783450059">
                      <w:marLeft w:val="0"/>
                      <w:marRight w:val="0"/>
                      <w:marTop w:val="0"/>
                      <w:marBottom w:val="60"/>
                      <w:divBdr>
                        <w:top w:val="none" w:sz="0" w:space="0" w:color="auto"/>
                        <w:left w:val="none" w:sz="0" w:space="0" w:color="auto"/>
                        <w:bottom w:val="none" w:sz="0" w:space="0" w:color="auto"/>
                        <w:right w:val="none" w:sz="0" w:space="0" w:color="auto"/>
                      </w:divBdr>
                      <w:divsChild>
                        <w:div w:id="1577128891">
                          <w:marLeft w:val="0"/>
                          <w:marRight w:val="0"/>
                          <w:marTop w:val="0"/>
                          <w:marBottom w:val="0"/>
                          <w:divBdr>
                            <w:top w:val="none" w:sz="0" w:space="0" w:color="auto"/>
                            <w:left w:val="none" w:sz="0" w:space="0" w:color="auto"/>
                            <w:bottom w:val="none" w:sz="0" w:space="0" w:color="auto"/>
                            <w:right w:val="none" w:sz="0" w:space="0" w:color="auto"/>
                          </w:divBdr>
                          <w:divsChild>
                            <w:div w:id="537354663">
                              <w:marLeft w:val="0"/>
                              <w:marRight w:val="0"/>
                              <w:marTop w:val="0"/>
                              <w:marBottom w:val="0"/>
                              <w:divBdr>
                                <w:top w:val="none" w:sz="0" w:space="0" w:color="auto"/>
                                <w:left w:val="none" w:sz="0" w:space="0" w:color="auto"/>
                                <w:bottom w:val="none" w:sz="0" w:space="0" w:color="auto"/>
                                <w:right w:val="none" w:sz="0" w:space="0" w:color="auto"/>
                              </w:divBdr>
                              <w:divsChild>
                                <w:div w:id="1840848412">
                                  <w:marLeft w:val="0"/>
                                  <w:marRight w:val="0"/>
                                  <w:marTop w:val="0"/>
                                  <w:marBottom w:val="0"/>
                                  <w:divBdr>
                                    <w:top w:val="none" w:sz="0" w:space="0" w:color="auto"/>
                                    <w:left w:val="none" w:sz="0" w:space="0" w:color="auto"/>
                                    <w:bottom w:val="none" w:sz="0" w:space="0" w:color="auto"/>
                                    <w:right w:val="none" w:sz="0" w:space="0" w:color="auto"/>
                                  </w:divBdr>
                                  <w:divsChild>
                                    <w:div w:id="6285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021331">
          <w:marLeft w:val="0"/>
          <w:marRight w:val="0"/>
          <w:marTop w:val="0"/>
          <w:marBottom w:val="0"/>
          <w:divBdr>
            <w:top w:val="none" w:sz="0" w:space="0" w:color="auto"/>
            <w:left w:val="none" w:sz="0" w:space="0" w:color="auto"/>
            <w:bottom w:val="none" w:sz="0" w:space="0" w:color="auto"/>
            <w:right w:val="none" w:sz="0" w:space="0" w:color="auto"/>
          </w:divBdr>
          <w:divsChild>
            <w:div w:id="5028642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6083967">
      <w:bodyDiv w:val="1"/>
      <w:marLeft w:val="0"/>
      <w:marRight w:val="0"/>
      <w:marTop w:val="0"/>
      <w:marBottom w:val="0"/>
      <w:divBdr>
        <w:top w:val="none" w:sz="0" w:space="0" w:color="auto"/>
        <w:left w:val="none" w:sz="0" w:space="0" w:color="auto"/>
        <w:bottom w:val="none" w:sz="0" w:space="0" w:color="auto"/>
        <w:right w:val="none" w:sz="0" w:space="0" w:color="auto"/>
      </w:divBdr>
    </w:div>
    <w:div w:id="764110815">
      <w:bodyDiv w:val="1"/>
      <w:marLeft w:val="0"/>
      <w:marRight w:val="0"/>
      <w:marTop w:val="0"/>
      <w:marBottom w:val="0"/>
      <w:divBdr>
        <w:top w:val="none" w:sz="0" w:space="0" w:color="auto"/>
        <w:left w:val="none" w:sz="0" w:space="0" w:color="auto"/>
        <w:bottom w:val="none" w:sz="0" w:space="0" w:color="auto"/>
        <w:right w:val="none" w:sz="0" w:space="0" w:color="auto"/>
      </w:divBdr>
    </w:div>
    <w:div w:id="803547405">
      <w:bodyDiv w:val="1"/>
      <w:marLeft w:val="0"/>
      <w:marRight w:val="0"/>
      <w:marTop w:val="0"/>
      <w:marBottom w:val="0"/>
      <w:divBdr>
        <w:top w:val="none" w:sz="0" w:space="0" w:color="auto"/>
        <w:left w:val="none" w:sz="0" w:space="0" w:color="auto"/>
        <w:bottom w:val="none" w:sz="0" w:space="0" w:color="auto"/>
        <w:right w:val="none" w:sz="0" w:space="0" w:color="auto"/>
      </w:divBdr>
    </w:div>
    <w:div w:id="887882057">
      <w:bodyDiv w:val="1"/>
      <w:marLeft w:val="0"/>
      <w:marRight w:val="0"/>
      <w:marTop w:val="0"/>
      <w:marBottom w:val="0"/>
      <w:divBdr>
        <w:top w:val="none" w:sz="0" w:space="0" w:color="auto"/>
        <w:left w:val="none" w:sz="0" w:space="0" w:color="auto"/>
        <w:bottom w:val="none" w:sz="0" w:space="0" w:color="auto"/>
        <w:right w:val="none" w:sz="0" w:space="0" w:color="auto"/>
      </w:divBdr>
    </w:div>
    <w:div w:id="907226578">
      <w:bodyDiv w:val="1"/>
      <w:marLeft w:val="0"/>
      <w:marRight w:val="0"/>
      <w:marTop w:val="0"/>
      <w:marBottom w:val="0"/>
      <w:divBdr>
        <w:top w:val="none" w:sz="0" w:space="0" w:color="auto"/>
        <w:left w:val="none" w:sz="0" w:space="0" w:color="auto"/>
        <w:bottom w:val="none" w:sz="0" w:space="0" w:color="auto"/>
        <w:right w:val="none" w:sz="0" w:space="0" w:color="auto"/>
      </w:divBdr>
    </w:div>
    <w:div w:id="1055472403">
      <w:bodyDiv w:val="1"/>
      <w:marLeft w:val="0"/>
      <w:marRight w:val="0"/>
      <w:marTop w:val="0"/>
      <w:marBottom w:val="0"/>
      <w:divBdr>
        <w:top w:val="none" w:sz="0" w:space="0" w:color="auto"/>
        <w:left w:val="none" w:sz="0" w:space="0" w:color="auto"/>
        <w:bottom w:val="none" w:sz="0" w:space="0" w:color="auto"/>
        <w:right w:val="none" w:sz="0" w:space="0" w:color="auto"/>
      </w:divBdr>
    </w:div>
    <w:div w:id="1133912158">
      <w:bodyDiv w:val="1"/>
      <w:marLeft w:val="0"/>
      <w:marRight w:val="0"/>
      <w:marTop w:val="0"/>
      <w:marBottom w:val="0"/>
      <w:divBdr>
        <w:top w:val="none" w:sz="0" w:space="0" w:color="auto"/>
        <w:left w:val="none" w:sz="0" w:space="0" w:color="auto"/>
        <w:bottom w:val="none" w:sz="0" w:space="0" w:color="auto"/>
        <w:right w:val="none" w:sz="0" w:space="0" w:color="auto"/>
      </w:divBdr>
    </w:div>
    <w:div w:id="1189955162">
      <w:bodyDiv w:val="1"/>
      <w:marLeft w:val="0"/>
      <w:marRight w:val="0"/>
      <w:marTop w:val="0"/>
      <w:marBottom w:val="0"/>
      <w:divBdr>
        <w:top w:val="none" w:sz="0" w:space="0" w:color="auto"/>
        <w:left w:val="none" w:sz="0" w:space="0" w:color="auto"/>
        <w:bottom w:val="none" w:sz="0" w:space="0" w:color="auto"/>
        <w:right w:val="none" w:sz="0" w:space="0" w:color="auto"/>
      </w:divBdr>
      <w:divsChild>
        <w:div w:id="226258366">
          <w:marLeft w:val="0"/>
          <w:marRight w:val="0"/>
          <w:marTop w:val="0"/>
          <w:marBottom w:val="0"/>
          <w:divBdr>
            <w:top w:val="none" w:sz="0" w:space="0" w:color="auto"/>
            <w:left w:val="none" w:sz="0" w:space="0" w:color="auto"/>
            <w:bottom w:val="none" w:sz="0" w:space="0" w:color="auto"/>
            <w:right w:val="none" w:sz="0" w:space="0" w:color="auto"/>
          </w:divBdr>
          <w:divsChild>
            <w:div w:id="1709797671">
              <w:marLeft w:val="0"/>
              <w:marRight w:val="0"/>
              <w:marTop w:val="0"/>
              <w:marBottom w:val="0"/>
              <w:divBdr>
                <w:top w:val="none" w:sz="0" w:space="0" w:color="auto"/>
                <w:left w:val="none" w:sz="0" w:space="0" w:color="auto"/>
                <w:bottom w:val="none" w:sz="0" w:space="0" w:color="auto"/>
                <w:right w:val="none" w:sz="0" w:space="0" w:color="auto"/>
              </w:divBdr>
              <w:divsChild>
                <w:div w:id="580259897">
                  <w:marLeft w:val="0"/>
                  <w:marRight w:val="0"/>
                  <w:marTop w:val="0"/>
                  <w:marBottom w:val="0"/>
                  <w:divBdr>
                    <w:top w:val="none" w:sz="0" w:space="0" w:color="auto"/>
                    <w:left w:val="none" w:sz="0" w:space="0" w:color="auto"/>
                    <w:bottom w:val="none" w:sz="0" w:space="0" w:color="auto"/>
                    <w:right w:val="none" w:sz="0" w:space="0" w:color="auto"/>
                  </w:divBdr>
                  <w:divsChild>
                    <w:div w:id="17498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871418">
      <w:bodyDiv w:val="1"/>
      <w:marLeft w:val="0"/>
      <w:marRight w:val="0"/>
      <w:marTop w:val="0"/>
      <w:marBottom w:val="0"/>
      <w:divBdr>
        <w:top w:val="none" w:sz="0" w:space="0" w:color="auto"/>
        <w:left w:val="none" w:sz="0" w:space="0" w:color="auto"/>
        <w:bottom w:val="none" w:sz="0" w:space="0" w:color="auto"/>
        <w:right w:val="none" w:sz="0" w:space="0" w:color="auto"/>
      </w:divBdr>
    </w:div>
    <w:div w:id="1611742576">
      <w:bodyDiv w:val="1"/>
      <w:marLeft w:val="0"/>
      <w:marRight w:val="0"/>
      <w:marTop w:val="0"/>
      <w:marBottom w:val="0"/>
      <w:divBdr>
        <w:top w:val="none" w:sz="0" w:space="0" w:color="auto"/>
        <w:left w:val="none" w:sz="0" w:space="0" w:color="auto"/>
        <w:bottom w:val="none" w:sz="0" w:space="0" w:color="auto"/>
        <w:right w:val="none" w:sz="0" w:space="0" w:color="auto"/>
      </w:divBdr>
    </w:div>
    <w:div w:id="1690450693">
      <w:bodyDiv w:val="1"/>
      <w:marLeft w:val="0"/>
      <w:marRight w:val="0"/>
      <w:marTop w:val="0"/>
      <w:marBottom w:val="0"/>
      <w:divBdr>
        <w:top w:val="none" w:sz="0" w:space="0" w:color="auto"/>
        <w:left w:val="none" w:sz="0" w:space="0" w:color="auto"/>
        <w:bottom w:val="none" w:sz="0" w:space="0" w:color="auto"/>
        <w:right w:val="none" w:sz="0" w:space="0" w:color="auto"/>
      </w:divBdr>
    </w:div>
    <w:div w:id="1773208083">
      <w:bodyDiv w:val="1"/>
      <w:marLeft w:val="0"/>
      <w:marRight w:val="0"/>
      <w:marTop w:val="0"/>
      <w:marBottom w:val="0"/>
      <w:divBdr>
        <w:top w:val="none" w:sz="0" w:space="0" w:color="auto"/>
        <w:left w:val="none" w:sz="0" w:space="0" w:color="auto"/>
        <w:bottom w:val="none" w:sz="0" w:space="0" w:color="auto"/>
        <w:right w:val="none" w:sz="0" w:space="0" w:color="auto"/>
      </w:divBdr>
    </w:div>
    <w:div w:id="1792704175">
      <w:bodyDiv w:val="1"/>
      <w:marLeft w:val="0"/>
      <w:marRight w:val="0"/>
      <w:marTop w:val="0"/>
      <w:marBottom w:val="0"/>
      <w:divBdr>
        <w:top w:val="none" w:sz="0" w:space="0" w:color="auto"/>
        <w:left w:val="none" w:sz="0" w:space="0" w:color="auto"/>
        <w:bottom w:val="none" w:sz="0" w:space="0" w:color="auto"/>
        <w:right w:val="none" w:sz="0" w:space="0" w:color="auto"/>
      </w:divBdr>
    </w:div>
    <w:div w:id="1979725324">
      <w:bodyDiv w:val="1"/>
      <w:marLeft w:val="0"/>
      <w:marRight w:val="0"/>
      <w:marTop w:val="0"/>
      <w:marBottom w:val="0"/>
      <w:divBdr>
        <w:top w:val="none" w:sz="0" w:space="0" w:color="auto"/>
        <w:left w:val="none" w:sz="0" w:space="0" w:color="auto"/>
        <w:bottom w:val="none" w:sz="0" w:space="0" w:color="auto"/>
        <w:right w:val="none" w:sz="0" w:space="0" w:color="auto"/>
      </w:divBdr>
    </w:div>
    <w:div w:id="19902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utline">
  <a:themeElements>
    <a:clrScheme name="Prismo Theme">
      <a:dk1>
        <a:srgbClr val="4D4D4D"/>
      </a:dk1>
      <a:lt1>
        <a:srgbClr val="FFFFFF"/>
      </a:lt1>
      <a:dk2>
        <a:srgbClr val="000000"/>
      </a:dk2>
      <a:lt2>
        <a:srgbClr val="FFFFFF"/>
      </a:lt2>
      <a:accent1>
        <a:srgbClr val="25145B"/>
      </a:accent1>
      <a:accent2>
        <a:srgbClr val="B43ED8"/>
      </a:accent2>
      <a:accent3>
        <a:srgbClr val="00CCDF"/>
      </a:accent3>
      <a:accent4>
        <a:srgbClr val="25145B"/>
      </a:accent4>
      <a:accent5>
        <a:srgbClr val="B43ED8"/>
      </a:accent5>
      <a:accent6>
        <a:srgbClr val="00CCDF"/>
      </a:accent6>
      <a:hlink>
        <a:srgbClr val="B43ED8"/>
      </a:hlink>
      <a:folHlink>
        <a:srgbClr val="00CCDF"/>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jyh1tlPUi4P2wtf7PQR2QiStcQ==">AMUW2mWQzwJZJgZS3s7sGhcbXdwITk9LnJOzXAf3JgwU/URv+XugC6nYusxbuzmB+BVqXAaC/JFBE5C4HmVJtXH7OX5gS5v2DlyeDKoKVm62eqMweS8VkFCy1LfFOY/icBu+jfQPv/hmz4SIVUE8P7q77NrBaInE3qRKBXKvciThQ0qQUIKy84p6kkwuC7vLdYXa/+5Dz6JNVHuqToJgYC8hxt9/ulX7z2i6wd3nrgZJZfs1cmD7lt0OqJ/6IVV9drpvGMVwRJnZFEjZygHOpecA45awni4nS9pI5oa00dn8e5FBkZY2cOiiQp3KkriOws3m/yzG0/dz0MI8uieAv/VA/4/vNTOd1UMdX3C0mA6eHE23eH7ihZvTxSiEHGul0W4PZI7NUfVYdD2SeyDOK3X3z7iqHfQvR9I8mO5J0N7pWt1yHN7ZF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Roberts</dc:creator>
  <cp:keywords/>
  <dc:description/>
  <cp:lastModifiedBy>Beau Roberts</cp:lastModifiedBy>
  <cp:revision>1</cp:revision>
  <cp:lastPrinted>2025-03-23T22:59:00Z</cp:lastPrinted>
  <dcterms:created xsi:type="dcterms:W3CDTF">2025-03-23T22:59:00Z</dcterms:created>
  <dcterms:modified xsi:type="dcterms:W3CDTF">2025-03-23T23:03:00Z</dcterms:modified>
</cp:coreProperties>
</file>