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1F3B63"/>
          <w:sz w:val="56"/>
        </w:rPr>
        <w:t>软件测试实验报告</w:t>
      </w:r>
    </w:p>
    <w:p>
      <w:pPr>
        <w:spacing w:before="280"/>
        <w:jc w:val="center"/>
      </w:pPr>
      <w:r>
        <w:rPr>
          <w:rFonts w:ascii="黑体" w:hAnsi="黑体" w:eastAsia="黑体"/>
          <w:b/>
          <w:sz w:val="32"/>
        </w:rPr>
        <w:t>—— 小组项目跟踪与缺陷管理实践</w:t>
      </w:r>
    </w:p>
    <w:p>
      <w:pPr>
        <w:spacing w:before="120"/>
        <w:jc w:val="center"/>
      </w:pPr>
      <w:r>
        <w:rPr>
          <w:rFonts w:ascii="宋体" w:hAnsi="宋体" w:eastAsia="宋体"/>
          <w:b w:val="0"/>
          <w:sz w:val="26"/>
        </w:rPr>
        <w:t>被测项目：「今天吃什么」校园食堂菜品推荐系统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项目</w:t>
            </w:r>
          </w:p>
        </w:tc>
        <w:tc>
          <w:tcPr>
            <w:tcW w:type="dxa" w:w="725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实验项目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小组项目跟踪：项目初稿提交、测试用例设计与执行、缺陷修复与记录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被测系统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今天吃什么（What to Eat）v1.1 —— Spring Boot + Vue 3 全栈应用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代码仓库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https://github.com/beaver10086/today-what-to-eat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实验内容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提交项目初稿  ② 测试用例设计与执行  ③ 缺陷发现、修复与记录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测试层次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单元测试 / 功能测试 / 端到端测试 / 接口回归 / 性能基准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用例规模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功能用例 56 条 + 端到端 6 条 + 性能 4 项 + 单元测试 51 条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缺陷记录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共登记缺陷 11 项，已修复 11 项，修复率 100%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报告日期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 年 10 月 30 日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一、实验目的与要求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本实验以小组协作开发的「今天吃什么」校园食堂菜品推荐系统为被测对象，围绕软件测试全流程开展实践，重点达成以下目标：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提交完整的项目初稿，包括可运行的系统代码、数据库脚本、部署说明与项目文档，形成稳定的被测基线版本。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基于需求与设计文档开展测试设计，综合运用等价类划分、边界值分析、场景法、错误推测法等黑盒测试方法，覆盖功能、接口、安全、兼容性与性能等维度。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执行测试用例并记录真实执行结果，形成可追溯的执行证据，自动化用例纳入持续集成流水线实现回归。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对测试中发现的问题按 Jira / PingCode 风格登记缺陷，包含严重度、优先级、状态、复现步骤、期望与实际结果、根因与修复说明，并完成修复与回归验证。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1.1 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type="dxa" w:w="7030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配置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操作系统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Windows 11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后端运行时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JDK 18（项目目标 Java 17）、Maven 3.9.14、Spring Boot 3.5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前端运行时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Node.js、Vite、Vue 3 + TypeScript + Vant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数据库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MySQL 5.7 / 8.x（utf8mb4）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自动化测试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JUnit 5 + Mockito、Playwright、Newman、Apache JMeter 5.6.3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静态检查与覆盖率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Checkstyle、JaCoCo（服务包 70%、推荐服务 60% 门禁）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持续集成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GitHub Actions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1-1  实验环境配置</w:t>
      </w:r>
    </w:p>
    <w:p>
      <w:pPr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二、项目初稿说明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2.1 项目背景与建设目标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高校师生在校内就餐时普遍面临「不知道吃什么」的选择困难：食堂与档口数量多、菜品更新快，已有的点评类应用又难以覆盖校内场景。本项目面向校园食堂场景，提供口味问卷、菜品筛选与个性化推荐能力，帮助用户快速做出就餐决策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系统按以下目标建设：一是建立可维护的食堂 / 档口 / 菜品数据体系，支持管理员维护菜单与批量导入；二是通过口味问卷构建用户画像，结合预算、辣度、餐段与忌口标签给出可解释的推荐结果；三是通过反馈闭环持续优化推荐质量；四是以自动化流水线保障交付质量。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2.2 功能模块划分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序号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功能模块</w:t>
            </w:r>
          </w:p>
        </w:tc>
        <w:tc>
          <w:tcPr>
            <w:tcW w:type="dxa" w:w="4195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主要能力</w:t>
            </w:r>
          </w:p>
        </w:tc>
        <w:tc>
          <w:tcPr>
            <w:tcW w:type="dxa" w:w="249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对应前端页面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用户认证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注册、登录、登出，12 小时有效 Bearer Token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/login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口味问卷与画像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保存问卷、读取画像、保留反馈形成的权重调整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/survey、/profile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菜品目录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分页/多条件筛选、随机抽菜、菜品详情、标签管理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/、/dishes/:id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食堂与档口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食堂与档口层级浏览、排队热度等元信息维护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/canteens、/shops/:id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个性化推荐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生成推荐、反馈喜好、换一组、排除历史结果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/recommendations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收藏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菜品与档口收藏、取消、逻辑删除可逆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/favorites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智能助手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自然语言解析筛选条件、基于目录资料问答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悬浮入口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后台管理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食堂/档口/菜品/标签增删改查、CSV 模板下载与导入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/admin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2-1  功能模块划分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2.3 技术架构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系统采用前后端分离架构。后端为 Spring Boot 单体应用，按 controller / service / mapper / model 分层：controller 负责参数校验与统一响应封装，service 承载业务逻辑与事务边界，mapper 通过 MyBatis 访问 MySQL，统一响应结构为 ApiResponse{code, message, data, timestamp}，业务异常由 GlobalExceptionHandler 统一转换为约定的 HTTP 状态码。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前端为 Vue 3 + TypeScript 单页应用，使用 Vite 构建、Vue Router 管理路由、Pinia 管理状态、Vant 提供移动端组件，开发态通过代理将 /api 请求转发到后端。鉴权由 AuthInterceptor 统一拦截：用户类接口校验登录态，食堂/档口/菜品/标签的写操作额外校验管理员角色。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2.4 数据库设计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数据库共 14 张表，统一使用 utf8mb4 字符集，数据关联由应用层维护、不使用物理外键，删除操作均采用逻辑删除（is_deleted 标记）。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表名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说明</w:t>
            </w:r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字段数</w:t>
            </w:r>
          </w:p>
        </w:tc>
        <w:tc>
          <w:tcPr>
            <w:tcW w:type="dxa" w:w="4989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核心字段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app_user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id、username、password、role、status、last_login_at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canteen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食堂表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id、canteen_name、address、business_hours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shop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食堂档口表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id、canteen_id、shop_name、queue_heat、avg_price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dish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23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id、shop_id、price、meal_type、spice_level、takeout_suitability、data_source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tag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标签表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id、tag_name、tag_type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dish_tag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菜品标签关联表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id、dish_id、tag_id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preference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用户口味问卷表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user_id、max_spice_level、budget_min、budget_max、dislike_tag_ids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user_taste_profile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用户口味画像表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user_id、tag_id、weight、source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recommendation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推荐记录表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id、request_no、user_id、meal_type、budget_max、cost_ms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recommendation_item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推荐明细表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recommendation_id、dish_id、rank_no、score、reason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feedback_record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推荐反馈表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user_id、recommendation_id、dish_id、feedback_type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favorite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收藏表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user_id、target_type、target_id、is_deleted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operation_log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操作留痕表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operator_id、module、action、ip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prompt_template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Prompt 模板表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template_key、content、enabled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2-2  数据库表清单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2.5 运行环境与启动方式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后端启动：创建数据库后依次执行 docs/sql/V1.0.0__init.sql、V1.0.1__seed.sql、V1.0.2__accounts.sql；已有数据库升级执行 V1.0.3__menu_metadata.sql；随后在项目根目录执行 mvn spring-boot:run，默认监听 8080 端口，可通过 DB_URL、DB_USERNAME、DB_PASSWORD、SERVER_PORT 环境变量覆盖。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前端启动：进入 frontend 目录执行 npm ci 与 npm run dev，默认监听 5173 端口，开发服务器将 /api 请求代理到后端。质量检查执行 mvn verify（单元测试 + Checkstyle + JaCoCo 门禁）、npm run lint、npm run build 与 npm run test:e2e。</w:t>
      </w:r>
    </w:p>
    <w:p>
      <w:pPr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三、测试策略与计划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3.1 测试分层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层次</w:t>
            </w:r>
          </w:p>
        </w:tc>
        <w:tc>
          <w:tcPr>
            <w:tcW w:type="dxa" w:w="204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测试对象</w:t>
            </w:r>
          </w:p>
        </w:tc>
        <w:tc>
          <w:tcPr>
            <w:tcW w:type="dxa" w:w="1928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工具</w:t>
            </w:r>
          </w:p>
        </w:tc>
        <w:tc>
          <w:tcPr>
            <w:tcW w:type="dxa" w:w="3742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关注点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单元测试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Service、Mapper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JUnit 5 + Mockito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业务分支、异常路径、SQL 正确性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功能测试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HTTP 接口（黑盒）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 自动化执行器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等价类、边界值、场景与错误推测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端到端测试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前端页面与交互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Playwright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页面可用性与多设备布局兼容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接口回归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核心业务链路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Newman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CI 中的链路可用性与断言校验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性能基准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菜品列表、推荐接口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JMeter 5.6.3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30 并发下的响应时间与失败率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静态检查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源码规范与覆盖率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Checkstyle + JaCoCo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编码规范、覆盖率门禁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3-1  测试分层与工具选型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3.2 测试方法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等价类划分：将用户名、密码、辣度、餐段、预算等输入划分为有效与无效等价类，各选取代表值验证，例如用户名字符集、密码长度区间。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边界值分析：针对 4/32 位用户名、8/72 位密码、0–3 级辣度、1–4 餐段、最多 40 个忌口标签等边界，取边界值与边界外一档设计用例。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场景法：沿真实业务流程设计用例，如「注册—登录—填写问卷—生成推荐—反馈—换一组—收藏—取消收藏—登出」的全链路场景，并覆盖问卷缺失、无匹配菜品等异常分支。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错误推测法：基于经验推测易错点，如重复注册、跨用户访问资源、伪造 Token、越权提权、价格区间倒置、空输入与超长输入等。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3.3 质量门禁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单元测试全部通过，且 mvn verify 构建成功。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JaCoCo 覆盖率：服务包行覆盖率 ≥ 70%，推荐服务 ≥ 60%。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前端 lint 与 build 通过，端到端用例在 3 种设备配置下全部通过。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接口回归：Newman 全部断言通过。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性能基准：采样数 ≥ 100，失败率 ≤ 1%，响应时间 p95 ≤ 3000 ms。</w:t>
      </w:r>
    </w:p>
    <w:p>
      <w:r>
        <w:br w:type="page"/>
      </w:r>
    </w:p>
    <w:p>
      <w:pPr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四、测试用例设计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本节列出功能测试层的用例设计结果。用例按模块组织，标注所采用的测试方法，「结论」列为实际执行后的判定结果。执行方式为调用运行中的后端服务发起真实 HTTP 请求，由脚本自动比对实际响应与预期结果。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用例ID</w:t>
            </w:r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模块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用例标题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测试方法</w:t>
            </w:r>
          </w:p>
        </w:tc>
        <w:tc>
          <w:tcPr>
            <w:tcW w:type="dxa" w:w="1928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测试数据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预期结果</w:t>
            </w:r>
          </w:p>
        </w:tc>
        <w:tc>
          <w:tcPr>
            <w:tcW w:type="dxa" w:w="56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结论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TC-AUTH-01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合法用户名/密码注册成功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等价类划分-有效等价类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username=tc_h7iq8jtp, password=TestPass_2026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200，返回 token 与用户信息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TC-AUTH-02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用户名 3 位（下边界-1）注册被拒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username=aaa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400，参数校验不通过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TC-AUTH-03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用户名 4 位（下边界）注册成功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username=aark（4 位）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200，注册成功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TC-AUTH-04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用户名 32 位（上边界）注册成功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username=aaaaaaaa...（32 位）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200，注册成功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TC-AUTH-05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用户名 33 位（上边界+1）注册被拒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username=a*33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400，参数校验不通过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TC-AUTH-06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用户名含中文（非法字符）注册被拒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等价类划分-无效等价类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username=中文用户名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400，正则 ^[a-zA-Z0-9_]{4,32}$ 校验失败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TC-AUTH-07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用户名含短横线（非法字符）注册被拒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等价类划分-无效等价类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username=bad-user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400，参数校验不通过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TC-AUTH-08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密码 7 位（下边界-1）注册被拒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password=7 位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400，@Size(min=8) 校验失败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TC-AUTH-09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密码 8 位（下边界）注册成功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password=8 位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200，注册成功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TC-AUTH-10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密码 72 字符（上边界）注册成功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password=72 字符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200，注册成功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TC-AUTH-11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密码 73 字符（上边界+1）注册被拒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password=73 字符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400，@Size(max=72) 校验失败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TC-AUTH-12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含中文密码按 UTF-8 字节数校验（75 字节被拒）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边界值分析-字节边界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password=25 个中文字符（75 字节）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400，提示密码 UTF-8 长度不能超过 72 字节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TC-AUTH-13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重复用户名注册被拒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错误推测法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username=tc_oqbxk31m（重复）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409，提示用户名已被使用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TC-AUTH-14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正确用户名密码登录成功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等价类划分-有效等价类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username=tc_qdapwdun, password=TestPass_2026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200，返回 12 小时有效 token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TC-AUTH-15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密码错误登录失败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等价类划分-无效等价类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password=WrongPass_2026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401，提示用户名或密码错误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TC-AUTH-16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不存在的用户登录失败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错误推测法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username=未注册用户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401（不泄露账号是否存在）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TC-AUTH-17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用户名为空登录被拒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等价类划分-无效等价类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username=（空）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400，@NotBlank 校验失败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TC-AUTH-18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用户认证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登出后 Token 立即失效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token=NSB0ep4hcgGyz7uV...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登出前 200，登出后 401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TC-PREF-01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口味问卷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未登录读取问卷被拒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错误推测法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无 Token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401，鉴权拦截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TC-PREF-02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口味问卷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保存合法口味问卷成功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等价类划分-有效等价类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maxSpiceLevel=2, budget 5~25, dietType=0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200，问卷持久化成功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TC-PREF-03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口味问卷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辣度 4（上边界+1）被拒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maxSpiceLevel=4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400，@Max(3) 校验失败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TC-PREF-04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口味问卷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辣度取值 0 与 3 边界均通过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maxSpiceLevel=0 / 3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两次均 HTTP 200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TC-PREF-05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口味问卷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忌口标签超过 40 个被拒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dislikeTagIds=42 个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400，@Size(max=40) 校验失败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TC-PREF-06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口味问卷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读取口味画像成功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无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200，返回标签权重画像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TC-PREF-07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口味问卷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再次保存问卷保留反馈形成的权重调整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场景法-回归验证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feedbackType=1（喜欢）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再次保存问卷后，画像权重不被清零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TC-DISH-01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菜品目录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菜品列表默认分页 size=20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等价类划分-有效等价类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page/size 缺省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200，返回第 1 页且条数不超过 20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TC-DISH-02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菜品目录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分页 size=101 超上限被拒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size=101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400，@Max(100) 校验失败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TC-DISH-03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菜品目录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多条件组合筛选结果全部满足条件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canteenId=900001, category=1, spiceLevel=0, price 5~20, mealType=2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200，返回菜品全部落在筛选条件内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TC-DISH-04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菜品目录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按食堂与预算随机抽取在售菜品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canteenId=900001, maxPrice=20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200，返回 1 道在售且价格 ≤20 的菜品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TC-DISH-05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菜品目录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菜品详情返回打包适配度与数据来源字段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回归验证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dishId=920001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200，响应体返回 takeoutSuitability=2、dataSource=实地核对（不报 Unknown column）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TC-DISH-06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菜品目录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查询不存在的菜品 ID 返回 404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错误推测法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id=99999999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404，提示菜品不存在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TC-DISH-07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菜品目录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价格区间 minPrice &gt; maxPrice 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错误推测法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minPrice=50, maxPrice=10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400，参数不合法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TC-SHOP-01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档口食堂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档口详情返回排队热度字段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回归验证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shopId=910001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200，响应体返回 queueHeat=2（不报 Unknown column）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TC-SHOP-02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档口食堂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仍有关联菜品时删除档口被拒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错误推测法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shopId=910001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400/403，提示存在子数据无法删除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TC-REC-01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个性化推荐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未登录请求推荐被拒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错误推测法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mealType=2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401，鉴权拦截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TC-REC-02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个性化推荐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未完成问卷直接推荐被拒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场景法-异常分支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mealType=2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400，提示请先完成口味问卷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TC-REC-03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个性化推荐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完成问卷后生成推荐成功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场景法-正常分支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mealType=2, limit=3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200，返回不超过 3 道菜及推荐理由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TC-REC-04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个性化推荐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mealType=5 越界被拒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mealType=5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400，@Max(4) 校验失败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TC-REC-05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个性化推荐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换一组结果不重复上一组菜品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feedbackType=3（换一组）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200，两组菜品无交集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TC-REC-06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个性化推荐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反馈不属于本次推荐的菜品被拒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错误推测法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dishId=99999999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400，提示该菜品不属于本次推荐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TC-REC-07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个性化推荐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feedbackType=3 走 feedback 接口被拒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等价类划分-无效等价类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feedbackType=3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400，提示换一组请使用 next 接口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TC-REC-08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个性化推荐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跨用户访问他人推荐记录被拒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安全性测试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recommendationId=170（他人）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404，提示推荐记录不存在（不泄露资源存在性）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TC-REC-09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个性化推荐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无符合条件菜品时给出明确提示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场景法-异常分支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budgetMin=0.01, budgetMax=0.02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404，提示没有符合条件的菜品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TC-FAV-01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收藏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未登录添加收藏被拒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错误推测法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targetType=1, targetId=920001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401，鉴权拦截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TC-FAV-02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收藏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登录用户添加菜品收藏成功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场景法-正常分支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targetType=1（菜品）, targetId=920001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200，收藏记录写入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TC-FAV-03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收藏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重复收藏同一菜品保持幂等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错误推测法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targetId=920001（重复提交 2 次）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收藏 ID 列表中 920001 只出现一次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TC-FAV-04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收藏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移除收藏后不再出现在收藏列表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targetType=1, targetId=920001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200，收藏列表中不含 920001（逻辑删除）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TC-FAV-05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收藏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取消后可再次收藏（逻辑删除可逆）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targetId=920001（再次收藏）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200，收藏列表重新包含 920001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TC-ASST-01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智能助手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自然语言解析预算/辣度/餐段条件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message=来个不辣的午餐，15 元以内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200，返回按解析条件筛选出的菜品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TC-ASST-02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智能助手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空输入不导致 500 或空指针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错误推测法-缺陷回归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message=（空）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400，参数校验拦截，不出现 500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TC-ASST-03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智能助手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超长输入（501 字）被拒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边界值分析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message=501 字符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400，@Size(max=500) 校验失败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TC-ASST-04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智能助手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「附近」意图给出无法按距离排序的明确提示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场景法-异常分支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message=附近有什么好吃的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200，返回文字答案并提示无法按实际步行距离排序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TC-SEC-01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安全权限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无 Token 写入菜品被拒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安全性测试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新菜品数据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401，鉴权拦截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TC-SEC-02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安全权限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普通用户写入菜品被拒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安全性测试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新菜品数据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403，权限不足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TC-SEC-03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安全权限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注册请求中指定 role=2 不生效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安全性测试-越权测试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role=2（尝试越权提权）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注册成功但角色仍为 1（普通用户）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TC-SEC-04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安全权限</w:t>
            </w:r>
          </w:p>
        </w:tc>
        <w:tc>
          <w:tcPr>
            <w:tcW w:type="dxa" w:w="198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伪造/失效 Token 访问被拒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安全性测试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token=invalid.token.value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401，鉴权拦截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通过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4-1  功能测试用例设计与执行结果（共 56 条）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4.1 端到端与性能测试用例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用例ID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测试配置 / 指标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用例标题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判定标准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结论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E2E-UI-01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Desktop Chrome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菜品列表可用、布局不横向溢出并保存设备截图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断言通过且生成截图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E2E-UI-02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iPhone 13 WebKit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菜品列表可用、布局不横向溢出并保存设备截图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断言通过且生成截图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E2E-UI-03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Pixel 7 Chromium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菜品列表可用、布局不横向溢出并保存设备截图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断言通过且生成截图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E2E-UI-04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Desktop Chrome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未登录访问收藏页会被引导登录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跳转至登录页并带 redirect 参数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E2E-UI-05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iPhone 13 WebKit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未登录访问收藏页会被引导登录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跳转至登录页并带 redirect 参数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E2E-UI-06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Pixel 7 Chromium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未登录访问收藏页会被引导登录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跳转至登录页并带 redirect 参数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PERF-01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采样总数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30 并发压测样本量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≥ 100 个采样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PERF-02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失败率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30 并发下请求失败比例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≤ 1%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PERF-03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响应时间 p95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菜品列表与推荐接口响应时延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≤ 3000 ms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PERF-04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吞吐量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系统整体处理能力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参考指标，记录实测值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4-2  端到端与性能测试用例</w:t>
      </w:r>
    </w:p>
    <w:p>
      <w:r>
        <w:br w:type="page"/>
      </w:r>
    </w:p>
    <w:p>
      <w:pPr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五、测试执行与结果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5.1 单元测试执行结果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执行 mvn test，共运行 14 个测试类、51 条单元测试，全部通过，构建结果 BUILD SUCCESS。该层覆盖 Service 业务分支与 Mapper SQL 正确性，是白盒测试的主要载体。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3742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测试类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覆盖模块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用例数</w:t>
            </w:r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通过</w:t>
            </w:r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失败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结论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com.studyroom.service.AssistantServiceTest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智能助手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com.studyroom.service.DishServiceTest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菜品服务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com.studyroom.service.PreferenceServiceTest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口味问卷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com.studyroom.service.RecommendationServiceFlowTest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推荐流程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com.studyroom.service.AuthServiceTest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用户认证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com.studyroom.service.CanteenServiceTest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食堂服务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com.studyroom.service.ShopServiceTest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档口服务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com.studyroom.service.FavoriteServiceTest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收藏服务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com.studyroom.service.TagServiceTest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标签服务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com.studyroom.service.RecommendationServiceTest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推荐服务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com.studyroom.mapper.CanteenMapperTest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食堂 SQL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com.studyroom.mapper.FavoriteMapperTest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收藏 SQL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com.studyroom.mapper.RecommendationMapperTest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推荐 SQL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>
      <w:pPr>
        <w:spacing w:after="200"/>
      </w:pPr>
      <w:r>
        <w:rPr>
          <w:rFonts w:ascii="黑体" w:hAnsi="黑体" w:eastAsia="黑体"/>
          <w:b/>
          <w:sz w:val="19"/>
        </w:rPr>
        <w:t>合计：51 条，通过 51 条，失败 0 条，通过率 100%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5.2 功能测试执行结果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执行 tests/functional/run_functional_cases.py，对 8 个模块的 56 条黑盒用例发起真实 HTTP 请求，全部通过，通过率 100%，耗时 3.6 秒。逐条明细见「表 4-1 功能测试用例设计与执行结果」，结构化结果同时输出到 tests/functional/results/ 目录下的 CSV 与 JSON 文件中。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5.3 端到端测试执行结果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执行 npx playwright test，在桌面 Chromium、iPhone 13 WebKit、Pixel 7 Chromium 三种设备配置下运行 6 条用例，全部通过。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用例ID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设备配置</w:t>
            </w:r>
          </w:p>
        </w:tc>
        <w:tc>
          <w:tcPr>
            <w:tcW w:type="dxa" w:w="4195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用例标题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结论</w:t>
            </w:r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耗时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E2E-UI-01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desktop-chromium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菜品列表可用、布局不横向溢出并保存设备截图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3.8s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E2E-UI-02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iphone-webkit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菜品列表可用、布局不横向溢出并保存设备截图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5.0s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E2E-UI-03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pixel-chromium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菜品列表可用、布局不横向溢出并保存设备截图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3.8s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E2E-UI-04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desktop-chromium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未登录访问收藏页会被引导登录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1.9s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E2E-UI-05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iphone-webkit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未登录访问收藏页会被引导登录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3.8s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E2E-UI-06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pixel-chromium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未登录访问收藏页会被引导登录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3.0s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5-1  端到端测试执行结果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5.4 接口回归执行结果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执行 newman run tests/newman/collection.json，覆盖健康检查、公开查询、注册登录、问卷、推荐、收藏、登出等核心链路，共 14 个请求、14 条断言，全部通过，平均响应时间 64 ms。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9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序号</w:t>
            </w:r>
          </w:p>
        </w:tc>
        <w:tc>
          <w:tcPr>
            <w:tcW w:type="dxa" w:w="3515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请求</w:t>
            </w:r>
          </w:p>
        </w:tc>
        <w:tc>
          <w:tcPr>
            <w:tcW w:type="dxa" w:w="249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用例说明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状态码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结论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API-01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/api/health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健康检查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API-02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/api/dishes?page=1&amp;size=10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公开菜品列表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API-03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/api/dishes/random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按食堂和预算随机挑菜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API-04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/api/recommendations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未登录推荐应拒绝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401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API-05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/api/auth/register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注册回归用户并取得 Token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API-06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/api/dishes/{dishId}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读取菜品详情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API-07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PUT /api/preferences/me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保存口味问卷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API-08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/api/preferences/me/profile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读取口味画像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API-09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/api/recommendations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生成推荐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API-10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/api/recommendations/{id}/next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反馈不喜欢并请求下一组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API-11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/api/favorites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添加菜品收藏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API-12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/api/favorites/ids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验证收藏 ID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API-13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DELETE /api/favorites/1/{dishId}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移除菜品收藏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API-14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/api/auth/logout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登出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5-2  接口回归执行结果（Newman）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5.5 性能基准执行结果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使用 Apache JMeter 5.6.3 以 30 并发执行 tests/jmeter/recommendation-load.jmx，累计 600 个采样，失败 0 个，平均响应时间 30 ms，最大 135 ms，p95 为 26 ms，吞吐量 58.8 请求/秒，全部满足阈值要求。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用例ID</w:t>
            </w:r>
          </w:p>
        </w:tc>
        <w:tc>
          <w:tcPr>
            <w:tcW w:type="dxa" w:w="238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指标</w:t>
            </w:r>
          </w:p>
        </w:tc>
        <w:tc>
          <w:tcPr>
            <w:tcW w:type="dxa" w:w="3175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实测结果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数值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结论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PERF-01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30 并发持续压测，采样总数 ≥ 100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600 个采样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PERF-02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请求失败率 ≤ 1%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失败率 0.00%（0/600）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0.00%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PERF-03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响应时间 p95 ≤ 3000 ms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p95 = 26 ms，平均 30 ms，最大 135 ms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26 ms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PERF-04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系统吞吐量（参考指标）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58.8 请求/秒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58.8/s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5-3  性能基准执行结果（JMeter，30 并发）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5.6 执行结果汇总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268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测试层次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用例数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通过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失败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通过率</w:t>
            </w:r>
          </w:p>
        </w:tc>
        <w:tc>
          <w:tcPr>
            <w:tcW w:type="dxa" w:w="238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执行方式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单元测试（白盒）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mvn test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功能测试（黑盒）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56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56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自动化执行器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端到端测试（UI）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Playwright × 3 设备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接口回归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Newman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性能基准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JMeter 30 并发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131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131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——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5-4  测试执行结果汇总</w:t>
      </w:r>
    </w:p>
    <w:p>
      <w:r>
        <w:br w:type="page"/>
      </w:r>
    </w:p>
    <w:p>
      <w:pPr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六、缺陷记录与修复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本章按 Jira / PingCode 风格登记本轮测试中发现并处理的缺陷。缺陷字段包含缺陷编号、标题、所属模块、严重度、优先级、状态、发现阶段、复现步骤、期望结果、实际结果、根因分析与修复说明。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6.1 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严重度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数量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占比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已修复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致命 S1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9.1%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严重 S2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36.4%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一般 S3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54.5%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6-1  缺陷严重度分布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所属模块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缺陷数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处理情况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数据层 / 数据库脚本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已修复 3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测试脚本 / 自动化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已修复 4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后端业务代码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已修复 2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 / 鉴权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已修复 1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持续集成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已修复 1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6-2  缺陷模块分布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6.2 缺陷明细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缺陷ID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标题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模块</w:t>
            </w:r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严重度</w:t>
            </w:r>
          </w:p>
        </w:tc>
        <w:tc>
          <w:tcPr>
            <w:tcW w:type="dxa" w:w="680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优先级</w:t>
            </w:r>
          </w:p>
        </w:tc>
        <w:tc>
          <w:tcPr>
            <w:tcW w:type="dxa" w:w="680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状态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发现阶段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BUG-001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菜品与档口查询接口返回 500（数据库列缺失）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数据层 / 菜品、档口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致命 S1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已修复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接口回归（Newman）+ CI 流水线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BUG-002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README 引用的数据库升级脚本 V1.0.3 在仓库中不存在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数据库脚本 / 项目文档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严重 S2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已修复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文档审查 + 部署验证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BUG-003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排队热度 / 打包适配度字段注释与取值范围不一致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数据库脚本 / 菜品、档口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一般 S3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P3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已修复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代码审查 + 测试用例设计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BUG-004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智能助手自然语言解析触发空指针异常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智能助手 / AssistantService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严重 S2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已修复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单元测试（白盒）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BUG-005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鉴权拦截器存在失效分支 /api/profile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 / AuthInterceptor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一般 S3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P3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已修复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代码审查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BUG-006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登录接口缺失与注册端一致的用户名格式校验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用户认证 / LoginRequest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一般 S3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P3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已修复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测试用例设计（等价类 / 边界值）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BUG-007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接口回归脚本注册用户名不符合后端校验规则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测试脚本 / Newman 接口回归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严重 S2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P2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已修复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CI 流水线接口回归执行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BUG-008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JMeter 压测计划无法编译（__groovy 参数个数错误）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测试脚本 / JMeter 性能基准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严重 S2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P2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已修复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CI 流水线性能基准执行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BUG-009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JMeter 注册采样器 protocol 字段取值错误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测试脚本 / JMeter 性能基准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一般 S3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P3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已修复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测试脚本审查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BUG-010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端到端测试路由误拦截 Vite 源码模块导致页面空白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测试脚本 / Playwright 端到端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严重 S2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P2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已修复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CI 流水线端到端执行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BUG-011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CI 中 JMeter 依赖不可用的 Docker 镜像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持续集成 / GitHub Actions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一般 S3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P3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已修复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CI 流水线执行</w:t>
            </w:r>
          </w:p>
        </w:tc>
      </w:tr>
    </w:tbl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6-3  缺陷清单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6.3 典型缺陷详情</w:t>
      </w:r>
    </w:p>
    <w:p>
      <w:pPr>
        <w:spacing w:before="160" w:after="80"/>
      </w:pPr>
      <w:r>
        <w:rPr>
          <w:rFonts w:ascii="黑体" w:hAnsi="黑体" w:eastAsia="黑体"/>
          <w:b/>
          <w:sz w:val="23"/>
        </w:rPr>
        <w:t>BUG-001  菜品与档口查询接口返回 500（数据库列缺失）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字段</w:t>
            </w:r>
          </w:p>
        </w:tc>
        <w:tc>
          <w:tcPr>
            <w:tcW w:type="dxa" w:w="7483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所属模块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数据层 / 菜品、档口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严重度 / 优先级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致命 S1 / P1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当前状态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已修复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发现阶段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接口回归（Newman）+ CI 流水线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1. 初始化数据库；2. 启动应用；3. 请求 GET /api/dishes 与 GET /api/shops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HTTP 200，返回菜品 / 档口数据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HTTP 500，日志 BadSqlGrammarException: Unknown column 'takeout_suitability' in 'field list'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根因分析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v1.1 引入了 dish.takeout_suitability、dish.data_source、shop.queue_heat 三个字段，Mapper 已引用，但建表脚本未同步，DDL 与持久层发生漂移。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修复说明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在 docs/sql/V1.0.0__init.sql 的 dish、shop 建表语句中补齐三列，并同步修正字段注释。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3"/>
        </w:rPr>
        <w:t>BUG-002  README 引用的数据库升级脚本 V1.0.3 在仓库中不存在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字段</w:t>
            </w:r>
          </w:p>
        </w:tc>
        <w:tc>
          <w:tcPr>
            <w:tcW w:type="dxa" w:w="7483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所属模块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数据库脚本 / 项目文档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严重度 / 优先级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 S2 / P1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当前状态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已修复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发现阶段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文档审查 + 部署验证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1. 阅读 README 升级说明；2. 在 docs/sql 目录查找 V1.0.3__menu_metadata.sql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存在可执行的一次性增量脚本，老库可平滑升级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文件不存在，老库无升级路径，部署后必然触发 BUG-001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根因分析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三个新增字段被直接写进全新安装脚本，遗漏了面向已有数据库的增量脚本，而 README 已按增量脚本的方式给出升级指引。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修复说明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 docs/sql/V1.0.3__menu_metadata.sql，使用存储过程判断列是否存在后再 ALTER，可重复执行且不污染新库。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3"/>
        </w:rPr>
        <w:t>BUG-003  排队热度 / 打包适配度字段注释与取值范围不一致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字段</w:t>
            </w:r>
          </w:p>
        </w:tc>
        <w:tc>
          <w:tcPr>
            <w:tcW w:type="dxa" w:w="7483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所属模块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数据库脚本 / 菜品、档口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严重度 / 优先级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一般 S3 / P3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当前状态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已修复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发现阶段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代码审查 + 测试用例设计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1. 查看 shop.queue_heat、dish.takeout_suitability 列注释；2. 对比 DTO 校验与前端渲染文案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注释、校验规则、前端文案三者的取值域一致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列注释写「0-100」，DTO 约束为 @Max(3) / @Max(2)，前端按「无需排队/较短/较长/很长」档位渲染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根因分析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字段语义从连续分值改为枚举档位后，只改了代码与前端，未同步数据库注释。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修复说明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将注释修正为「排队热度档位：0 无需排队 1 较短 2 较长 3 很长」与「外卖适宜度档位：0 不适合 1 一般 2 适合」。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3"/>
        </w:rPr>
        <w:t>BUG-004  智能助手自然语言解析触发空指针异常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字段</w:t>
            </w:r>
          </w:p>
        </w:tc>
        <w:tc>
          <w:tcPr>
            <w:tcW w:type="dxa" w:w="7483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所属模块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智能助手 / AssistantService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严重度 / 优先级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 S2 / P1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当前状态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已修复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发现阶段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单元测试（白盒）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1. 调用 AssistantService.parseRules 解析不含餐次或分类的自然语言输入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解析结果按缺省值处理，正常返回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抛出 NullPointerException，接口返回 HTTP 500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根因分析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parseRules 中对 mealType / category 使用了 int 与 null 混用的嵌套三元表达式，自动拆箱时对象为 null。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修复说明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改为显式判空分支，并补充 8 条覆盖空值、缺省值与边界输入的单元测试。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3"/>
        </w:rPr>
        <w:t>BUG-005  鉴权拦截器存在失效分支 /api/profile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字段</w:t>
            </w:r>
          </w:p>
        </w:tc>
        <w:tc>
          <w:tcPr>
            <w:tcW w:type="dxa" w:w="7483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所属模块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安全 / AuthInterceptor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严重度 / 优先级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一般 S3 / P3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当前状态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已修复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发现阶段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代码审查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1. 检查 AuthInterceptor 的路由判定；2. 全局搜索 /api/profile 的控制器映射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拦截路径与实际的受保护接口一一对应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path.startsWith("/api/profile") 无任何控制器映射，为死代码；前端实际调用的是 /api/preferences/me/profile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根因分析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接口路径调整后未同步清理拦截器中的旧路径分支。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修复说明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删除失效分支，保留 /api/preferences 前缀匹配（已覆盖 profile 子路径）。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3"/>
        </w:rPr>
        <w:t>BUG-006  登录接口缺失与注册端一致的用户名格式校验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字段</w:t>
            </w:r>
          </w:p>
        </w:tc>
        <w:tc>
          <w:tcPr>
            <w:tcW w:type="dxa" w:w="7483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所属模块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用户认证 / LoginRequest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严重度 / 优先级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一般 S3 / P3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当前状态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已修复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发现阶段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测试用例设计（等价类 / 边界值）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1. 以 3 位用户名调用 POST /api/auth/login；2. 观察参数校验行为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与注册端一致，按 ^[a-zA-Z0-9_]{4,32}$ 拒绝非法格式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仅校验 @NotBlank，非法格式请求直达业务层后才因查不到用户返回 401，校验时机与错误信息不一致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根因分析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注册 DTO 定义了完整校验，登录 DTO 只做了非空校验，两端约束不对齐。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修复说明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LoginRequest 增加 @Pattern(regexp = "^[a-zA-Z0-9_]{4,32}$") 约束，与注册端保持一致。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3"/>
        </w:rPr>
        <w:t>BUG-007  接口回归脚本注册用户名不符合后端校验规则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字段</w:t>
            </w:r>
          </w:p>
        </w:tc>
        <w:tc>
          <w:tcPr>
            <w:tcW w:type="dxa" w:w="7483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所属模块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测试脚本 / Newman 接口回归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严重度 / 优先级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 S2 / P2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当前状态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已修复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发现阶段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CI 流水线接口回归执行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1. 执行 tests/newman/collection.json；2. 观察注册请求与后续请求结果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注册成功并取到 Token，后续依赖登录态的请求正常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注册返回 400（用户名 36 位带连字符 UUID，违反 4–32 位规则），后续收藏、推荐等请求级联 401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根因分析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脚本使用 Postman 内置变量 {{$guid}} 生成 36 位带连字符 UUID。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修复说明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改为在预请求脚本中生成 'api_' + 8 位随机字符串，长度与字符集均满足后端规则。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3"/>
        </w:rPr>
        <w:t>BUG-008  JMeter 压测计划无法编译（__groovy 参数个数错误）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字段</w:t>
            </w:r>
          </w:p>
        </w:tc>
        <w:tc>
          <w:tcPr>
            <w:tcW w:type="dxa" w:w="7483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所属模块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测试脚本 / JMeter 性能基准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严重度 / 优先级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 S2 / P2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当前状态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已修复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发现阶段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CI 流水线性能基准执行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1. 非 GUI 模式运行 tests/jmeter/recommendation-load.jmx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压测正常执行并生成 recommendation.jtl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Error occurred compiling the tree；日志：__groovy called with wrong number of parameters. Actual: 3. Expected: &gt;= 1 and &lt;= 2；未生成 jtl，check_results.py 抛 FileNotFoundError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根因分析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__groovy 脚本体 UUID.randomUUID().toString().replace('-','').substring(0,27) 中的逗号被 JMeter 函数解析器当作参数分隔符，导致参数个数为 3。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修复说明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改用内置 __RandomString 函数生成 27 位随机用户名，彻底规避脚本内逗号问题。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3"/>
        </w:rPr>
        <w:t>BUG-009  JMeter 注册采样器 protocol 字段取值错误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字段</w:t>
            </w:r>
          </w:p>
        </w:tc>
        <w:tc>
          <w:tcPr>
            <w:tcW w:type="dxa" w:w="7483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所属模块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测试脚本 / JMeter 性能基准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严重度 / 优先级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一般 S3 / P3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当前状态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已修复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发现阶段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测试脚本审查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1. 查看压测计划中注册采样器的 HTTPSampler.protocol 配置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protocol 取值为 http 或 https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被填成 ${BASE_URL}（完整 URL），采样器无法正确拼装请求地址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根因分析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配置协议字段时误将基础地址变量填入。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修复说明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将 protocol 修正为 http，基础地址改由 HTTP 请求默认值统一管理。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3"/>
        </w:rPr>
        <w:t>BUG-010  端到端测试路由误拦截 Vite 源码模块导致页面空白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字段</w:t>
            </w:r>
          </w:p>
        </w:tc>
        <w:tc>
          <w:tcPr>
            <w:tcW w:type="dxa" w:w="7483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所属模块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测试脚本 / Playwright 端到端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严重度 / 优先级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 S2 / P2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当前状态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已修复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发现阶段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CI 流水线端到端执行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1. 启动前端开发服务器；2. 运行 e2e/responsive.spec.ts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页面正常挂载，6 条用例全部通过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 条用例全部失败：page.route('**/api/**') 同时匹配到 /src/api/user.ts 等源码模块请求，返回错误 MIME 类型，应用挂载失败、页面空白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根因分析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通配路由模式过宽，未区分运行时代理请求与开发服务器模块请求。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修复说明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路由匹配条件收敛为 url.pathname.startsWith('/api/')，并将重定向断言放宽为兼容编码与非编码两种形式。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3"/>
        </w:rPr>
        <w:t>BUG-011  CI 中 JMeter 依赖不可用的 Docker 镜像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字段</w:t>
            </w:r>
          </w:p>
        </w:tc>
        <w:tc>
          <w:tcPr>
            <w:tcW w:type="dxa" w:w="7483"/>
          </w:tcPr>
          <w:p>
            <w:pPr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所属模块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持续集成 / GitHub Actions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严重度 / 优先级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一般 S3 / P3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当前状态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已修复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发现阶段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CI 流水线执行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1. 在流水线中通过容器镜像运行 JMeter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镜像可拉取，压测正常启动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justb4/jmeter:5.6.3 报 manifest unknown；apache/jmeter:5.6.3 报 pull access denied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根因分析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所选镜像在 Docker Hub 上不可用或未公开。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修复说明</w:t>
            </w:r>
          </w:p>
        </w:tc>
        <w:tc>
          <w:tcPr>
            <w:tcW w:type="dxa" w:w="7483"/>
          </w:tcPr>
          <w:p>
            <w:pPr>
              <w:spacing w:after="20" w:before="2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改为从 archive.apache.org 直接下载官方 JMeter 5.6.3 二进制包解压运行，去除镜像依赖。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七、实验总结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本实验围绕「今天吃什么」校园食堂菜品推荐系统，完成了从项目初稿提交、测试设计与执行，到缺陷登记、修复与回归验证的完整闭环。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7.1 主要工作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提交了可运行的项目初稿，包含后端 Spring Boot 应用、Vue 3 前端、版本化数据库脚本与项目文档，形成了稳定的被测基线。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设计了覆盖 8 个功能模块的 56 条黑盒用例，以及端到端与性能用例，综合运用等价类划分、边界值分析、场景法与错误推测法。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完成五层测试执行：单元测试 51 条、功能测试 56 条、端到端测试 6 条、接口回归 14 条、性能基准 4 项，合计 131 项检查全部通过。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登记并修复缺陷 11 项，涵盖数据库 schema 漂移、升级脚本缺失、空指针异常、鉴权死代码、测试脚本缺陷与持续集成配置问题，修复率 100%。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7.2 问题与收获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数据库脚本与持久层不同步是本次代价最高的一类缺陷：字段只在全新安装脚本中补齐，却遗漏了已有库的升级路径，直接导致查询接口 500。后续应将 DDL 变更与增量脚本作为同一个原子提交，并在 CI 中用「老库升级 + 冒烟」加以约束。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测试脚本本身也需要被测试。Newman 用户名不符合校验规则、JMeter 的 __groovy 逗号被误解析、Playwright 路由过宽等问题，都表现为「被测系统看起来有问题」，实际是测试资产缺陷。定位这类问题时，应优先取得工具自身的原始日志。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断言设计要贴合真实契约。例如推荐接口返回的是 items[].dish.id 嵌套结构，若按扁平结构取数会得到 None，进而产生误导性的失败结果；在编写自动化断言前应先确认响应结构。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统一的参数校验约束应当前后端、注册登录两端对齐，本次登录接口缺失格式校验即属于此类不一致，虽未造成安全后果，但会让错误信息与校验时机出现偏差。</w:t>
      </w:r>
    </w:p>
    <w:p>
      <w:pPr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7.3 后续改进方向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补充契约测试，对接口响应结构与字段取值域进行自动校验，防止 DDL 与 DTO 再次漂移。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将测试数据与夹具脚本纳入版本管理，保证用例可重复执行、结果可复现。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在持续集成中增加数据库升级路径的验证作业，覆盖「老库 + 增量脚本」场景。</w:t>
      </w:r>
    </w:p>
    <w:p>
      <w:pPr>
        <w:spacing w:after="60" w:line="324" w:lineRule="auto"/>
        <w:ind w:left="360"/>
      </w:pPr>
      <w:r>
        <w:rPr>
          <w:rFonts w:ascii="宋体" w:hAnsi="宋体" w:eastAsia="宋体"/>
          <w:b w:val="0"/>
          <w:sz w:val="21"/>
        </w:rPr>
        <w:t>· 扩展性能场景，补充推荐接口在更大数据量与更高并发下的表现，并纳入趋势对比与基线告警。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