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40"/>
        </w:rPr>
      </w:pPr>
      <w:r w:rsidRPr="00F27E53">
        <w:rPr>
          <w:rFonts w:ascii="標楷體" w:eastAsia="標楷體" w:hAnsi="標楷體"/>
          <w:sz w:val="40"/>
        </w:rPr>
        <w:t>國立交通大學資訊工程學系</w:t>
      </w:r>
    </w:p>
    <w:p w:rsidR="00351674" w:rsidRPr="00F27E53" w:rsidRDefault="00351674" w:rsidP="00351674">
      <w:pPr>
        <w:autoSpaceDE w:val="0"/>
        <w:autoSpaceDN w:val="0"/>
        <w:spacing w:line="288" w:lineRule="atLeast"/>
        <w:ind w:firstLine="20"/>
        <w:jc w:val="center"/>
        <w:textAlignment w:val="bottom"/>
        <w:rPr>
          <w:rFonts w:ascii="標楷體" w:eastAsia="標楷體" w:hAnsi="標楷體"/>
          <w:sz w:val="36"/>
        </w:rPr>
      </w:pPr>
      <w:r w:rsidRPr="00F27E53">
        <w:rPr>
          <w:rFonts w:ascii="標楷體" w:eastAsia="標楷體" w:hAnsi="標楷體"/>
          <w:sz w:val="40"/>
        </w:rPr>
        <w:t>資訊專題</w:t>
      </w:r>
      <w:r>
        <w:rPr>
          <w:rFonts w:ascii="標楷體" w:eastAsia="標楷體" w:hAnsi="標楷體" w:hint="eastAsia"/>
          <w:sz w:val="40"/>
        </w:rPr>
        <w:t>（二）</w:t>
      </w:r>
      <w:r w:rsidRPr="00F27E53">
        <w:rPr>
          <w:rFonts w:ascii="標楷體" w:eastAsia="標楷體" w:hAnsi="標楷體"/>
          <w:sz w:val="40"/>
        </w:rPr>
        <w:t>報告</w:t>
      </w:r>
    </w:p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 w:hint="eastAsia"/>
          <w:b/>
          <w:sz w:val="32"/>
          <w:szCs w:val="32"/>
        </w:rPr>
        <w:t>智能虛擬試衣鏡</w:t>
      </w:r>
    </w:p>
    <w:p w:rsidR="00B15426" w:rsidRDefault="00351674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/>
          <w:sz w:val="32"/>
          <w:szCs w:val="32"/>
        </w:rPr>
        <w:t>（</w:t>
      </w:r>
      <w:r w:rsidRPr="007A122C">
        <w:rPr>
          <w:rFonts w:ascii="標楷體" w:eastAsia="標楷體" w:hAnsi="標楷體"/>
          <w:b/>
          <w:sz w:val="32"/>
          <w:szCs w:val="32"/>
        </w:rPr>
        <w:t>3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V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irtual 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ressing </w:t>
      </w:r>
      <w:r>
        <w:rPr>
          <w:rFonts w:ascii="標楷體" w:eastAsia="標楷體" w:hAnsi="標楷體" w:hint="eastAsia"/>
          <w:b/>
          <w:sz w:val="32"/>
          <w:szCs w:val="32"/>
        </w:rPr>
        <w:t>R</w:t>
      </w:r>
      <w:r w:rsidRPr="007A122C">
        <w:rPr>
          <w:rFonts w:ascii="標楷體" w:eastAsia="標楷體" w:hAnsi="標楷體"/>
          <w:b/>
          <w:sz w:val="32"/>
          <w:szCs w:val="32"/>
        </w:rPr>
        <w:t>oom</w:t>
      </w:r>
      <w:r w:rsidRPr="00F27E53">
        <w:rPr>
          <w:rFonts w:ascii="標楷體" w:eastAsia="標楷體" w:hAnsi="標楷體"/>
          <w:sz w:val="32"/>
          <w:szCs w:val="32"/>
        </w:rPr>
        <w:t>）</w:t>
      </w:r>
    </w:p>
    <w:p w:rsidR="00B15426" w:rsidRDefault="00B15426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Pr="00F27E53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B15426" w:rsidRDefault="00B15426" w:rsidP="00B15426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指導教授：         莊榮宏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 w:rsidRPr="00F27E53">
        <w:rPr>
          <w:rFonts w:ascii="標楷體" w:eastAsia="標楷體" w:hAnsi="標楷體" w:hint="eastAsia"/>
          <w:sz w:val="28"/>
          <w:szCs w:val="28"/>
        </w:rPr>
        <w:t>專題</w:t>
      </w:r>
      <w:r w:rsidRPr="00F27E53">
        <w:rPr>
          <w:rFonts w:ascii="標楷體" w:eastAsia="標楷體" w:hAnsi="標楷體"/>
          <w:sz w:val="28"/>
          <w:szCs w:val="28"/>
        </w:rPr>
        <w:t>隊員</w:t>
      </w:r>
      <w:r>
        <w:rPr>
          <w:rFonts w:ascii="標楷體" w:eastAsia="標楷體" w:hAnsi="標楷體" w:hint="eastAsia"/>
          <w:sz w:val="28"/>
          <w:szCs w:val="28"/>
        </w:rPr>
        <w:t>： 9917106 何浩賢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9917107 歐惠珊</w:t>
      </w:r>
    </w:p>
    <w:p w:rsidR="00227297" w:rsidRDefault="00B15426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9917172</w:t>
      </w:r>
      <w:r w:rsidR="00690A1E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鄺諾汶</w:t>
      </w:r>
    </w:p>
    <w:p w:rsidR="00227297" w:rsidRDefault="00227297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2013/12/25</w:t>
      </w:r>
    </w:p>
    <w:p w:rsidR="00534625" w:rsidRPr="00F27E53" w:rsidRDefault="00227297" w:rsidP="00534625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索引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簡介與背景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實作方法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總結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心得</w:t>
      </w:r>
    </w:p>
    <w:p w:rsidR="00534625" w:rsidRPr="00F27E53" w:rsidRDefault="00534625" w:rsidP="00534625">
      <w:pPr>
        <w:pStyle w:val="a7"/>
        <w:widowControl/>
        <w:numPr>
          <w:ilvl w:val="0"/>
          <w:numId w:val="1"/>
        </w:numPr>
        <w:adjustRightInd/>
        <w:spacing w:line="360" w:lineRule="auto"/>
        <w:textAlignment w:val="auto"/>
        <w:rPr>
          <w:rFonts w:ascii="標楷體" w:eastAsia="標楷體" w:hAnsi="標楷體"/>
        </w:rPr>
      </w:pPr>
      <w:r w:rsidRPr="00F27E53">
        <w:rPr>
          <w:rFonts w:ascii="標楷體" w:eastAsia="標楷體" w:hAnsi="標楷體"/>
          <w:color w:val="000000"/>
          <w:sz w:val="28"/>
          <w:szCs w:val="28"/>
        </w:rPr>
        <w:t>參考文獻</w:t>
      </w:r>
    </w:p>
    <w:p w:rsidR="00534625" w:rsidRDefault="00534625">
      <w:pPr>
        <w:widowControl/>
        <w:adjustRightInd/>
        <w:textAlignment w:val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BE6333" w:rsidRDefault="00534625" w:rsidP="00227297">
      <w:pPr>
        <w:pStyle w:val="a8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36"/>
          <w:szCs w:val="28"/>
        </w:rPr>
      </w:pPr>
      <w:r w:rsidRPr="00BE6333">
        <w:rPr>
          <w:rFonts w:ascii="標楷體" w:eastAsia="標楷體" w:hAnsi="標楷體" w:hint="eastAsia"/>
          <w:sz w:val="36"/>
          <w:szCs w:val="28"/>
        </w:rPr>
        <w:lastRenderedPageBreak/>
        <w:t>簡介與背景</w:t>
      </w:r>
    </w:p>
    <w:p w:rsidR="00227297" w:rsidRDefault="00227297" w:rsidP="00227297">
      <w:pPr>
        <w:pStyle w:val="a8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227297">
        <w:rPr>
          <w:rFonts w:ascii="標楷體" w:eastAsia="標楷體" w:hAnsi="標楷體" w:hint="eastAsia"/>
          <w:sz w:val="28"/>
          <w:szCs w:val="28"/>
        </w:rPr>
        <w:t>專題簡介</w:t>
      </w:r>
    </w:p>
    <w:p w:rsidR="00227297" w:rsidRDefault="00227297" w:rsidP="004A0E61">
      <w:pPr>
        <w:ind w:firstLine="480"/>
        <w:rPr>
          <w:rFonts w:ascii="標楷體" w:eastAsia="標楷體" w:hAnsi="標楷體"/>
          <w:szCs w:val="24"/>
        </w:rPr>
      </w:pPr>
      <w:r w:rsidRPr="004A0E61">
        <w:rPr>
          <w:rFonts w:ascii="標楷體" w:eastAsia="標楷體" w:hAnsi="標楷體" w:hint="eastAsia"/>
          <w:szCs w:val="24"/>
        </w:rPr>
        <w:t>本專題為一個</w:t>
      </w:r>
      <w:r w:rsidR="002A06B3" w:rsidRPr="004A0E61">
        <w:rPr>
          <w:rFonts w:ascii="標楷體" w:eastAsia="標楷體" w:hAnsi="標楷體" w:hint="eastAsia"/>
          <w:szCs w:val="24"/>
        </w:rPr>
        <w:t>虛擬試衣鏡系統</w:t>
      </w:r>
      <w:r w:rsidRPr="004A0E61">
        <w:rPr>
          <w:rFonts w:ascii="標楷體" w:eastAsia="標楷體" w:hAnsi="標楷體" w:hint="eastAsia"/>
          <w:szCs w:val="24"/>
        </w:rPr>
        <w:t>。</w:t>
      </w:r>
      <w:r w:rsidR="00B9785A">
        <w:rPr>
          <w:rFonts w:ascii="標楷體" w:eastAsia="標楷體" w:hAnsi="標楷體" w:hint="eastAsia"/>
          <w:szCs w:val="24"/>
        </w:rPr>
        <w:t>本機器主要的放置地點是在店鋪內，</w:t>
      </w:r>
      <w:r w:rsidR="00D97C56">
        <w:rPr>
          <w:rFonts w:ascii="標楷體" w:eastAsia="標楷體" w:hAnsi="標楷體" w:hint="eastAsia"/>
          <w:szCs w:val="24"/>
        </w:rPr>
        <w:t>讓一般購物的顧客可以在賣場輕鬆試衣</w:t>
      </w:r>
      <w:r w:rsidR="00BC68A1">
        <w:rPr>
          <w:rFonts w:ascii="標楷體" w:eastAsia="標楷體" w:hAnsi="標楷體" w:hint="eastAsia"/>
          <w:szCs w:val="24"/>
        </w:rPr>
        <w:t>，免除更衣的煩瑣手續，也可以吸引人流，增加賣場的客流量</w:t>
      </w:r>
      <w:r w:rsidR="003F251D">
        <w:rPr>
          <w:rFonts w:ascii="標楷體" w:eastAsia="標楷體" w:hAnsi="標楷體" w:hint="eastAsia"/>
          <w:szCs w:val="24"/>
        </w:rPr>
        <w:t>，</w:t>
      </w:r>
      <w:r w:rsidR="003F251D" w:rsidRPr="00F27E53">
        <w:rPr>
          <w:rFonts w:ascii="標楷體" w:eastAsia="標楷體" w:hAnsi="標楷體" w:hint="eastAsia"/>
        </w:rPr>
        <w:t>縮小所需營業空間</w:t>
      </w:r>
      <w:r w:rsidR="003F251D">
        <w:rPr>
          <w:rFonts w:ascii="標楷體" w:eastAsia="標楷體" w:hAnsi="標楷體" w:hint="eastAsia"/>
        </w:rPr>
        <w:t>，</w:t>
      </w:r>
      <w:r w:rsidR="003F251D" w:rsidRPr="00F27E53">
        <w:rPr>
          <w:rFonts w:ascii="標楷體" w:eastAsia="標楷體" w:hAnsi="標楷體" w:hint="eastAsia"/>
        </w:rPr>
        <w:t>以達到最大收益</w:t>
      </w:r>
      <w:r w:rsidR="00BC68A1">
        <w:rPr>
          <w:rFonts w:ascii="標楷體" w:eastAsia="標楷體" w:hAnsi="標楷體" w:hint="eastAsia"/>
          <w:szCs w:val="24"/>
        </w:rPr>
        <w:t>。</w:t>
      </w:r>
    </w:p>
    <w:p w:rsidR="00B9785A" w:rsidRDefault="00636C2D" w:rsidP="00B9785A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我們使用</w:t>
      </w:r>
      <w:r w:rsidR="00F3367C">
        <w:rPr>
          <w:rFonts w:ascii="標楷體" w:eastAsia="標楷體" w:hAnsi="標楷體" w:hint="eastAsia"/>
          <w:szCs w:val="24"/>
        </w:rPr>
        <w:t>時下流行</w:t>
      </w:r>
      <w:r>
        <w:rPr>
          <w:rFonts w:ascii="標楷體" w:eastAsia="標楷體" w:hAnsi="標楷體" w:hint="eastAsia"/>
          <w:szCs w:val="24"/>
        </w:rPr>
        <w:t>的體感技術，捕捉客人的位置與動態，把虛擬的衣服模型套在客人的影像上，再利用物理引擎，對衣服作出模擬，以增加其真實性。</w:t>
      </w:r>
    </w:p>
    <w:p w:rsidR="00B9785A" w:rsidRDefault="00B9785A" w:rsidP="004A0E6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而後台管理系統方便，我們使用MYSQL作為資料庫系統，提供管理者一個簡易的管理介面，讓管理者可以快速地瀏覽衣服的資料。</w:t>
      </w:r>
    </w:p>
    <w:p w:rsidR="00F3367C" w:rsidRPr="00B9785A" w:rsidRDefault="00F3367C" w:rsidP="004A0E61">
      <w:pPr>
        <w:ind w:firstLine="480"/>
        <w:rPr>
          <w:rFonts w:ascii="標楷體" w:eastAsia="標楷體" w:hAnsi="標楷體" w:hint="eastAsia"/>
          <w:szCs w:val="24"/>
        </w:rPr>
      </w:pPr>
    </w:p>
    <w:p w:rsidR="00227297" w:rsidRDefault="00227297" w:rsidP="00227297">
      <w:pPr>
        <w:pStyle w:val="a8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動機</w:t>
      </w:r>
    </w:p>
    <w:p w:rsidR="00F3367C" w:rsidRDefault="00056A47" w:rsidP="003F251D">
      <w:pPr>
        <w:widowControl/>
        <w:adjustRightInd/>
        <w:ind w:firstLine="480"/>
        <w:textAlignment w:val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現今很多服裝店都因種種原因而不設試衣，顧客很容易購買到不合身的衣服，即使可以退換，也浪費了不少時間。</w:t>
      </w:r>
    </w:p>
    <w:p w:rsidR="00454D85" w:rsidRPr="00454D85" w:rsidRDefault="00454D85" w:rsidP="003F251D">
      <w:pPr>
        <w:widowControl/>
        <w:adjustRightInd/>
        <w:ind w:firstLine="480"/>
        <w:textAlignment w:val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因此我們想借由這個系統，讓顧客能快速試衣，且可以看到衣服的穿在身上的真實效果，即使是貼身衣服，泳裝等等平時不設試穿的衣服，都可以「試穿」。</w:t>
      </w:r>
    </w:p>
    <w:p w:rsidR="003F251D" w:rsidRPr="003F251D" w:rsidRDefault="003F251D" w:rsidP="003F251D">
      <w:pPr>
        <w:widowControl/>
        <w:adjustRightInd/>
        <w:ind w:firstLine="480"/>
        <w:textAlignment w:val="auto"/>
        <w:rPr>
          <w:rFonts w:ascii="標楷體" w:eastAsia="標楷體" w:hAnsi="標楷體" w:hint="eastAsia"/>
          <w:szCs w:val="24"/>
        </w:rPr>
      </w:pPr>
    </w:p>
    <w:p w:rsidR="00227297" w:rsidRPr="00227297" w:rsidRDefault="00227297" w:rsidP="00227297">
      <w:pPr>
        <w:pStyle w:val="a8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目標</w:t>
      </w:r>
    </w:p>
    <w:p w:rsidR="004F01CA" w:rsidRPr="00BE6333" w:rsidRDefault="004F01CA" w:rsidP="004F01CA">
      <w:pPr>
        <w:pStyle w:val="a8"/>
        <w:numPr>
          <w:ilvl w:val="0"/>
          <w:numId w:val="6"/>
        </w:numPr>
        <w:ind w:leftChars="0"/>
        <w:rPr>
          <w:rFonts w:ascii="標楷體" w:eastAsia="標楷體" w:hAnsi="標楷體" w:hint="eastAsia"/>
          <w:szCs w:val="24"/>
        </w:rPr>
      </w:pPr>
      <w:r w:rsidRPr="00BE6333">
        <w:rPr>
          <w:rFonts w:ascii="標楷體" w:eastAsia="標楷體" w:hAnsi="標楷體" w:hint="eastAsia"/>
          <w:szCs w:val="24"/>
        </w:rPr>
        <w:t>高真實度的衣服模擬</w:t>
      </w:r>
      <w:r w:rsidR="00BE6333">
        <w:rPr>
          <w:rFonts w:ascii="標楷體" w:eastAsia="標楷體" w:hAnsi="標楷體"/>
          <w:szCs w:val="24"/>
        </w:rPr>
        <w:br/>
      </w:r>
      <w:r w:rsidR="00BE6333">
        <w:rPr>
          <w:rFonts w:ascii="標楷體" w:eastAsia="標楷體" w:hAnsi="標楷體" w:hint="eastAsia"/>
          <w:szCs w:val="24"/>
        </w:rPr>
        <w:t>利用physX和ogre模型的結合，模擬顧客與衣服間的碰撞，呈現真實的穿衣效果。</w:t>
      </w:r>
      <w:r w:rsidR="00E11964">
        <w:rPr>
          <w:rFonts w:ascii="標楷體" w:eastAsia="標楷體" w:hAnsi="標楷體"/>
          <w:szCs w:val="24"/>
        </w:rPr>
        <w:br/>
      </w:r>
    </w:p>
    <w:p w:rsidR="004F01CA" w:rsidRDefault="004F01CA" w:rsidP="004F01C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BE6333">
        <w:rPr>
          <w:rFonts w:ascii="標楷體" w:eastAsia="標楷體" w:hAnsi="標楷體" w:hint="eastAsia"/>
          <w:szCs w:val="24"/>
        </w:rPr>
        <w:t>人性化的介面</w:t>
      </w:r>
    </w:p>
    <w:p w:rsidR="00BE6333" w:rsidRPr="00BE6333" w:rsidRDefault="00BE6333" w:rsidP="00BE6333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顧客可用簡單的手部動作，依自行選擇各部位的衣服進行搭配。</w:t>
      </w:r>
      <w:r w:rsidR="00E11964">
        <w:rPr>
          <w:rFonts w:ascii="標楷體" w:eastAsia="標楷體" w:hAnsi="標楷體"/>
          <w:szCs w:val="24"/>
        </w:rPr>
        <w:br/>
      </w:r>
      <w:bookmarkStart w:id="0" w:name="_GoBack"/>
      <w:bookmarkEnd w:id="0"/>
    </w:p>
    <w:p w:rsidR="004F01CA" w:rsidRPr="00BE6333" w:rsidRDefault="004F01CA" w:rsidP="004F01C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BE6333">
        <w:rPr>
          <w:rFonts w:ascii="標楷體" w:eastAsia="標楷體" w:hAnsi="標楷體" w:hint="eastAsia"/>
          <w:szCs w:val="24"/>
        </w:rPr>
        <w:t>簡易的管理系統</w:t>
      </w:r>
      <w:r w:rsidR="00BE6333">
        <w:rPr>
          <w:rFonts w:ascii="標楷體" w:eastAsia="標楷體" w:hAnsi="標楷體"/>
          <w:szCs w:val="24"/>
        </w:rPr>
        <w:br/>
      </w:r>
      <w:r w:rsidR="00BE6333">
        <w:rPr>
          <w:rFonts w:ascii="標楷體" w:eastAsia="標楷體" w:hAnsi="標楷體" w:hint="eastAsia"/>
          <w:szCs w:val="24"/>
        </w:rPr>
        <w:t>利用mysql資料庫，讓管理者簡易地新增/刪除衣服，也可查詢衣服資訊。</w:t>
      </w:r>
    </w:p>
    <w:p w:rsidR="004F01CA" w:rsidRDefault="004F01CA">
      <w:pPr>
        <w:widowControl/>
        <w:adjustRightInd/>
        <w:textAlignment w:val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F27E53" w:rsidRDefault="00BF114E" w:rsidP="00BE6333">
      <w:pPr>
        <w:pStyle w:val="a7"/>
        <w:numPr>
          <w:ilvl w:val="0"/>
          <w:numId w:val="2"/>
        </w:numPr>
        <w:adjustRightInd/>
        <w:spacing w:line="360" w:lineRule="auto"/>
        <w:jc w:val="center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實作方法</w:t>
      </w:r>
    </w:p>
    <w:p w:rsidR="00BF114E" w:rsidRPr="00F27E53" w:rsidRDefault="00BF114E" w:rsidP="00BF114E">
      <w:pPr>
        <w:pStyle w:val="a7"/>
        <w:numPr>
          <w:ilvl w:val="0"/>
          <w:numId w:val="2"/>
        </w:numPr>
        <w:adjustRightInd/>
        <w:spacing w:line="360" w:lineRule="auto"/>
        <w:textAlignment w:val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BF114E" w:rsidRDefault="00BF114E" w:rsidP="00BF114E">
      <w:pPr>
        <w:pStyle w:val="a8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總結</w:t>
      </w:r>
    </w:p>
    <w:p w:rsidR="00BF114E" w:rsidRDefault="00BF114E" w:rsidP="00BF114E">
      <w:pPr>
        <w:pStyle w:val="a8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:rsidR="00BF114E" w:rsidRPr="00BF114E" w:rsidRDefault="00BF114E" w:rsidP="00BF114E">
      <w:pPr>
        <w:pStyle w:val="a8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參考文獻</w:t>
      </w:r>
    </w:p>
    <w:p w:rsidR="00534625" w:rsidRDefault="00534625" w:rsidP="00B15426">
      <w:pPr>
        <w:jc w:val="right"/>
        <w:rPr>
          <w:rFonts w:ascii="標楷體" w:eastAsia="標楷體" w:hAnsi="標楷體"/>
          <w:sz w:val="28"/>
          <w:szCs w:val="28"/>
        </w:rPr>
      </w:pPr>
    </w:p>
    <w:p w:rsidR="00534625" w:rsidRPr="00351674" w:rsidRDefault="00534625" w:rsidP="00534625"/>
    <w:sectPr w:rsidR="00534625" w:rsidRPr="00351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F4F" w:rsidRDefault="00B67F4F" w:rsidP="00351674">
      <w:r>
        <w:separator/>
      </w:r>
    </w:p>
  </w:endnote>
  <w:endnote w:type="continuationSeparator" w:id="0">
    <w:p w:rsidR="00B67F4F" w:rsidRDefault="00B67F4F" w:rsidP="0035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F4F" w:rsidRDefault="00B67F4F" w:rsidP="00351674">
      <w:r>
        <w:separator/>
      </w:r>
    </w:p>
  </w:footnote>
  <w:footnote w:type="continuationSeparator" w:id="0">
    <w:p w:rsidR="00B67F4F" w:rsidRDefault="00B67F4F" w:rsidP="0035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F7"/>
    <w:multiLevelType w:val="hybridMultilevel"/>
    <w:tmpl w:val="9FCA8E46"/>
    <w:lvl w:ilvl="0" w:tplc="5F721F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A8077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798F"/>
    <w:multiLevelType w:val="hybridMultilevel"/>
    <w:tmpl w:val="6400A8A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9A6CC9"/>
    <w:multiLevelType w:val="multilevel"/>
    <w:tmpl w:val="5A76D27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9E6B54"/>
    <w:multiLevelType w:val="hybridMultilevel"/>
    <w:tmpl w:val="7A48A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216198"/>
    <w:multiLevelType w:val="hybridMultilevel"/>
    <w:tmpl w:val="AF1675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79E70A5"/>
    <w:multiLevelType w:val="hybridMultilevel"/>
    <w:tmpl w:val="F38028C8"/>
    <w:lvl w:ilvl="0" w:tplc="9B6C2A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3"/>
    <w:rsid w:val="00056A47"/>
    <w:rsid w:val="00227297"/>
    <w:rsid w:val="002A06B3"/>
    <w:rsid w:val="00351674"/>
    <w:rsid w:val="003F251D"/>
    <w:rsid w:val="00454D85"/>
    <w:rsid w:val="004A0E61"/>
    <w:rsid w:val="004B43A3"/>
    <w:rsid w:val="004F01CA"/>
    <w:rsid w:val="00534625"/>
    <w:rsid w:val="00636C2D"/>
    <w:rsid w:val="00690A1E"/>
    <w:rsid w:val="006A4B9F"/>
    <w:rsid w:val="00710D44"/>
    <w:rsid w:val="00B15426"/>
    <w:rsid w:val="00B67F4F"/>
    <w:rsid w:val="00B9785A"/>
    <w:rsid w:val="00BC68A1"/>
    <w:rsid w:val="00BE6333"/>
    <w:rsid w:val="00BF114E"/>
    <w:rsid w:val="00D27857"/>
    <w:rsid w:val="00D97C56"/>
    <w:rsid w:val="00E11964"/>
    <w:rsid w:val="00F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ABEE8-8464-41D5-B3D8-C93D0C57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674"/>
    <w:pPr>
      <w:widowControl w:val="0"/>
      <w:adjustRightInd w:val="0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516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51674"/>
    <w:rPr>
      <w:sz w:val="20"/>
      <w:szCs w:val="20"/>
    </w:rPr>
  </w:style>
  <w:style w:type="paragraph" w:styleId="a7">
    <w:name w:val="Normal Indent"/>
    <w:basedOn w:val="a"/>
    <w:rsid w:val="00534625"/>
    <w:pPr>
      <w:ind w:left="480"/>
    </w:pPr>
  </w:style>
  <w:style w:type="paragraph" w:styleId="a8">
    <w:name w:val="List Paragraph"/>
    <w:basedOn w:val="a"/>
    <w:uiPriority w:val="34"/>
    <w:qFormat/>
    <w:rsid w:val="00BF1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</dc:creator>
  <cp:keywords/>
  <dc:description/>
  <cp:lastModifiedBy>Kaibe</cp:lastModifiedBy>
  <cp:revision>18</cp:revision>
  <dcterms:created xsi:type="dcterms:W3CDTF">2013-12-25T14:53:00Z</dcterms:created>
  <dcterms:modified xsi:type="dcterms:W3CDTF">2013-12-25T16:37:00Z</dcterms:modified>
</cp:coreProperties>
</file>