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D4" w:rsidRPr="00702FEF" w:rsidRDefault="00702FEF" w:rsidP="00702FEF">
      <w:pPr>
        <w:jc w:val="center"/>
        <w:rPr>
          <w:rFonts w:ascii="Times New Roman" w:hAnsi="Times New Roman" w:cs="Times New Roman"/>
          <w:noProof/>
          <w:sz w:val="28"/>
        </w:rPr>
      </w:pPr>
      <w:r w:rsidRPr="00702FEF">
        <w:rPr>
          <w:rFonts w:ascii="Times New Roman" w:hAnsi="Times New Roman" w:cs="Times New Roman"/>
          <w:noProof/>
          <w:sz w:val="28"/>
        </w:rPr>
        <w:t>HW2-Clustering</w:t>
      </w:r>
    </w:p>
    <w:p w:rsidR="00702FEF" w:rsidRPr="00702FEF" w:rsidRDefault="00702FEF" w:rsidP="00702FEF">
      <w:pPr>
        <w:wordWrap w:val="0"/>
        <w:jc w:val="right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0859605 </w:t>
      </w:r>
      <w:r w:rsidRPr="00702FEF">
        <w:rPr>
          <w:rFonts w:ascii="Times New Roman" w:eastAsia="jf open 粉圓 1.1" w:hAnsi="Times New Roman" w:cs="Times New Roman"/>
        </w:rPr>
        <w:t>陳冠景</w:t>
      </w:r>
    </w:p>
    <w:p w:rsidR="005B3495" w:rsidRPr="00702FEF" w:rsidRDefault="005B3495" w:rsidP="006102A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Since Euclidean distance &amp; Square Euclidean </w:t>
      </w:r>
      <w:proofErr w:type="gramStart"/>
      <w:r w:rsidRPr="00702FEF">
        <w:rPr>
          <w:rFonts w:ascii="Times New Roman" w:hAnsi="Times New Roman" w:cs="Times New Roman"/>
        </w:rPr>
        <w:t>distance</w:t>
      </w:r>
      <w:r w:rsidR="006102A5" w:rsidRPr="00702FEF">
        <w:rPr>
          <w:rFonts w:ascii="Times New Roman" w:hAnsi="Times New Roman" w:cs="Times New Roman"/>
        </w:rPr>
        <w:t>(</w:t>
      </w:r>
      <w:proofErr w:type="gramEnd"/>
      <w:r w:rsidR="006102A5" w:rsidRPr="00702FEF">
        <w:rPr>
          <w:rFonts w:ascii="Times New Roman" w:hAnsi="Times New Roman" w:cs="Times New Roman"/>
        </w:rPr>
        <w:t>we assume)</w:t>
      </w:r>
      <w:r w:rsidRPr="00702FEF">
        <w:rPr>
          <w:rFonts w:ascii="Times New Roman" w:hAnsi="Times New Roman" w:cs="Times New Roman"/>
        </w:rPr>
        <w:t xml:space="preserve"> are metric</w:t>
      </w:r>
      <w:r w:rsidR="006102A5" w:rsidRPr="00702FEF">
        <w:rPr>
          <w:rFonts w:ascii="Times New Roman" w:hAnsi="Times New Roman" w:cs="Times New Roman"/>
        </w:rPr>
        <w:t xml:space="preserve">, then a metric satisfies 3 properties, which is positive reflexivity, symmetry, triangular inequality. </w:t>
      </w:r>
    </w:p>
    <w:p w:rsidR="006102A5" w:rsidRPr="00702FEF" w:rsidRDefault="006102A5" w:rsidP="006102A5">
      <w:pPr>
        <w:pStyle w:val="a3"/>
        <w:ind w:leftChars="0" w:left="36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3D5EC951" wp14:editId="0EB3CBFB">
            <wp:extent cx="5274310" cy="2428875"/>
            <wp:effectExtent l="133350" t="114300" r="154940" b="1619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471F" w:rsidRPr="00702FEF" w:rsidRDefault="006102A5" w:rsidP="006102A5">
      <w:pPr>
        <w:pStyle w:val="a3"/>
        <w:ind w:leftChars="0" w:left="36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As a result, Square Euclidean distance </w:t>
      </w:r>
      <w:r w:rsidR="00C2471F" w:rsidRPr="00702FEF">
        <w:rPr>
          <w:rFonts w:ascii="Times New Roman" w:hAnsi="Times New Roman" w:cs="Times New Roman"/>
        </w:rPr>
        <w:t>doesn’t meet the triangle inequality, so it is</w:t>
      </w:r>
      <w:r w:rsidRPr="00702FEF">
        <w:rPr>
          <w:rFonts w:ascii="Times New Roman" w:hAnsi="Times New Roman" w:cs="Times New Roman"/>
        </w:rPr>
        <w:t xml:space="preserve"> not metric.</w:t>
      </w:r>
      <w:r w:rsidR="00C2471F" w:rsidRPr="00702FEF">
        <w:rPr>
          <w:rFonts w:ascii="Times New Roman" w:hAnsi="Times New Roman" w:cs="Times New Roman"/>
        </w:rPr>
        <w:t xml:space="preserve"> When </w:t>
      </w:r>
      <w:proofErr w:type="gramStart"/>
      <w:r w:rsidR="0030765D" w:rsidRPr="00702FEF">
        <w:rPr>
          <w:rFonts w:ascii="Times New Roman" w:hAnsi="Times New Roman" w:cs="Times New Roman"/>
        </w:rPr>
        <w:t>calculating ,</w:t>
      </w:r>
      <w:proofErr w:type="gramEnd"/>
      <w:r w:rsidR="0030765D" w:rsidRPr="00702FEF">
        <w:rPr>
          <w:rFonts w:ascii="Times New Roman" w:hAnsi="Times New Roman" w:cs="Times New Roman"/>
        </w:rPr>
        <w:t xml:space="preserve"> Square Euclidean distance is different from Euclidean distance.</w:t>
      </w:r>
    </w:p>
    <w:p w:rsidR="006102A5" w:rsidRPr="00702FEF" w:rsidRDefault="006102A5" w:rsidP="006102A5">
      <w:pPr>
        <w:pStyle w:val="a3"/>
        <w:ind w:leftChars="0" w:left="36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If you use </w:t>
      </w:r>
      <w:r w:rsidR="0030765D" w:rsidRPr="00702FEF">
        <w:rPr>
          <w:rFonts w:ascii="Times New Roman" w:hAnsi="Times New Roman" w:cs="Times New Roman"/>
        </w:rPr>
        <w:t>S</w:t>
      </w:r>
      <w:r w:rsidRPr="00702FEF">
        <w:rPr>
          <w:rFonts w:ascii="Times New Roman" w:hAnsi="Times New Roman" w:cs="Times New Roman"/>
        </w:rPr>
        <w:t xml:space="preserve">quare Euclidean distance replace Euclidean distance when doing hierarchical </w:t>
      </w:r>
      <w:proofErr w:type="gramStart"/>
      <w:r w:rsidRPr="00702FEF">
        <w:rPr>
          <w:rFonts w:ascii="Times New Roman" w:hAnsi="Times New Roman" w:cs="Times New Roman"/>
        </w:rPr>
        <w:t>clustering ,</w:t>
      </w:r>
      <w:proofErr w:type="gramEnd"/>
      <w:r w:rsidRPr="00702FEF">
        <w:rPr>
          <w:rFonts w:ascii="Times New Roman" w:hAnsi="Times New Roman" w:cs="Times New Roman"/>
        </w:rPr>
        <w:t xml:space="preserve"> the output is likely to change.</w:t>
      </w:r>
    </w:p>
    <w:p w:rsidR="00680069" w:rsidRPr="00702FEF" w:rsidRDefault="006102A5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   (cite from: </w:t>
      </w:r>
      <w:hyperlink r:id="rId6" w:history="1">
        <w:r w:rsidRPr="00702FEF">
          <w:rPr>
            <w:rStyle w:val="a4"/>
            <w:rFonts w:ascii="Times New Roman" w:hAnsi="Times New Roman" w:cs="Times New Roman"/>
          </w:rPr>
          <w:t>https://reurl.cc/odYlN3</w:t>
        </w:r>
      </w:hyperlink>
      <w:r w:rsidRPr="00702FEF">
        <w:rPr>
          <w:rFonts w:ascii="Times New Roman" w:hAnsi="Times New Roman" w:cs="Times New Roman"/>
        </w:rPr>
        <w:t>)</w:t>
      </w:r>
    </w:p>
    <w:p w:rsidR="006102A5" w:rsidRPr="00702FEF" w:rsidRDefault="006102A5" w:rsidP="006102A5">
      <w:pPr>
        <w:rPr>
          <w:rFonts w:ascii="Times New Roman" w:hAnsi="Times New Roman" w:cs="Times New Roman"/>
        </w:rPr>
      </w:pPr>
    </w:p>
    <w:p w:rsidR="006102A5" w:rsidRPr="00702FEF" w:rsidRDefault="006102A5" w:rsidP="006102A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Draw diagram</w:t>
      </w:r>
    </w:p>
    <w:p w:rsidR="005979F6" w:rsidRPr="00702FEF" w:rsidRDefault="005979F6">
      <w:pPr>
        <w:rPr>
          <w:rFonts w:ascii="Times New Roman" w:hAnsi="Times New Roman" w:cs="Times New Roman"/>
        </w:rPr>
      </w:pPr>
    </w:p>
    <w:p w:rsidR="003465E1" w:rsidRPr="00702FEF" w:rsidRDefault="00C2471F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70CD1BF9" wp14:editId="7F48454E">
            <wp:extent cx="2402889" cy="2467707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594" cy="24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EF">
        <w:rPr>
          <w:rFonts w:ascii="Times New Roman" w:hAnsi="Times New Roman" w:cs="Times New Roman"/>
        </w:rPr>
        <w:t xml:space="preserve">  </w:t>
      </w: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6E12116C" wp14:editId="344F886A">
            <wp:extent cx="2584938" cy="2599653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988" cy="26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A5" w:rsidRPr="00702FEF" w:rsidRDefault="0030765D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8B6E79" wp14:editId="3F7DD847">
            <wp:extent cx="2473085" cy="2520461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165" cy="25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EF">
        <w:rPr>
          <w:rFonts w:ascii="Times New Roman" w:hAnsi="Times New Roman" w:cs="Times New Roman"/>
        </w:rPr>
        <w:t xml:space="preserve">  </w:t>
      </w: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5C99188E" wp14:editId="4042598F">
            <wp:extent cx="2467707" cy="2583380"/>
            <wp:effectExtent l="0" t="0" r="889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948" cy="26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D9" w:rsidRPr="00702FEF" w:rsidRDefault="006102A5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C</w:t>
      </w:r>
      <w:r w:rsidR="00B574D9" w:rsidRPr="00702FEF">
        <w:rPr>
          <w:rFonts w:ascii="Times New Roman" w:hAnsi="Times New Roman" w:cs="Times New Roman"/>
        </w:rPr>
        <w:t>.</w:t>
      </w:r>
    </w:p>
    <w:p w:rsidR="008C68E6" w:rsidRPr="00702FEF" w:rsidRDefault="00EE4A52" w:rsidP="00EE4A52">
      <w:pPr>
        <w:ind w:left="240" w:hangingChars="100" w:hanging="24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Conduct ANOVA, check significant difference in clusters to determine number of clusters.</w:t>
      </w:r>
    </w:p>
    <w:p w:rsidR="00A95D09" w:rsidRPr="00702FEF" w:rsidRDefault="00A95D09" w:rsidP="00EE4A52">
      <w:pPr>
        <w:ind w:left="240" w:hangingChars="100" w:hanging="24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With “</w:t>
      </w:r>
      <w:proofErr w:type="spellStart"/>
      <w:proofErr w:type="gramStart"/>
      <w:r w:rsidRPr="00702FEF">
        <w:rPr>
          <w:rFonts w:ascii="Times New Roman" w:hAnsi="Times New Roman" w:cs="Times New Roman"/>
        </w:rPr>
        <w:t>ward.D</w:t>
      </w:r>
      <w:proofErr w:type="spellEnd"/>
      <w:proofErr w:type="gramEnd"/>
      <w:r w:rsidRPr="00702FEF">
        <w:rPr>
          <w:rFonts w:ascii="Times New Roman" w:hAnsi="Times New Roman" w:cs="Times New Roman"/>
        </w:rPr>
        <w:t>”</w:t>
      </w:r>
    </w:p>
    <w:p w:rsidR="00B574D9" w:rsidRPr="00702FEF" w:rsidRDefault="00EE4A52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#groups2</w:t>
      </w:r>
    </w:p>
    <w:p w:rsidR="00EE4A52" w:rsidRPr="00702FEF" w:rsidRDefault="00EE4A52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1AE7DB24" wp14:editId="607CE51C">
            <wp:extent cx="3825572" cy="1386960"/>
            <wp:effectExtent l="0" t="0" r="381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52" w:rsidRPr="00702FEF" w:rsidRDefault="00EE4A52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The assumption of </w:t>
      </w:r>
      <w:proofErr w:type="spellStart"/>
      <w:r w:rsidRPr="00702FEF">
        <w:rPr>
          <w:rFonts w:ascii="Times New Roman" w:hAnsi="Times New Roman" w:cs="Times New Roman"/>
        </w:rPr>
        <w:t>anova</w:t>
      </w:r>
      <w:proofErr w:type="spellEnd"/>
      <w:r w:rsidRPr="00702FEF">
        <w:rPr>
          <w:rFonts w:ascii="Times New Roman" w:hAnsi="Times New Roman" w:cs="Times New Roman"/>
        </w:rPr>
        <w:t xml:space="preserve"> isn’t violated.</w:t>
      </w:r>
    </w:p>
    <w:p w:rsidR="00EE4A52" w:rsidRPr="00702FEF" w:rsidRDefault="00EE4A52">
      <w:pPr>
        <w:rPr>
          <w:rFonts w:ascii="Times New Roman" w:hAnsi="Times New Roman" w:cs="Times New Roman"/>
          <w:noProof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55CF4E11" wp14:editId="705181B5">
            <wp:extent cx="2687782" cy="181880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505" cy="18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09" w:rsidRPr="00702FEF">
        <w:rPr>
          <w:rFonts w:ascii="Times New Roman" w:hAnsi="Times New Roman" w:cs="Times New Roman"/>
          <w:noProof/>
        </w:rPr>
        <w:t xml:space="preserve"> </w:t>
      </w:r>
      <w:r w:rsidR="00A95D09" w:rsidRPr="00702FEF">
        <w:rPr>
          <w:rFonts w:ascii="Times New Roman" w:hAnsi="Times New Roman" w:cs="Times New Roman"/>
          <w:noProof/>
        </w:rPr>
        <w:drawing>
          <wp:inline distT="0" distB="0" distL="0" distR="0" wp14:anchorId="4660A6EE" wp14:editId="5F170ED7">
            <wp:extent cx="2479964" cy="210257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665" cy="21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52" w:rsidRPr="00702FEF" w:rsidRDefault="00EE4A52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The result of cluster</w:t>
      </w:r>
      <w:proofErr w:type="gramStart"/>
      <w:r w:rsidRPr="00702FEF">
        <w:rPr>
          <w:rFonts w:ascii="Times New Roman" w:hAnsi="Times New Roman" w:cs="Times New Roman"/>
        </w:rPr>
        <w:t>2 ,</w:t>
      </w:r>
      <w:proofErr w:type="gramEnd"/>
      <w:r w:rsidRPr="00702FEF">
        <w:rPr>
          <w:rFonts w:ascii="Times New Roman" w:hAnsi="Times New Roman" w:cs="Times New Roman"/>
        </w:rPr>
        <w:t xml:space="preserve"> there are sig</w:t>
      </w:r>
      <w:r w:rsidR="00A95D09" w:rsidRPr="00702FEF">
        <w:rPr>
          <w:rFonts w:ascii="Times New Roman" w:hAnsi="Times New Roman" w:cs="Times New Roman"/>
        </w:rPr>
        <w:t xml:space="preserve">nificant difference about </w:t>
      </w:r>
      <w:proofErr w:type="spellStart"/>
      <w:r w:rsidR="00A95D09" w:rsidRPr="00702FEF">
        <w:rPr>
          <w:rFonts w:ascii="Times New Roman" w:hAnsi="Times New Roman" w:cs="Times New Roman"/>
        </w:rPr>
        <w:t>ComputerAbility</w:t>
      </w:r>
      <w:proofErr w:type="spellEnd"/>
      <w:r w:rsidR="00A95D09" w:rsidRPr="00702FEF">
        <w:rPr>
          <w:rFonts w:ascii="Times New Roman" w:hAnsi="Times New Roman" w:cs="Times New Roman"/>
        </w:rPr>
        <w:t xml:space="preserve"> and </w:t>
      </w:r>
      <w:proofErr w:type="spellStart"/>
      <w:r w:rsidR="00A95D09" w:rsidRPr="00702FEF">
        <w:rPr>
          <w:rFonts w:ascii="Times New Roman" w:hAnsi="Times New Roman" w:cs="Times New Roman"/>
        </w:rPr>
        <w:t>PChour</w:t>
      </w:r>
      <w:proofErr w:type="spellEnd"/>
      <w:r w:rsidR="00A95D09" w:rsidRPr="00702FEF">
        <w:rPr>
          <w:rFonts w:ascii="Times New Roman" w:hAnsi="Times New Roman" w:cs="Times New Roman"/>
        </w:rPr>
        <w:t xml:space="preserve"> in 2 groups </w:t>
      </w:r>
      <w:r w:rsidR="00C50A8F" w:rsidRPr="00702FEF">
        <w:rPr>
          <w:rFonts w:ascii="Times New Roman" w:hAnsi="Times New Roman" w:cs="Times New Roman"/>
        </w:rPr>
        <w:t>,</w:t>
      </w:r>
      <w:r w:rsidR="00A95D09" w:rsidRPr="00702FEF">
        <w:rPr>
          <w:rFonts w:ascii="Times New Roman" w:hAnsi="Times New Roman" w:cs="Times New Roman"/>
        </w:rPr>
        <w:t>as well as groups3</w:t>
      </w:r>
      <w:r w:rsidR="00B266C3" w:rsidRPr="00702FEF">
        <w:rPr>
          <w:rFonts w:ascii="Times New Roman" w:hAnsi="Times New Roman" w:cs="Times New Roman"/>
        </w:rPr>
        <w:t>.(right picture above)</w:t>
      </w:r>
    </w:p>
    <w:p w:rsidR="00B266C3" w:rsidRPr="00702FEF" w:rsidRDefault="00B266C3" w:rsidP="00A95D09">
      <w:pPr>
        <w:ind w:left="240" w:hangingChars="100" w:hanging="240"/>
        <w:rPr>
          <w:rFonts w:ascii="Times New Roman" w:hAnsi="Times New Roman" w:cs="Times New Roman"/>
        </w:rPr>
      </w:pPr>
    </w:p>
    <w:p w:rsidR="00A95D09" w:rsidRPr="00702FEF" w:rsidRDefault="00A95D09" w:rsidP="00A95D09">
      <w:pPr>
        <w:ind w:left="240" w:hangingChars="100" w:hanging="24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lastRenderedPageBreak/>
        <w:t>With “nearest”</w:t>
      </w:r>
      <w:r w:rsidR="00B266C3" w:rsidRPr="00702FEF">
        <w:rPr>
          <w:rFonts w:ascii="Times New Roman" w:hAnsi="Times New Roman" w:cs="Times New Roman"/>
        </w:rPr>
        <w:t xml:space="preserve"> method</w:t>
      </w:r>
    </w:p>
    <w:p w:rsidR="00A95D09" w:rsidRPr="00702FEF" w:rsidRDefault="00A95D09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47D83155" wp14:editId="4477237E">
            <wp:extent cx="2355273" cy="2111624"/>
            <wp:effectExtent l="0" t="0" r="6985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164" cy="21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A8F" w:rsidRPr="00702FEF">
        <w:rPr>
          <w:rFonts w:ascii="Times New Roman" w:hAnsi="Times New Roman" w:cs="Times New Roman"/>
        </w:rPr>
        <w:t xml:space="preserve"> </w:t>
      </w:r>
      <w:r w:rsidR="00C50A8F" w:rsidRPr="00702FEF">
        <w:rPr>
          <w:rFonts w:ascii="Times New Roman" w:hAnsi="Times New Roman" w:cs="Times New Roman"/>
          <w:noProof/>
        </w:rPr>
        <w:drawing>
          <wp:inline distT="0" distB="0" distL="0" distR="0" wp14:anchorId="5B2437DA" wp14:editId="138A71FC">
            <wp:extent cx="2549236" cy="2030747"/>
            <wp:effectExtent l="0" t="0" r="381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794" cy="20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09" w:rsidRPr="00702FEF" w:rsidRDefault="00A95D09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The result of cluster2 with the nearest </w:t>
      </w:r>
      <w:proofErr w:type="gramStart"/>
      <w:r w:rsidRPr="00702FEF">
        <w:rPr>
          <w:rFonts w:ascii="Times New Roman" w:hAnsi="Times New Roman" w:cs="Times New Roman"/>
        </w:rPr>
        <w:t>method ,</w:t>
      </w:r>
      <w:proofErr w:type="gramEnd"/>
      <w:r w:rsidRPr="00702FEF">
        <w:rPr>
          <w:rFonts w:ascii="Times New Roman" w:hAnsi="Times New Roman" w:cs="Times New Roman"/>
        </w:rPr>
        <w:t xml:space="preserve"> there are significant difference about </w:t>
      </w:r>
      <w:proofErr w:type="spellStart"/>
      <w:r w:rsidRPr="00702FEF">
        <w:rPr>
          <w:rFonts w:ascii="Times New Roman" w:hAnsi="Times New Roman" w:cs="Times New Roman"/>
        </w:rPr>
        <w:t>ComputerAbility</w:t>
      </w:r>
      <w:proofErr w:type="spellEnd"/>
      <w:r w:rsidRPr="00702FEF">
        <w:rPr>
          <w:rFonts w:ascii="Times New Roman" w:hAnsi="Times New Roman" w:cs="Times New Roman"/>
        </w:rPr>
        <w:t xml:space="preserve"> and </w:t>
      </w:r>
      <w:proofErr w:type="spellStart"/>
      <w:r w:rsidRPr="00702FEF">
        <w:rPr>
          <w:rFonts w:ascii="Times New Roman" w:hAnsi="Times New Roman" w:cs="Times New Roman"/>
        </w:rPr>
        <w:t>PChour</w:t>
      </w:r>
      <w:proofErr w:type="spellEnd"/>
      <w:r w:rsidRPr="00702FEF">
        <w:rPr>
          <w:rFonts w:ascii="Times New Roman" w:hAnsi="Times New Roman" w:cs="Times New Roman"/>
        </w:rPr>
        <w:t xml:space="preserve"> in 2 groups</w:t>
      </w:r>
      <w:r w:rsidR="00C50A8F" w:rsidRPr="00702FEF">
        <w:rPr>
          <w:rFonts w:ascii="Times New Roman" w:hAnsi="Times New Roman" w:cs="Times New Roman"/>
        </w:rPr>
        <w:t>, as well as groups3.</w:t>
      </w:r>
      <w:r w:rsidR="00B266C3" w:rsidRPr="00702FEF">
        <w:rPr>
          <w:rFonts w:ascii="Times New Roman" w:hAnsi="Times New Roman" w:cs="Times New Roman"/>
        </w:rPr>
        <w:t xml:space="preserve"> (right picture </w:t>
      </w:r>
      <w:proofErr w:type="gramStart"/>
      <w:r w:rsidR="00B266C3" w:rsidRPr="00702FEF">
        <w:rPr>
          <w:rFonts w:ascii="Times New Roman" w:hAnsi="Times New Roman" w:cs="Times New Roman"/>
        </w:rPr>
        <w:t>above )</w:t>
      </w:r>
      <w:proofErr w:type="gramEnd"/>
    </w:p>
    <w:p w:rsidR="00EE4A52" w:rsidRPr="00702FEF" w:rsidRDefault="00EE4A52">
      <w:pPr>
        <w:rPr>
          <w:rFonts w:ascii="Times New Roman" w:hAnsi="Times New Roman" w:cs="Times New Roman"/>
        </w:rPr>
      </w:pPr>
    </w:p>
    <w:p w:rsidR="00C50A8F" w:rsidRPr="00702FEF" w:rsidRDefault="00C50A8F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With ‘furthest’</w:t>
      </w:r>
      <w:r w:rsidR="00B266C3" w:rsidRPr="00702FEF">
        <w:rPr>
          <w:rFonts w:ascii="Times New Roman" w:hAnsi="Times New Roman" w:cs="Times New Roman"/>
        </w:rPr>
        <w:t xml:space="preserve"> method</w:t>
      </w:r>
    </w:p>
    <w:p w:rsidR="00C50A8F" w:rsidRPr="00702FEF" w:rsidRDefault="00C50A8F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4DB076A3" wp14:editId="7F992707">
            <wp:extent cx="2854036" cy="2649020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906" cy="26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2E947C11" wp14:editId="0EF761F8">
            <wp:extent cx="2369127" cy="1921766"/>
            <wp:effectExtent l="0" t="0" r="0" b="254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8098" cy="19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8F" w:rsidRPr="00702FEF" w:rsidRDefault="00C50A8F" w:rsidP="00C50A8F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The result of cluster2 with the furthest </w:t>
      </w:r>
      <w:proofErr w:type="gramStart"/>
      <w:r w:rsidRPr="00702FEF">
        <w:rPr>
          <w:rFonts w:ascii="Times New Roman" w:hAnsi="Times New Roman" w:cs="Times New Roman"/>
        </w:rPr>
        <w:t>method ,</w:t>
      </w:r>
      <w:proofErr w:type="gramEnd"/>
      <w:r w:rsidRPr="00702FEF">
        <w:rPr>
          <w:rFonts w:ascii="Times New Roman" w:hAnsi="Times New Roman" w:cs="Times New Roman"/>
        </w:rPr>
        <w:t xml:space="preserve"> there are significant difference about </w:t>
      </w:r>
      <w:proofErr w:type="spellStart"/>
      <w:r w:rsidRPr="00702FEF">
        <w:rPr>
          <w:rFonts w:ascii="Times New Roman" w:hAnsi="Times New Roman" w:cs="Times New Roman"/>
        </w:rPr>
        <w:t>ComputerAbility</w:t>
      </w:r>
      <w:proofErr w:type="spellEnd"/>
      <w:r w:rsidRPr="00702FEF">
        <w:rPr>
          <w:rFonts w:ascii="Times New Roman" w:hAnsi="Times New Roman" w:cs="Times New Roman"/>
        </w:rPr>
        <w:t xml:space="preserve"> and </w:t>
      </w:r>
      <w:proofErr w:type="spellStart"/>
      <w:r w:rsidRPr="00702FEF">
        <w:rPr>
          <w:rFonts w:ascii="Times New Roman" w:hAnsi="Times New Roman" w:cs="Times New Roman"/>
        </w:rPr>
        <w:t>PChour</w:t>
      </w:r>
      <w:proofErr w:type="spellEnd"/>
      <w:r w:rsidRPr="00702FEF">
        <w:rPr>
          <w:rFonts w:ascii="Times New Roman" w:hAnsi="Times New Roman" w:cs="Times New Roman"/>
        </w:rPr>
        <w:t xml:space="preserve"> in 2 groups, as well as groups3.</w:t>
      </w:r>
      <w:r w:rsidR="00B266C3" w:rsidRPr="00702FEF">
        <w:rPr>
          <w:rFonts w:ascii="Times New Roman" w:hAnsi="Times New Roman" w:cs="Times New Roman"/>
        </w:rPr>
        <w:t xml:space="preserve"> (right picture </w:t>
      </w:r>
      <w:proofErr w:type="gramStart"/>
      <w:r w:rsidR="00B266C3" w:rsidRPr="00702FEF">
        <w:rPr>
          <w:rFonts w:ascii="Times New Roman" w:hAnsi="Times New Roman" w:cs="Times New Roman"/>
        </w:rPr>
        <w:t>above )</w:t>
      </w:r>
      <w:proofErr w:type="gramEnd"/>
    </w:p>
    <w:p w:rsidR="00C50A8F" w:rsidRPr="00702FEF" w:rsidRDefault="00C50A8F">
      <w:pPr>
        <w:rPr>
          <w:rFonts w:ascii="Times New Roman" w:hAnsi="Times New Roman" w:cs="Times New Roman"/>
        </w:rPr>
      </w:pPr>
    </w:p>
    <w:p w:rsidR="00C50A8F" w:rsidRPr="00702FEF" w:rsidRDefault="00C50A8F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With ‘centroid’</w:t>
      </w:r>
      <w:r w:rsidR="00B266C3" w:rsidRPr="00702FEF">
        <w:rPr>
          <w:rFonts w:ascii="Times New Roman" w:hAnsi="Times New Roman" w:cs="Times New Roman"/>
        </w:rPr>
        <w:t xml:space="preserve"> method</w:t>
      </w:r>
    </w:p>
    <w:p w:rsidR="00C50A8F" w:rsidRPr="00702FEF" w:rsidRDefault="00C50A8F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5FFA79" wp14:editId="3607118C">
            <wp:extent cx="2833270" cy="2646219"/>
            <wp:effectExtent l="0" t="0" r="5715" b="19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790" cy="2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EF">
        <w:rPr>
          <w:rFonts w:ascii="Times New Roman" w:hAnsi="Times New Roman" w:cs="Times New Roman"/>
        </w:rPr>
        <w:t xml:space="preserve"> </w:t>
      </w: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2B0F37AE" wp14:editId="58E0420E">
            <wp:extent cx="2251363" cy="1784825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2420" cy="18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8F" w:rsidRPr="00702FEF" w:rsidRDefault="00C50A8F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The result of cluster2 with the </w:t>
      </w:r>
      <w:proofErr w:type="spellStart"/>
      <w:r w:rsidRPr="00702FEF">
        <w:rPr>
          <w:rFonts w:ascii="Times New Roman" w:hAnsi="Times New Roman" w:cs="Times New Roman"/>
        </w:rPr>
        <w:t>centriod</w:t>
      </w:r>
      <w:proofErr w:type="spellEnd"/>
      <w:r w:rsidRPr="00702FEF">
        <w:rPr>
          <w:rFonts w:ascii="Times New Roman" w:hAnsi="Times New Roman" w:cs="Times New Roman"/>
        </w:rPr>
        <w:t xml:space="preserve"> </w:t>
      </w:r>
      <w:proofErr w:type="gramStart"/>
      <w:r w:rsidRPr="00702FEF">
        <w:rPr>
          <w:rFonts w:ascii="Times New Roman" w:hAnsi="Times New Roman" w:cs="Times New Roman"/>
        </w:rPr>
        <w:t>method ,</w:t>
      </w:r>
      <w:proofErr w:type="gramEnd"/>
      <w:r w:rsidRPr="00702FEF">
        <w:rPr>
          <w:rFonts w:ascii="Times New Roman" w:hAnsi="Times New Roman" w:cs="Times New Roman"/>
        </w:rPr>
        <w:t xml:space="preserve"> there are significant difference about </w:t>
      </w:r>
      <w:proofErr w:type="spellStart"/>
      <w:r w:rsidRPr="00702FEF">
        <w:rPr>
          <w:rFonts w:ascii="Times New Roman" w:hAnsi="Times New Roman" w:cs="Times New Roman"/>
        </w:rPr>
        <w:t>ComputerAbility</w:t>
      </w:r>
      <w:proofErr w:type="spellEnd"/>
      <w:r w:rsidRPr="00702FEF">
        <w:rPr>
          <w:rFonts w:ascii="Times New Roman" w:hAnsi="Times New Roman" w:cs="Times New Roman"/>
        </w:rPr>
        <w:t xml:space="preserve"> and </w:t>
      </w:r>
      <w:proofErr w:type="spellStart"/>
      <w:r w:rsidRPr="00702FEF">
        <w:rPr>
          <w:rFonts w:ascii="Times New Roman" w:hAnsi="Times New Roman" w:cs="Times New Roman"/>
        </w:rPr>
        <w:t>PChour</w:t>
      </w:r>
      <w:proofErr w:type="spellEnd"/>
      <w:r w:rsidRPr="00702FEF">
        <w:rPr>
          <w:rFonts w:ascii="Times New Roman" w:hAnsi="Times New Roman" w:cs="Times New Roman"/>
        </w:rPr>
        <w:t xml:space="preserve"> in 2 groups, as well as groups3</w:t>
      </w:r>
      <w:r w:rsidR="00B266C3" w:rsidRPr="00702FEF">
        <w:rPr>
          <w:rFonts w:ascii="Times New Roman" w:hAnsi="Times New Roman" w:cs="Times New Roman"/>
        </w:rPr>
        <w:t xml:space="preserve">. (right picture </w:t>
      </w:r>
      <w:proofErr w:type="gramStart"/>
      <w:r w:rsidR="00B266C3" w:rsidRPr="00702FEF">
        <w:rPr>
          <w:rFonts w:ascii="Times New Roman" w:hAnsi="Times New Roman" w:cs="Times New Roman"/>
        </w:rPr>
        <w:t>above )</w:t>
      </w:r>
      <w:proofErr w:type="gramEnd"/>
    </w:p>
    <w:p w:rsidR="00C50A8F" w:rsidRPr="00702FEF" w:rsidRDefault="00C50A8F">
      <w:pPr>
        <w:rPr>
          <w:rFonts w:ascii="Times New Roman" w:hAnsi="Times New Roman" w:cs="Times New Roman"/>
        </w:rPr>
      </w:pPr>
      <w:bookmarkStart w:id="0" w:name="_GoBack"/>
      <w:bookmarkEnd w:id="0"/>
    </w:p>
    <w:p w:rsidR="00C50A8F" w:rsidRPr="00702FEF" w:rsidRDefault="00C50A8F">
      <w:pPr>
        <w:rPr>
          <w:rFonts w:ascii="Times New Roman" w:hAnsi="Times New Roman" w:cs="Times New Roman"/>
          <w:shd w:val="pct15" w:color="auto" w:fill="FFFFFF"/>
        </w:rPr>
      </w:pPr>
      <w:r w:rsidRPr="00702FEF">
        <w:rPr>
          <w:rFonts w:ascii="Times New Roman" w:hAnsi="Times New Roman" w:cs="Times New Roman"/>
          <w:shd w:val="pct15" w:color="auto" w:fill="FFFFFF"/>
        </w:rPr>
        <w:t>K means</w:t>
      </w:r>
    </w:p>
    <w:p w:rsidR="00B574D9" w:rsidRPr="00702FEF" w:rsidRDefault="00B574D9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D. use </w:t>
      </w:r>
      <w:proofErr w:type="spellStart"/>
      <w:proofErr w:type="gramStart"/>
      <w:r w:rsidRPr="00702FEF">
        <w:rPr>
          <w:rFonts w:ascii="Times New Roman" w:hAnsi="Times New Roman" w:cs="Times New Roman"/>
        </w:rPr>
        <w:t>NbClust</w:t>
      </w:r>
      <w:proofErr w:type="spellEnd"/>
      <w:r w:rsidRPr="00702FEF">
        <w:rPr>
          <w:rFonts w:ascii="Times New Roman" w:hAnsi="Times New Roman" w:cs="Times New Roman"/>
        </w:rPr>
        <w:t>(</w:t>
      </w:r>
      <w:proofErr w:type="gramEnd"/>
      <w:r w:rsidRPr="00702FEF">
        <w:rPr>
          <w:rFonts w:ascii="Times New Roman" w:hAnsi="Times New Roman" w:cs="Times New Roman"/>
        </w:rPr>
        <w:t>) to decide the group number</w:t>
      </w:r>
    </w:p>
    <w:p w:rsidR="00C50A8F" w:rsidRPr="00702FEF" w:rsidRDefault="00C50A8F">
      <w:pPr>
        <w:rPr>
          <w:rFonts w:ascii="Times New Roman" w:hAnsi="Times New Roman" w:cs="Times New Roman"/>
        </w:rPr>
      </w:pPr>
    </w:p>
    <w:p w:rsidR="00B574D9" w:rsidRPr="00702FEF" w:rsidRDefault="00B574D9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1FF8A565" wp14:editId="226889AD">
            <wp:extent cx="3844636" cy="69260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086" cy="6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D9" w:rsidRPr="00702FEF" w:rsidRDefault="00B574D9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493B0BE1" wp14:editId="38E1AFA2">
            <wp:extent cx="4819519" cy="2140527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801" cy="21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D9" w:rsidRPr="00702FEF" w:rsidRDefault="00B574D9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The result of the best number of clusters is 2.</w:t>
      </w:r>
    </w:p>
    <w:p w:rsidR="000A30D0" w:rsidRPr="00702FEF" w:rsidRDefault="000A30D0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We can visualize the several common ind</w:t>
      </w:r>
      <w:r w:rsidR="007E0562" w:rsidRPr="00702FEF">
        <w:rPr>
          <w:rFonts w:ascii="Times New Roman" w:hAnsi="Times New Roman" w:cs="Times New Roman"/>
        </w:rPr>
        <w:t>ices</w:t>
      </w:r>
      <w:r w:rsidR="006E3AB3" w:rsidRPr="00702FEF">
        <w:rPr>
          <w:rFonts w:ascii="Times New Roman" w:hAnsi="Times New Roman" w:cs="Times New Roman"/>
        </w:rPr>
        <w:t xml:space="preserve"> with cluster 2~5.</w:t>
      </w:r>
    </w:p>
    <w:p w:rsidR="007E0562" w:rsidRPr="00702FEF" w:rsidRDefault="007E0562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64C394" wp14:editId="6468C18E">
            <wp:extent cx="4389500" cy="1661304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0" w:rsidRPr="00702FEF" w:rsidRDefault="000A30D0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1CFBEF3F" wp14:editId="347BF4E4">
            <wp:extent cx="4069433" cy="4122777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62" w:rsidRPr="00702FEF" w:rsidRDefault="007E0562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Considering the peak value of CCC index is the best, </w:t>
      </w:r>
      <w:r w:rsidR="00D63522" w:rsidRPr="00702FEF">
        <w:rPr>
          <w:rFonts w:ascii="Times New Roman" w:hAnsi="Times New Roman" w:cs="Times New Roman"/>
        </w:rPr>
        <w:t>I think maybe 2</w:t>
      </w:r>
      <w:r w:rsidRPr="00702FEF">
        <w:rPr>
          <w:rFonts w:ascii="Times New Roman" w:hAnsi="Times New Roman" w:cs="Times New Roman"/>
        </w:rPr>
        <w:t xml:space="preserve"> </w:t>
      </w:r>
      <w:r w:rsidR="00D63522" w:rsidRPr="00702FEF">
        <w:rPr>
          <w:rFonts w:ascii="Times New Roman" w:hAnsi="Times New Roman" w:cs="Times New Roman"/>
        </w:rPr>
        <w:t xml:space="preserve">groups </w:t>
      </w:r>
      <w:proofErr w:type="gramStart"/>
      <w:r w:rsidR="00D63522" w:rsidRPr="00702FEF">
        <w:rPr>
          <w:rFonts w:ascii="Times New Roman" w:hAnsi="Times New Roman" w:cs="Times New Roman"/>
        </w:rPr>
        <w:t>clustering  is</w:t>
      </w:r>
      <w:proofErr w:type="gramEnd"/>
      <w:r w:rsidR="00D63522" w:rsidRPr="00702FEF">
        <w:rPr>
          <w:rFonts w:ascii="Times New Roman" w:hAnsi="Times New Roman" w:cs="Times New Roman"/>
        </w:rPr>
        <w:t xml:space="preserve"> a good choice. </w:t>
      </w:r>
    </w:p>
    <w:p w:rsidR="000A30D0" w:rsidRPr="00702FEF" w:rsidRDefault="006E3AB3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Then, before the k means analysis, set initial seed first.</w:t>
      </w:r>
    </w:p>
    <w:p w:rsidR="006E3AB3" w:rsidRPr="00702FEF" w:rsidRDefault="006E3AB3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419FF75B" wp14:editId="57268A20">
            <wp:extent cx="3848433" cy="662997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B3" w:rsidRPr="00702FEF" w:rsidRDefault="006E3AB3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Select k=2,3,4 as the number of clusters.</w:t>
      </w:r>
    </w:p>
    <w:p w:rsidR="006E3AB3" w:rsidRPr="00702FEF" w:rsidRDefault="006E3AB3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Visualize the</w:t>
      </w:r>
      <w:r w:rsidR="008C68E6" w:rsidRPr="00702FEF">
        <w:rPr>
          <w:rFonts w:ascii="Times New Roman" w:hAnsi="Times New Roman" w:cs="Times New Roman"/>
        </w:rPr>
        <w:t xml:space="preserve"> result.</w:t>
      </w:r>
    </w:p>
    <w:p w:rsidR="006E3AB3" w:rsidRPr="00702FEF" w:rsidRDefault="006E3AB3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AD5ADA" wp14:editId="41D3567D">
            <wp:extent cx="2657445" cy="259772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646" cy="261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E6" w:rsidRPr="00702FEF">
        <w:rPr>
          <w:rFonts w:ascii="Times New Roman" w:hAnsi="Times New Roman" w:cs="Times New Roman"/>
          <w:noProof/>
        </w:rPr>
        <w:drawing>
          <wp:inline distT="0" distB="0" distL="0" distR="0" wp14:anchorId="385C9A38" wp14:editId="1472B0BE">
            <wp:extent cx="2542309" cy="253753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185" cy="25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E6" w:rsidRPr="00702FEF" w:rsidRDefault="008C68E6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              K =2                               K = 3</w:t>
      </w:r>
    </w:p>
    <w:p w:rsidR="00B266C3" w:rsidRPr="00702FEF" w:rsidRDefault="008C68E6" w:rsidP="00B266C3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3BF04713" wp14:editId="75462463">
            <wp:extent cx="2590800" cy="2600596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936" cy="26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E6" w:rsidRPr="00702FEF" w:rsidRDefault="008C68E6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             K = 4</w:t>
      </w:r>
    </w:p>
    <w:p w:rsidR="00B266C3" w:rsidRPr="00702FEF" w:rsidRDefault="00B266C3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7CB2E9A7" wp14:editId="1E9445E0">
            <wp:extent cx="5274310" cy="1920875"/>
            <wp:effectExtent l="0" t="0" r="254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C3" w:rsidRPr="00702FEF" w:rsidRDefault="00B266C3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The result of groups 2~4.</w:t>
      </w:r>
    </w:p>
    <w:p w:rsidR="0088664C" w:rsidRPr="00702FEF" w:rsidRDefault="0088664C" w:rsidP="008C68E6">
      <w:pPr>
        <w:ind w:left="720" w:hangingChars="300" w:hanging="720"/>
        <w:rPr>
          <w:rFonts w:ascii="Times New Roman" w:hAnsi="Times New Roman" w:cs="Times New Roman"/>
        </w:rPr>
      </w:pPr>
    </w:p>
    <w:p w:rsidR="0081780C" w:rsidRPr="00702FEF" w:rsidRDefault="0081780C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E.</w:t>
      </w:r>
    </w:p>
    <w:p w:rsidR="007E0562" w:rsidRPr="00702FEF" w:rsidRDefault="00D63522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lastRenderedPageBreak/>
        <w:t xml:space="preserve">Compare within cluster </w:t>
      </w:r>
      <w:proofErr w:type="gramStart"/>
      <w:r w:rsidRPr="00702FEF">
        <w:rPr>
          <w:rFonts w:ascii="Times New Roman" w:hAnsi="Times New Roman" w:cs="Times New Roman"/>
        </w:rPr>
        <w:t>distance ,</w:t>
      </w:r>
      <w:proofErr w:type="gramEnd"/>
      <w:r w:rsidRPr="00702FEF">
        <w:rPr>
          <w:rFonts w:ascii="Times New Roman" w:hAnsi="Times New Roman" w:cs="Times New Roman"/>
        </w:rPr>
        <w:t xml:space="preserve"> between cluster distance in cluster 2~4</w:t>
      </w:r>
    </w:p>
    <w:p w:rsidR="00D63522" w:rsidRPr="00702FEF" w:rsidRDefault="00E4387C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Use </w:t>
      </w:r>
      <w:proofErr w:type="gramStart"/>
      <w:r w:rsidRPr="00702FEF">
        <w:rPr>
          <w:rFonts w:ascii="Times New Roman" w:hAnsi="Times New Roman" w:cs="Times New Roman"/>
        </w:rPr>
        <w:t>str(</w:t>
      </w:r>
      <w:proofErr w:type="gramEnd"/>
      <w:r w:rsidRPr="00702FEF">
        <w:rPr>
          <w:rFonts w:ascii="Times New Roman" w:hAnsi="Times New Roman" w:cs="Times New Roman"/>
        </w:rPr>
        <w:t>) to get the distance information about 3 kinds of cluster .</w:t>
      </w:r>
    </w:p>
    <w:tbl>
      <w:tblPr>
        <w:tblStyle w:val="a6"/>
        <w:tblW w:w="7922" w:type="dxa"/>
        <w:tblInd w:w="720" w:type="dxa"/>
        <w:tblLook w:val="04A0" w:firstRow="1" w:lastRow="0" w:firstColumn="1" w:lastColumn="0" w:noHBand="0" w:noVBand="1"/>
      </w:tblPr>
      <w:tblGrid>
        <w:gridCol w:w="1685"/>
        <w:gridCol w:w="1315"/>
        <w:gridCol w:w="1662"/>
        <w:gridCol w:w="1843"/>
        <w:gridCol w:w="1417"/>
      </w:tblGrid>
      <w:tr w:rsidR="00D63522" w:rsidRPr="00702FEF" w:rsidTr="00D63522">
        <w:tc>
          <w:tcPr>
            <w:tcW w:w="1685" w:type="dxa"/>
            <w:tcBorders>
              <w:tl2br w:val="single" w:sz="4" w:space="0" w:color="auto"/>
            </w:tcBorders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No.     dis.</w:t>
            </w:r>
          </w:p>
        </w:tc>
        <w:tc>
          <w:tcPr>
            <w:tcW w:w="1315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proofErr w:type="spellStart"/>
            <w:r w:rsidRPr="00702FEF">
              <w:rPr>
                <w:rFonts w:ascii="Times New Roman" w:hAnsi="Times New Roman" w:cs="Times New Roman"/>
              </w:rPr>
              <w:t>withinss</w:t>
            </w:r>
            <w:proofErr w:type="spellEnd"/>
          </w:p>
        </w:tc>
        <w:tc>
          <w:tcPr>
            <w:tcW w:w="1662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2FEF">
              <w:rPr>
                <w:rFonts w:ascii="Times New Roman" w:hAnsi="Times New Roman" w:cs="Times New Roman"/>
              </w:rPr>
              <w:t>tot.withinss</w:t>
            </w:r>
            <w:proofErr w:type="spellEnd"/>
            <w:proofErr w:type="gramEnd"/>
          </w:p>
        </w:tc>
        <w:tc>
          <w:tcPr>
            <w:tcW w:w="1843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proofErr w:type="spellStart"/>
            <w:r w:rsidRPr="00702FEF">
              <w:rPr>
                <w:rFonts w:ascii="Times New Roman" w:hAnsi="Times New Roman" w:cs="Times New Roman"/>
              </w:rPr>
              <w:t>betweenss</w:t>
            </w:r>
            <w:proofErr w:type="spellEnd"/>
          </w:p>
        </w:tc>
        <w:tc>
          <w:tcPr>
            <w:tcW w:w="1417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size</w:t>
            </w:r>
          </w:p>
        </w:tc>
      </w:tr>
      <w:tr w:rsidR="00D63522" w:rsidRPr="00702FEF" w:rsidTr="00D63522">
        <w:tc>
          <w:tcPr>
            <w:tcW w:w="1685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Cluster 2</w:t>
            </w:r>
          </w:p>
        </w:tc>
        <w:tc>
          <w:tcPr>
            <w:tcW w:w="1315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166.8 86.4</w:t>
            </w:r>
          </w:p>
        </w:tc>
        <w:tc>
          <w:tcPr>
            <w:tcW w:w="1662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843" w:type="dxa"/>
          </w:tcPr>
          <w:p w:rsidR="00D63522" w:rsidRPr="00702FEF" w:rsidRDefault="00D63522" w:rsidP="00D63522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1417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6 ,9</w:t>
            </w:r>
          </w:p>
        </w:tc>
      </w:tr>
      <w:tr w:rsidR="00D63522" w:rsidRPr="00702FEF" w:rsidTr="00D63522">
        <w:tc>
          <w:tcPr>
            <w:tcW w:w="1685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Cluster 3</w:t>
            </w:r>
          </w:p>
        </w:tc>
        <w:tc>
          <w:tcPr>
            <w:tcW w:w="1315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19.3 34.7 86.4</w:t>
            </w:r>
          </w:p>
        </w:tc>
        <w:tc>
          <w:tcPr>
            <w:tcW w:w="1662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843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977</w:t>
            </w:r>
          </w:p>
        </w:tc>
        <w:tc>
          <w:tcPr>
            <w:tcW w:w="1417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3,3,9</w:t>
            </w:r>
          </w:p>
        </w:tc>
      </w:tr>
      <w:tr w:rsidR="00D63522" w:rsidRPr="00702FEF" w:rsidTr="00D63522">
        <w:tc>
          <w:tcPr>
            <w:tcW w:w="1685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Cluster 4</w:t>
            </w:r>
          </w:p>
        </w:tc>
        <w:tc>
          <w:tcPr>
            <w:tcW w:w="1315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30.33 2.67 19.33 34.67</w:t>
            </w:r>
          </w:p>
        </w:tc>
        <w:tc>
          <w:tcPr>
            <w:tcW w:w="1662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1031</w:t>
            </w:r>
          </w:p>
        </w:tc>
        <w:tc>
          <w:tcPr>
            <w:tcW w:w="1417" w:type="dxa"/>
          </w:tcPr>
          <w:p w:rsidR="00D63522" w:rsidRPr="00702FEF" w:rsidRDefault="00D63522" w:rsidP="008C68E6">
            <w:pPr>
              <w:rPr>
                <w:rFonts w:ascii="Times New Roman" w:hAnsi="Times New Roman" w:cs="Times New Roman"/>
              </w:rPr>
            </w:pPr>
            <w:r w:rsidRPr="00702FEF">
              <w:rPr>
                <w:rFonts w:ascii="Times New Roman" w:hAnsi="Times New Roman" w:cs="Times New Roman"/>
              </w:rPr>
              <w:t>6,3,3,3</w:t>
            </w:r>
          </w:p>
        </w:tc>
      </w:tr>
    </w:tbl>
    <w:p w:rsidR="0081780C" w:rsidRPr="00702FEF" w:rsidRDefault="00D63522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    </w:t>
      </w:r>
      <w:r w:rsidR="0088664C" w:rsidRPr="00702FEF">
        <w:rPr>
          <w:rFonts w:ascii="Times New Roman" w:hAnsi="Times New Roman" w:cs="Times New Roman"/>
        </w:rPr>
        <w:tab/>
      </w:r>
      <w:r w:rsidRPr="00702FEF">
        <w:rPr>
          <w:rFonts w:ascii="Times New Roman" w:hAnsi="Times New Roman" w:cs="Times New Roman"/>
        </w:rPr>
        <w:t>Smaller within distance and larger between distance are</w:t>
      </w:r>
      <w:r w:rsidR="0088664C" w:rsidRPr="00702FEF">
        <w:rPr>
          <w:rFonts w:ascii="Times New Roman" w:hAnsi="Times New Roman" w:cs="Times New Roman"/>
        </w:rPr>
        <w:t xml:space="preserve"> better</w:t>
      </w:r>
      <w:r w:rsidRPr="00702FEF">
        <w:rPr>
          <w:rFonts w:ascii="Times New Roman" w:hAnsi="Times New Roman" w:cs="Times New Roman"/>
        </w:rPr>
        <w:t xml:space="preserve"> indices for determine better number of clusters. According to these 2 </w:t>
      </w:r>
      <w:proofErr w:type="gramStart"/>
      <w:r w:rsidRPr="00702FEF">
        <w:rPr>
          <w:rFonts w:ascii="Times New Roman" w:hAnsi="Times New Roman" w:cs="Times New Roman"/>
        </w:rPr>
        <w:t>indices ,</w:t>
      </w:r>
      <w:proofErr w:type="gramEnd"/>
      <w:r w:rsidRPr="00702FEF">
        <w:rPr>
          <w:rFonts w:ascii="Times New Roman" w:hAnsi="Times New Roman" w:cs="Times New Roman"/>
        </w:rPr>
        <w:t xml:space="preserve"> cluster 3 may be a good choice.</w:t>
      </w:r>
    </w:p>
    <w:p w:rsidR="00D63522" w:rsidRPr="00702FEF" w:rsidRDefault="00D63522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49678C0E" wp14:editId="2A7B6B5C">
            <wp:extent cx="2646218" cy="2186006"/>
            <wp:effectExtent l="0" t="0" r="1905" b="508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1133" cy="22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2784401C" wp14:editId="251C6584">
            <wp:extent cx="2535579" cy="214185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385" cy="21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24" w:rsidRPr="00702FEF" w:rsidRDefault="006E3F24" w:rsidP="0088664C">
      <w:pPr>
        <w:ind w:left="240" w:hangingChars="100" w:hanging="24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By seeing scatter plot, I think 2 group cluster the data more evenly. In 3 groups, the number</w:t>
      </w:r>
      <w:r w:rsidR="00B266C3" w:rsidRPr="00702FEF">
        <w:rPr>
          <w:rFonts w:ascii="Times New Roman" w:hAnsi="Times New Roman" w:cs="Times New Roman"/>
        </w:rPr>
        <w:t xml:space="preserve"> of </w:t>
      </w:r>
      <w:proofErr w:type="gramStart"/>
      <w:r w:rsidR="00B266C3" w:rsidRPr="00702FEF">
        <w:rPr>
          <w:rFonts w:ascii="Times New Roman" w:hAnsi="Times New Roman" w:cs="Times New Roman"/>
        </w:rPr>
        <w:t>data</w:t>
      </w:r>
      <w:proofErr w:type="gramEnd"/>
      <w:r w:rsidR="00B266C3" w:rsidRPr="00702FEF">
        <w:rPr>
          <w:rFonts w:ascii="Times New Roman" w:hAnsi="Times New Roman" w:cs="Times New Roman"/>
        </w:rPr>
        <w:t xml:space="preserve"> </w:t>
      </w:r>
      <w:r w:rsidRPr="00702FEF">
        <w:rPr>
          <w:rFonts w:ascii="Times New Roman" w:hAnsi="Times New Roman" w:cs="Times New Roman"/>
        </w:rPr>
        <w:t xml:space="preserve">in each group is varied.  </w:t>
      </w:r>
    </w:p>
    <w:p w:rsidR="006E3F24" w:rsidRPr="00702FEF" w:rsidRDefault="00B266C3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Due to CCC index and scatter plot, we determine 2 groups is the best </w:t>
      </w:r>
      <w:r w:rsidR="0088664C" w:rsidRPr="00702FEF">
        <w:rPr>
          <w:rFonts w:ascii="Times New Roman" w:hAnsi="Times New Roman" w:cs="Times New Roman"/>
        </w:rPr>
        <w:t>choice</w:t>
      </w:r>
      <w:r w:rsidRPr="00702FEF">
        <w:rPr>
          <w:rFonts w:ascii="Times New Roman" w:hAnsi="Times New Roman" w:cs="Times New Roman"/>
        </w:rPr>
        <w:t>.</w:t>
      </w:r>
    </w:p>
    <w:p w:rsidR="00B266C3" w:rsidRPr="00702FEF" w:rsidRDefault="00B266C3" w:rsidP="008C68E6">
      <w:pPr>
        <w:ind w:left="720" w:hangingChars="300" w:hanging="720"/>
        <w:rPr>
          <w:rFonts w:ascii="Times New Roman" w:hAnsi="Times New Roman" w:cs="Times New Roman"/>
        </w:rPr>
      </w:pPr>
    </w:p>
    <w:p w:rsidR="00B266C3" w:rsidRPr="00702FEF" w:rsidRDefault="00B266C3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F.</w:t>
      </w:r>
    </w:p>
    <w:p w:rsidR="00B266C3" w:rsidRPr="00702FEF" w:rsidRDefault="00E4387C" w:rsidP="0088664C">
      <w:pPr>
        <w:ind w:left="240" w:firstLine="24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Conduct </w:t>
      </w:r>
      <w:proofErr w:type="spellStart"/>
      <w:r w:rsidRPr="00702FEF">
        <w:rPr>
          <w:rFonts w:ascii="Times New Roman" w:hAnsi="Times New Roman" w:cs="Times New Roman"/>
        </w:rPr>
        <w:t>anova</w:t>
      </w:r>
      <w:proofErr w:type="spellEnd"/>
      <w:r w:rsidRPr="00702FEF">
        <w:rPr>
          <w:rFonts w:ascii="Times New Roman" w:hAnsi="Times New Roman" w:cs="Times New Roman"/>
        </w:rPr>
        <w:t xml:space="preserve"> test to find out if there is any difference between groups in Height,</w:t>
      </w:r>
      <w:r w:rsidR="0088664C" w:rsidRPr="00702FEF">
        <w:rPr>
          <w:rFonts w:ascii="Times New Roman" w:hAnsi="Times New Roman" w:cs="Times New Roman"/>
        </w:rPr>
        <w:tab/>
      </w:r>
      <w:r w:rsidRPr="00702FEF">
        <w:rPr>
          <w:rFonts w:ascii="Times New Roman" w:hAnsi="Times New Roman" w:cs="Times New Roman"/>
        </w:rPr>
        <w:t xml:space="preserve">Weight, </w:t>
      </w:r>
      <w:proofErr w:type="spellStart"/>
      <w:r w:rsidRPr="00702FEF">
        <w:rPr>
          <w:rFonts w:ascii="Times New Roman" w:hAnsi="Times New Roman" w:cs="Times New Roman"/>
        </w:rPr>
        <w:t>MidtermScore</w:t>
      </w:r>
      <w:proofErr w:type="spellEnd"/>
      <w:r w:rsidRPr="00702FEF">
        <w:rPr>
          <w:rFonts w:ascii="Times New Roman" w:hAnsi="Times New Roman" w:cs="Times New Roman"/>
        </w:rPr>
        <w:t>.</w:t>
      </w:r>
    </w:p>
    <w:p w:rsidR="00E4387C" w:rsidRPr="00702FEF" w:rsidRDefault="00E4387C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# check the distribution assumption</w:t>
      </w:r>
      <w:r w:rsidR="0088664C" w:rsidRPr="00702FEF">
        <w:rPr>
          <w:rFonts w:ascii="Times New Roman" w:hAnsi="Times New Roman" w:cs="Times New Roman"/>
        </w:rPr>
        <w:t>, homogeneity of variance</w:t>
      </w:r>
      <w:r w:rsidRPr="00702FEF">
        <w:rPr>
          <w:rFonts w:ascii="Times New Roman" w:hAnsi="Times New Roman" w:cs="Times New Roman"/>
        </w:rPr>
        <w:t xml:space="preserve"> </w:t>
      </w:r>
    </w:p>
    <w:p w:rsidR="00B266C3" w:rsidRPr="00702FEF" w:rsidRDefault="00B266C3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726A47" wp14:editId="0990CB9F">
            <wp:extent cx="3685309" cy="2257603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170" cy="22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C" w:rsidRPr="00702FEF" w:rsidRDefault="00E4387C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# ANOVA</w:t>
      </w:r>
    </w:p>
    <w:p w:rsidR="00B266C3" w:rsidRPr="00702FEF" w:rsidRDefault="00B266C3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5A0CDE4B" wp14:editId="5D20BC51">
            <wp:extent cx="4099915" cy="2133785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C" w:rsidRPr="00702FEF" w:rsidRDefault="00E4387C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Only </w:t>
      </w:r>
      <w:proofErr w:type="spellStart"/>
      <w:r w:rsidRPr="00702FEF">
        <w:rPr>
          <w:rFonts w:ascii="Times New Roman" w:hAnsi="Times New Roman" w:cs="Times New Roman"/>
        </w:rPr>
        <w:t>MidtermScore</w:t>
      </w:r>
      <w:proofErr w:type="spellEnd"/>
      <w:r w:rsidRPr="00702FEF">
        <w:rPr>
          <w:rFonts w:ascii="Times New Roman" w:hAnsi="Times New Roman" w:cs="Times New Roman"/>
        </w:rPr>
        <w:t xml:space="preserve"> has significant difference in 2 groups(</w:t>
      </w:r>
      <w:r w:rsidRPr="00702FEF">
        <w:rPr>
          <w:rFonts w:ascii="Times New Roman" w:hAnsi="Times New Roman" w:cs="Times New Roman"/>
          <w:i/>
        </w:rPr>
        <w:t>F</w:t>
      </w:r>
      <w:r w:rsidRPr="00702FEF">
        <w:rPr>
          <w:rFonts w:ascii="Times New Roman" w:hAnsi="Times New Roman" w:cs="Times New Roman"/>
          <w:vertAlign w:val="subscript"/>
        </w:rPr>
        <w:t>(1,</w:t>
      </w:r>
      <w:proofErr w:type="gramStart"/>
      <w:r w:rsidRPr="00702FEF">
        <w:rPr>
          <w:rFonts w:ascii="Times New Roman" w:hAnsi="Times New Roman" w:cs="Times New Roman"/>
          <w:vertAlign w:val="subscript"/>
        </w:rPr>
        <w:t>13)</w:t>
      </w:r>
      <w:r w:rsidRPr="00702FEF">
        <w:rPr>
          <w:rFonts w:ascii="Times New Roman" w:hAnsi="Times New Roman" w:cs="Times New Roman"/>
        </w:rPr>
        <w:t>=</w:t>
      </w:r>
      <w:proofErr w:type="gramEnd"/>
      <w:r w:rsidRPr="00702FEF">
        <w:rPr>
          <w:rFonts w:ascii="Times New Roman" w:hAnsi="Times New Roman" w:cs="Times New Roman"/>
        </w:rPr>
        <w:t>9.91,</w:t>
      </w:r>
      <w:r w:rsidRPr="00702FEF">
        <w:rPr>
          <w:rFonts w:ascii="Times New Roman" w:hAnsi="Times New Roman" w:cs="Times New Roman"/>
          <w:i/>
        </w:rPr>
        <w:t>p</w:t>
      </w:r>
      <w:r w:rsidRPr="00702FEF">
        <w:rPr>
          <w:rFonts w:ascii="Times New Roman" w:hAnsi="Times New Roman" w:cs="Times New Roman"/>
        </w:rPr>
        <w:t>=.007).</w:t>
      </w:r>
    </w:p>
    <w:p w:rsidR="00E4387C" w:rsidRPr="00702FEF" w:rsidRDefault="00E4387C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# </w:t>
      </w:r>
      <w:proofErr w:type="spellStart"/>
      <w:r w:rsidRPr="00702FEF">
        <w:rPr>
          <w:rFonts w:ascii="Times New Roman" w:hAnsi="Times New Roman" w:cs="Times New Roman"/>
        </w:rPr>
        <w:t>scheffe</w:t>
      </w:r>
      <w:proofErr w:type="spellEnd"/>
      <w:r w:rsidRPr="00702FEF">
        <w:rPr>
          <w:rFonts w:ascii="Times New Roman" w:hAnsi="Times New Roman" w:cs="Times New Roman"/>
        </w:rPr>
        <w:t xml:space="preserve"> test as post hoc</w:t>
      </w:r>
    </w:p>
    <w:p w:rsidR="00E4387C" w:rsidRPr="00702FEF" w:rsidRDefault="00E4387C" w:rsidP="008C68E6">
      <w:pPr>
        <w:ind w:left="720" w:hangingChars="300" w:hanging="720"/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7796E044" wp14:editId="48DD50B5">
            <wp:extent cx="3756986" cy="594412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C" w:rsidRPr="00702FEF" w:rsidRDefault="00E4387C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In group 1 , </w:t>
      </w:r>
      <w:proofErr w:type="spellStart"/>
      <w:r w:rsidRPr="00702FEF">
        <w:rPr>
          <w:rFonts w:ascii="Times New Roman" w:hAnsi="Times New Roman" w:cs="Times New Roman"/>
        </w:rPr>
        <w:t>MidtermScore</w:t>
      </w:r>
      <w:proofErr w:type="spellEnd"/>
      <w:r w:rsidRPr="00702FEF">
        <w:rPr>
          <w:rFonts w:ascii="Times New Roman" w:hAnsi="Times New Roman" w:cs="Times New Roman"/>
        </w:rPr>
        <w:t xml:space="preserve"> is significantly higher than group 2(</w:t>
      </w:r>
      <w:r w:rsidRPr="00702FEF">
        <w:rPr>
          <w:rFonts w:ascii="Times New Roman" w:eastAsia="標楷體" w:hAnsi="Times New Roman" w:cs="Times New Roman"/>
        </w:rPr>
        <w:t xml:space="preserve"> ΔM</w:t>
      </w:r>
      <w:r w:rsidRPr="00702FEF">
        <w:rPr>
          <w:rFonts w:ascii="Times New Roman" w:eastAsia="標楷體" w:hAnsi="Times New Roman" w:cs="Times New Roman"/>
          <w:vertAlign w:val="subscript"/>
        </w:rPr>
        <w:t>1-2</w:t>
      </w:r>
      <w:r w:rsidRPr="00702FEF">
        <w:rPr>
          <w:rFonts w:ascii="Times New Roman" w:eastAsia="標楷體" w:hAnsi="Times New Roman" w:cs="Times New Roman"/>
        </w:rPr>
        <w:t xml:space="preserve">=-12 , </w:t>
      </w:r>
      <w:r w:rsidRPr="00702FEF">
        <w:rPr>
          <w:rFonts w:ascii="Times New Roman" w:eastAsia="標楷體" w:hAnsi="Times New Roman" w:cs="Times New Roman"/>
          <w:i/>
        </w:rPr>
        <w:t>p</w:t>
      </w:r>
      <w:r w:rsidRPr="00702FEF">
        <w:rPr>
          <w:rFonts w:ascii="Times New Roman" w:eastAsia="標楷體" w:hAnsi="Times New Roman" w:cs="Times New Roman"/>
        </w:rPr>
        <w:t>=.007</w:t>
      </w:r>
      <w:r w:rsidRPr="00702FEF">
        <w:rPr>
          <w:rFonts w:ascii="Times New Roman" w:hAnsi="Times New Roman" w:cs="Times New Roman"/>
        </w:rPr>
        <w:t>)</w:t>
      </w:r>
      <w:r w:rsidR="00A4538D" w:rsidRPr="00702FEF">
        <w:rPr>
          <w:rFonts w:ascii="Times New Roman" w:hAnsi="Times New Roman" w:cs="Times New Roman"/>
        </w:rPr>
        <w:t>.</w:t>
      </w:r>
    </w:p>
    <w:p w:rsidR="00E4387C" w:rsidRPr="00702FEF" w:rsidRDefault="00E4387C" w:rsidP="00E4387C">
      <w:pPr>
        <w:rPr>
          <w:rFonts w:ascii="Times New Roman" w:hAnsi="Times New Roman" w:cs="Times New Roman"/>
        </w:rPr>
      </w:pPr>
    </w:p>
    <w:p w:rsidR="00E4387C" w:rsidRPr="00702FEF" w:rsidRDefault="00E4387C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>#Male(gender)</w:t>
      </w:r>
    </w:p>
    <w:p w:rsidR="00E4387C" w:rsidRPr="00702FEF" w:rsidRDefault="00E4387C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Conduct </w:t>
      </w:r>
      <w:r w:rsidR="0088664C" w:rsidRPr="00702FEF">
        <w:rPr>
          <w:rFonts w:ascii="Times New Roman" w:hAnsi="Times New Roman" w:cs="Times New Roman"/>
        </w:rPr>
        <w:t>ANOVA</w:t>
      </w:r>
      <w:r w:rsidRPr="00702FEF">
        <w:rPr>
          <w:rFonts w:ascii="Times New Roman" w:hAnsi="Times New Roman" w:cs="Times New Roman"/>
        </w:rPr>
        <w:t xml:space="preserve"> test to find out if there is any difference </w:t>
      </w:r>
      <w:r w:rsidR="0088664C" w:rsidRPr="00702FEF">
        <w:rPr>
          <w:rFonts w:ascii="Times New Roman" w:hAnsi="Times New Roman" w:cs="Times New Roman"/>
        </w:rPr>
        <w:t xml:space="preserve">in </w:t>
      </w:r>
      <w:r w:rsidRPr="00702FEF">
        <w:rPr>
          <w:rFonts w:ascii="Times New Roman" w:hAnsi="Times New Roman" w:cs="Times New Roman"/>
        </w:rPr>
        <w:t>gender</w:t>
      </w:r>
      <w:r w:rsidR="0088664C" w:rsidRPr="00702FEF">
        <w:rPr>
          <w:rFonts w:ascii="Times New Roman" w:hAnsi="Times New Roman" w:cs="Times New Roman"/>
        </w:rPr>
        <w:t xml:space="preserve"> between</w:t>
      </w:r>
      <w:r w:rsidRPr="00702FEF">
        <w:rPr>
          <w:rFonts w:ascii="Times New Roman" w:hAnsi="Times New Roman" w:cs="Times New Roman"/>
        </w:rPr>
        <w:t xml:space="preserve"> 2 groups.</w:t>
      </w:r>
    </w:p>
    <w:p w:rsidR="00E4387C" w:rsidRPr="00702FEF" w:rsidRDefault="00E4387C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55A16876" wp14:editId="7E395BA9">
            <wp:extent cx="4153260" cy="1409822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C" w:rsidRPr="00702FEF" w:rsidRDefault="00E4387C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lastRenderedPageBreak/>
        <w:t>There is no significant difference in gender between 2 groups (</w:t>
      </w:r>
      <w:r w:rsidRPr="00702FEF">
        <w:rPr>
          <w:rFonts w:ascii="Times New Roman" w:hAnsi="Times New Roman" w:cs="Times New Roman"/>
          <w:i/>
        </w:rPr>
        <w:t>F</w:t>
      </w:r>
      <w:r w:rsidRPr="00702FEF">
        <w:rPr>
          <w:rFonts w:ascii="Times New Roman" w:hAnsi="Times New Roman" w:cs="Times New Roman"/>
          <w:vertAlign w:val="subscript"/>
        </w:rPr>
        <w:t>(1,</w:t>
      </w:r>
      <w:proofErr w:type="gramStart"/>
      <w:r w:rsidRPr="00702FEF">
        <w:rPr>
          <w:rFonts w:ascii="Times New Roman" w:hAnsi="Times New Roman" w:cs="Times New Roman"/>
          <w:vertAlign w:val="subscript"/>
        </w:rPr>
        <w:t>13)</w:t>
      </w:r>
      <w:r w:rsidRPr="00702FEF">
        <w:rPr>
          <w:rFonts w:ascii="Times New Roman" w:hAnsi="Times New Roman" w:cs="Times New Roman"/>
        </w:rPr>
        <w:t>=</w:t>
      </w:r>
      <w:proofErr w:type="gramEnd"/>
      <w:r w:rsidRPr="00702FEF">
        <w:rPr>
          <w:rFonts w:ascii="Times New Roman" w:hAnsi="Times New Roman" w:cs="Times New Roman"/>
        </w:rPr>
        <w:t>4.129,</w:t>
      </w:r>
      <w:r w:rsidRPr="00702FEF">
        <w:rPr>
          <w:rFonts w:ascii="Times New Roman" w:hAnsi="Times New Roman" w:cs="Times New Roman"/>
          <w:i/>
        </w:rPr>
        <w:t>p</w:t>
      </w:r>
      <w:r w:rsidRPr="00702FEF">
        <w:rPr>
          <w:rFonts w:ascii="Times New Roman" w:hAnsi="Times New Roman" w:cs="Times New Roman"/>
        </w:rPr>
        <w:t>=.06).</w:t>
      </w:r>
    </w:p>
    <w:p w:rsidR="00E4387C" w:rsidRPr="00702FEF" w:rsidRDefault="00E4387C" w:rsidP="00E4387C">
      <w:pPr>
        <w:rPr>
          <w:rFonts w:ascii="Times New Roman" w:hAnsi="Times New Roman" w:cs="Times New Roman"/>
        </w:rPr>
      </w:pPr>
    </w:p>
    <w:p w:rsidR="00E4387C" w:rsidRPr="00702FEF" w:rsidRDefault="00E4387C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#residency </w:t>
      </w:r>
    </w:p>
    <w:p w:rsidR="00E4387C" w:rsidRPr="00702FEF" w:rsidRDefault="00E4387C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  <w:noProof/>
        </w:rPr>
        <w:drawing>
          <wp:inline distT="0" distB="0" distL="0" distR="0" wp14:anchorId="1F787644" wp14:editId="600D69ED">
            <wp:extent cx="3764606" cy="1668925"/>
            <wp:effectExtent l="0" t="0" r="7620" b="762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C" w:rsidRPr="00702FEF" w:rsidRDefault="00A4538D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There is difference </w:t>
      </w:r>
      <w:r w:rsidR="0088664C" w:rsidRPr="00702FEF">
        <w:rPr>
          <w:rFonts w:ascii="Times New Roman" w:hAnsi="Times New Roman" w:cs="Times New Roman"/>
        </w:rPr>
        <w:t>between</w:t>
      </w:r>
      <w:r w:rsidRPr="00702FEF">
        <w:rPr>
          <w:rFonts w:ascii="Times New Roman" w:hAnsi="Times New Roman" w:cs="Times New Roman"/>
        </w:rPr>
        <w:t xml:space="preserve"> students’ residency between 2 groups (</w:t>
      </w:r>
      <w:r w:rsidRPr="00702FEF">
        <w:rPr>
          <w:rFonts w:ascii="Times New Roman" w:hAnsi="Times New Roman" w:cs="Times New Roman"/>
          <w:i/>
        </w:rPr>
        <w:t>X</w:t>
      </w:r>
      <w:r w:rsidRPr="00702FEF">
        <w:rPr>
          <w:rFonts w:ascii="Times New Roman" w:hAnsi="Times New Roman" w:cs="Times New Roman"/>
          <w:vertAlign w:val="subscript"/>
        </w:rPr>
        <w:t>(</w:t>
      </w:r>
      <w:proofErr w:type="gramStart"/>
      <w:r w:rsidRPr="00702FEF">
        <w:rPr>
          <w:rFonts w:ascii="Times New Roman" w:hAnsi="Times New Roman" w:cs="Times New Roman"/>
          <w:vertAlign w:val="subscript"/>
        </w:rPr>
        <w:t>2)</w:t>
      </w:r>
      <w:r w:rsidRPr="00702FEF">
        <w:rPr>
          <w:rFonts w:ascii="Times New Roman" w:hAnsi="Times New Roman" w:cs="Times New Roman"/>
        </w:rPr>
        <w:t>=</w:t>
      </w:r>
      <w:proofErr w:type="gramEnd"/>
      <w:r w:rsidRPr="00702FEF">
        <w:rPr>
          <w:rFonts w:ascii="Times New Roman" w:hAnsi="Times New Roman" w:cs="Times New Roman"/>
        </w:rPr>
        <w:t>6.67,</w:t>
      </w:r>
      <w:r w:rsidRPr="00702FEF">
        <w:rPr>
          <w:rFonts w:ascii="Times New Roman" w:hAnsi="Times New Roman" w:cs="Times New Roman"/>
          <w:i/>
        </w:rPr>
        <w:t>p</w:t>
      </w:r>
      <w:r w:rsidRPr="00702FEF">
        <w:rPr>
          <w:rFonts w:ascii="Times New Roman" w:hAnsi="Times New Roman" w:cs="Times New Roman"/>
        </w:rPr>
        <w:t>=.03).</w:t>
      </w:r>
    </w:p>
    <w:p w:rsidR="00A4538D" w:rsidRPr="00702FEF" w:rsidRDefault="00A4538D" w:rsidP="00E4387C">
      <w:pPr>
        <w:rPr>
          <w:rFonts w:ascii="Times New Roman" w:hAnsi="Times New Roman" w:cs="Times New Roman"/>
        </w:rPr>
      </w:pPr>
    </w:p>
    <w:p w:rsidR="00A4538D" w:rsidRPr="00702FEF" w:rsidRDefault="00A4538D" w:rsidP="00E4387C">
      <w:pPr>
        <w:rPr>
          <w:rFonts w:ascii="Times New Roman" w:hAnsi="Times New Roman" w:cs="Times New Roman"/>
          <w:shd w:val="pct15" w:color="auto" w:fill="FFFFFF"/>
        </w:rPr>
      </w:pPr>
      <w:r w:rsidRPr="00702FEF">
        <w:rPr>
          <w:rFonts w:ascii="Times New Roman" w:hAnsi="Times New Roman" w:cs="Times New Roman"/>
          <w:shd w:val="pct15" w:color="auto" w:fill="FFFFFF"/>
        </w:rPr>
        <w:t>Bonus</w:t>
      </w:r>
    </w:p>
    <w:p w:rsidR="00A4538D" w:rsidRPr="00702FEF" w:rsidRDefault="00A4538D" w:rsidP="00E4387C">
      <w:pPr>
        <w:rPr>
          <w:rFonts w:ascii="Times New Roman" w:hAnsi="Times New Roman" w:cs="Times New Roman"/>
        </w:rPr>
      </w:pPr>
      <w:r w:rsidRPr="00702FEF">
        <w:rPr>
          <w:rFonts w:ascii="Times New Roman" w:hAnsi="Times New Roman" w:cs="Times New Roman"/>
        </w:rPr>
        <w:t xml:space="preserve">I would like to try computer ability and student initial score as clustering </w:t>
      </w:r>
      <w:proofErr w:type="gramStart"/>
      <w:r w:rsidRPr="00702FEF">
        <w:rPr>
          <w:rFonts w:ascii="Times New Roman" w:hAnsi="Times New Roman" w:cs="Times New Roman"/>
        </w:rPr>
        <w:t xml:space="preserve">variables </w:t>
      </w:r>
      <w:r w:rsidR="0088664C" w:rsidRPr="00702FEF">
        <w:rPr>
          <w:rFonts w:ascii="Times New Roman" w:hAnsi="Times New Roman" w:cs="Times New Roman"/>
        </w:rPr>
        <w:t>,since</w:t>
      </w:r>
      <w:proofErr w:type="gramEnd"/>
      <w:r w:rsidR="0088664C" w:rsidRPr="00702FEF">
        <w:rPr>
          <w:rFonts w:ascii="Times New Roman" w:hAnsi="Times New Roman" w:cs="Times New Roman"/>
        </w:rPr>
        <w:t xml:space="preserve"> theses 2 variables could be seem </w:t>
      </w:r>
      <w:r w:rsidRPr="00702FEF">
        <w:rPr>
          <w:rFonts w:ascii="Times New Roman" w:hAnsi="Times New Roman" w:cs="Times New Roman"/>
        </w:rPr>
        <w:t xml:space="preserve">as their initial ability profile before teaching </w:t>
      </w:r>
      <w:r w:rsidR="0088664C" w:rsidRPr="00702FEF">
        <w:rPr>
          <w:rFonts w:ascii="Times New Roman" w:hAnsi="Times New Roman" w:cs="Times New Roman"/>
        </w:rPr>
        <w:t>.T</w:t>
      </w:r>
      <w:r w:rsidRPr="00702FEF">
        <w:rPr>
          <w:rFonts w:ascii="Times New Roman" w:hAnsi="Times New Roman" w:cs="Times New Roman"/>
        </w:rPr>
        <w:t>he clustering result</w:t>
      </w:r>
      <w:r w:rsidR="00702FEF" w:rsidRPr="00702FEF">
        <w:rPr>
          <w:rFonts w:ascii="Times New Roman" w:hAnsi="Times New Roman" w:cs="Times New Roman"/>
        </w:rPr>
        <w:t xml:space="preserve"> can represent their </w:t>
      </w:r>
      <w:r w:rsidRPr="00702FEF">
        <w:rPr>
          <w:rFonts w:ascii="Times New Roman" w:hAnsi="Times New Roman" w:cs="Times New Roman"/>
        </w:rPr>
        <w:t>differen</w:t>
      </w:r>
      <w:r w:rsidR="00702FEF" w:rsidRPr="00702FEF">
        <w:rPr>
          <w:rFonts w:ascii="Times New Roman" w:hAnsi="Times New Roman" w:cs="Times New Roman"/>
        </w:rPr>
        <w:t xml:space="preserve">t learning ability </w:t>
      </w:r>
      <w:r w:rsidRPr="00702FEF">
        <w:rPr>
          <w:rFonts w:ascii="Times New Roman" w:hAnsi="Times New Roman" w:cs="Times New Roman"/>
        </w:rPr>
        <w:t>between groups. If there are no significant difference</w:t>
      </w:r>
      <w:r w:rsidR="00702FEF" w:rsidRPr="00702FEF">
        <w:rPr>
          <w:rFonts w:ascii="Times New Roman" w:hAnsi="Times New Roman" w:cs="Times New Roman"/>
        </w:rPr>
        <w:t xml:space="preserve"> in their final score</w:t>
      </w:r>
      <w:r w:rsidRPr="00702FEF">
        <w:rPr>
          <w:rFonts w:ascii="Times New Roman" w:hAnsi="Times New Roman" w:cs="Times New Roman"/>
        </w:rPr>
        <w:t xml:space="preserve"> between </w:t>
      </w:r>
      <w:proofErr w:type="gramStart"/>
      <w:r w:rsidRPr="00702FEF">
        <w:rPr>
          <w:rFonts w:ascii="Times New Roman" w:hAnsi="Times New Roman" w:cs="Times New Roman"/>
        </w:rPr>
        <w:t>groups ,</w:t>
      </w:r>
      <w:proofErr w:type="gramEnd"/>
      <w:r w:rsidRPr="00702FEF">
        <w:rPr>
          <w:rFonts w:ascii="Times New Roman" w:hAnsi="Times New Roman" w:cs="Times New Roman"/>
        </w:rPr>
        <w:t xml:space="preserve"> we may summarize teacher’s teaching is suitable to student</w:t>
      </w:r>
      <w:r w:rsidR="00702FEF" w:rsidRPr="00702FEF">
        <w:rPr>
          <w:rFonts w:ascii="Times New Roman" w:hAnsi="Times New Roman" w:cs="Times New Roman"/>
        </w:rPr>
        <w:t>s</w:t>
      </w:r>
      <w:r w:rsidRPr="00702FEF">
        <w:rPr>
          <w:rFonts w:ascii="Times New Roman" w:hAnsi="Times New Roman" w:cs="Times New Roman"/>
        </w:rPr>
        <w:t xml:space="preserve"> with different abilit</w:t>
      </w:r>
      <w:r w:rsidR="00702FEF" w:rsidRPr="00702FEF">
        <w:rPr>
          <w:rFonts w:ascii="Times New Roman" w:hAnsi="Times New Roman" w:cs="Times New Roman"/>
        </w:rPr>
        <w:t>ies</w:t>
      </w:r>
      <w:r w:rsidRPr="00702FEF">
        <w:rPr>
          <w:rFonts w:ascii="Times New Roman" w:hAnsi="Times New Roman" w:cs="Times New Roman"/>
        </w:rPr>
        <w:t>.</w:t>
      </w:r>
    </w:p>
    <w:sectPr w:rsidR="00A4538D" w:rsidRPr="00702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4084"/>
    <w:multiLevelType w:val="multilevel"/>
    <w:tmpl w:val="AA94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72786"/>
    <w:multiLevelType w:val="hybridMultilevel"/>
    <w:tmpl w:val="DC9261A8"/>
    <w:lvl w:ilvl="0" w:tplc="C8667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BE1363"/>
    <w:multiLevelType w:val="hybridMultilevel"/>
    <w:tmpl w:val="F22C3C16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C1F4F"/>
    <w:multiLevelType w:val="hybridMultilevel"/>
    <w:tmpl w:val="9B74562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41"/>
    <w:rsid w:val="000A30D0"/>
    <w:rsid w:val="001A1B45"/>
    <w:rsid w:val="001C6B41"/>
    <w:rsid w:val="0030765D"/>
    <w:rsid w:val="00310D04"/>
    <w:rsid w:val="003465E1"/>
    <w:rsid w:val="003F18EC"/>
    <w:rsid w:val="005979F6"/>
    <w:rsid w:val="005B3495"/>
    <w:rsid w:val="006102A5"/>
    <w:rsid w:val="00680069"/>
    <w:rsid w:val="006E3AB3"/>
    <w:rsid w:val="006E3F24"/>
    <w:rsid w:val="00702FEF"/>
    <w:rsid w:val="007160E4"/>
    <w:rsid w:val="007E0562"/>
    <w:rsid w:val="007E5E2F"/>
    <w:rsid w:val="0081780C"/>
    <w:rsid w:val="0088664C"/>
    <w:rsid w:val="008C68E6"/>
    <w:rsid w:val="00A4538D"/>
    <w:rsid w:val="00A95D09"/>
    <w:rsid w:val="00B266C3"/>
    <w:rsid w:val="00B574D9"/>
    <w:rsid w:val="00C06E91"/>
    <w:rsid w:val="00C2471F"/>
    <w:rsid w:val="00C50A8F"/>
    <w:rsid w:val="00D63522"/>
    <w:rsid w:val="00E4387C"/>
    <w:rsid w:val="00EE4A52"/>
    <w:rsid w:val="00F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D9C1"/>
  <w15:chartTrackingRefBased/>
  <w15:docId w15:val="{0EA61E77-3AF4-4329-BF66-0A64B9D0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495"/>
    <w:pPr>
      <w:ind w:leftChars="200" w:left="480"/>
    </w:pPr>
  </w:style>
  <w:style w:type="character" w:styleId="a4">
    <w:name w:val="Hyperlink"/>
    <w:basedOn w:val="a0"/>
    <w:uiPriority w:val="99"/>
    <w:unhideWhenUsed/>
    <w:rsid w:val="006102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2A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E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reurl.cc/odYlN3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9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2020-10-15T00:20:00Z</dcterms:created>
  <dcterms:modified xsi:type="dcterms:W3CDTF">2020-10-19T01:33:00Z</dcterms:modified>
</cp:coreProperties>
</file>