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E439" w14:textId="77777777" w:rsidR="005A2AD4" w:rsidRPr="00C114D4" w:rsidRDefault="004F0FEA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>A)</w:t>
      </w:r>
    </w:p>
    <w:p w14:paraId="6FB04787" w14:textId="77777777" w:rsidR="00A427D1" w:rsidRPr="00C114D4" w:rsidRDefault="00022BB7">
      <w:pPr>
        <w:rPr>
          <w:rFonts w:ascii="Times New Roman" w:eastAsia="標楷體" w:hAnsi="Times New Roman" w:cs="Times New Roman"/>
          <w:shd w:val="pct15" w:color="auto" w:fill="FFFFFF"/>
        </w:rPr>
      </w:pPr>
      <w:r w:rsidRPr="00C114D4">
        <w:rPr>
          <w:rFonts w:ascii="Times New Roman" w:eastAsia="標楷體" w:hAnsi="Times New Roman" w:cs="Times New Roman"/>
          <w:shd w:val="pct15" w:color="auto" w:fill="FFFFFF"/>
        </w:rPr>
        <w:t xml:space="preserve">Path diagram with the standardized model coefficient </w:t>
      </w:r>
    </w:p>
    <w:p w14:paraId="58B50ABD" w14:textId="77777777" w:rsidR="00022BB7" w:rsidRPr="00C114D4" w:rsidRDefault="00A427D1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>Model 1</w:t>
      </w:r>
    </w:p>
    <w:p w14:paraId="3469E8E0" w14:textId="77777777" w:rsidR="00A427D1" w:rsidRPr="00C114D4" w:rsidRDefault="00D860B0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  <w:noProof/>
        </w:rPr>
        <w:drawing>
          <wp:inline distT="0" distB="0" distL="0" distR="0" wp14:anchorId="7E532E86" wp14:editId="582CBEE4">
            <wp:extent cx="5274310" cy="3860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8A6" w14:textId="77777777" w:rsidR="00A427D1" w:rsidRPr="00C114D4" w:rsidRDefault="00A427D1">
      <w:pPr>
        <w:rPr>
          <w:rFonts w:ascii="Times New Roman" w:eastAsia="標楷體" w:hAnsi="Times New Roman" w:cs="Times New Roman"/>
        </w:rPr>
      </w:pPr>
    </w:p>
    <w:p w14:paraId="4CADC8E3" w14:textId="77777777" w:rsidR="00A427D1" w:rsidRPr="00C114D4" w:rsidRDefault="00A427D1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>Model 2</w:t>
      </w:r>
    </w:p>
    <w:p w14:paraId="42008B79" w14:textId="77777777" w:rsidR="00A427D1" w:rsidRPr="00C114D4" w:rsidRDefault="00D860B0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  <w:noProof/>
        </w:rPr>
        <w:drawing>
          <wp:inline distT="0" distB="0" distL="0" distR="0" wp14:anchorId="47A4268A" wp14:editId="7F6763AE">
            <wp:extent cx="5274310" cy="36652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314B" w14:textId="0D1392A1" w:rsidR="00A30AE5" w:rsidRPr="00A30AE5" w:rsidRDefault="00A30AE5" w:rsidP="00A30AE5">
      <w:pPr>
        <w:jc w:val="center"/>
        <w:rPr>
          <w:rFonts w:ascii="Times New Roman" w:eastAsia="標楷體" w:hAnsi="Times New Roman" w:cs="Times New Roman"/>
          <w:sz w:val="28"/>
        </w:rPr>
      </w:pPr>
      <w:r w:rsidRPr="00A30AE5">
        <w:rPr>
          <w:rFonts w:ascii="Times New Roman" w:eastAsia="標楷體" w:hAnsi="Times New Roman" w:cs="Times New Roman" w:hint="eastAsia"/>
          <w:sz w:val="28"/>
        </w:rPr>
        <w:lastRenderedPageBreak/>
        <w:t>HW3</w:t>
      </w:r>
    </w:p>
    <w:p w14:paraId="29F38716" w14:textId="0D7E5EA9" w:rsidR="00A427D1" w:rsidRPr="00C114D4" w:rsidRDefault="0087275B" w:rsidP="00A427D1">
      <w:pPr>
        <w:rPr>
          <w:rFonts w:ascii="Times New Roman" w:eastAsia="標楷體" w:hAnsi="Times New Roman" w:cs="Times New Roman"/>
          <w:shd w:val="pct15" w:color="auto" w:fill="FFFFFF"/>
        </w:rPr>
      </w:pPr>
      <w:r w:rsidRPr="00C114D4">
        <w:rPr>
          <w:rFonts w:ascii="Times New Roman" w:eastAsia="標楷體" w:hAnsi="Times New Roman" w:cs="Times New Roman"/>
          <w:shd w:val="pct15" w:color="auto" w:fill="FFFFFF"/>
        </w:rPr>
        <w:t>S</w:t>
      </w:r>
      <w:r w:rsidR="00A427D1" w:rsidRPr="00C114D4">
        <w:rPr>
          <w:rFonts w:ascii="Times New Roman" w:eastAsia="標楷體" w:hAnsi="Times New Roman" w:cs="Times New Roman"/>
          <w:shd w:val="pct15" w:color="auto" w:fill="FFFFFF"/>
        </w:rPr>
        <w:t xml:space="preserve">quare multiple correlations for each endogenous </w:t>
      </w:r>
      <w:commentRangeStart w:id="0"/>
      <w:r w:rsidR="00A427D1" w:rsidRPr="00C114D4">
        <w:rPr>
          <w:rFonts w:ascii="Times New Roman" w:eastAsia="標楷體" w:hAnsi="Times New Roman" w:cs="Times New Roman"/>
          <w:shd w:val="pct15" w:color="auto" w:fill="FFFFFF"/>
        </w:rPr>
        <w:t>variable</w:t>
      </w:r>
      <w:commentRangeEnd w:id="0"/>
      <w:r w:rsidR="00A427D1" w:rsidRPr="00C114D4">
        <w:rPr>
          <w:rStyle w:val="a3"/>
          <w:rFonts w:ascii="Times New Roman" w:eastAsia="標楷體" w:hAnsi="Times New Roman" w:cs="Times New Roman"/>
          <w:shd w:val="pct15" w:color="auto" w:fill="FFFFFF"/>
        </w:rPr>
        <w:commentReference w:id="0"/>
      </w:r>
      <w:r w:rsidR="00A427D1" w:rsidRPr="00C114D4">
        <w:rPr>
          <w:rFonts w:ascii="Times New Roman" w:eastAsia="標楷體" w:hAnsi="Times New Roman" w:cs="Times New Roman"/>
          <w:shd w:val="pct15" w:color="auto" w:fill="FFFFFF"/>
        </w:rPr>
        <w:t>.</w:t>
      </w:r>
    </w:p>
    <w:p w14:paraId="7E922091" w14:textId="77777777" w:rsidR="0087275B" w:rsidRPr="00C114D4" w:rsidRDefault="0087275B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 xml:space="preserve">Model 1: </w:t>
      </w:r>
    </w:p>
    <w:tbl>
      <w:tblPr>
        <w:tblW w:w="19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8"/>
        <w:gridCol w:w="612"/>
      </w:tblGrid>
      <w:tr w:rsidR="0087275B" w:rsidRPr="0087275B" w14:paraId="42E562EA" w14:textId="77777777" w:rsidTr="0087275B">
        <w:trPr>
          <w:trHeight w:val="324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691D" w14:textId="77777777" w:rsidR="0087275B" w:rsidRPr="0087275B" w:rsidRDefault="0087275B" w:rsidP="0087275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R-Square:</w:t>
            </w:r>
          </w:p>
        </w:tc>
      </w:tr>
      <w:tr w:rsidR="0087275B" w:rsidRPr="0087275B" w14:paraId="50F32FC6" w14:textId="77777777" w:rsidTr="0087275B">
        <w:trPr>
          <w:trHeight w:val="324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7BA1" w14:textId="77777777" w:rsidR="0087275B" w:rsidRPr="0087275B" w:rsidRDefault="0087275B" w:rsidP="0087275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  Fitness        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BA6A" w14:textId="77777777" w:rsidR="0087275B" w:rsidRPr="0087275B" w:rsidRDefault="0087275B" w:rsidP="0087275B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</w:t>
            </w:r>
          </w:p>
        </w:tc>
      </w:tr>
      <w:tr w:rsidR="0087275B" w:rsidRPr="0087275B" w14:paraId="7DDE789B" w14:textId="77777777" w:rsidTr="0087275B">
        <w:trPr>
          <w:trHeight w:val="324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B2C5" w14:textId="77777777" w:rsidR="0087275B" w:rsidRPr="0087275B" w:rsidRDefault="0087275B" w:rsidP="0087275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  Stress        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025C" w14:textId="77777777" w:rsidR="0087275B" w:rsidRPr="0087275B" w:rsidRDefault="0087275B" w:rsidP="0087275B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0.053</w:t>
            </w:r>
          </w:p>
        </w:tc>
      </w:tr>
      <w:tr w:rsidR="0087275B" w:rsidRPr="0087275B" w14:paraId="3A6B9FCA" w14:textId="77777777" w:rsidTr="0087275B">
        <w:trPr>
          <w:trHeight w:val="324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D5CE" w14:textId="77777777" w:rsidR="0087275B" w:rsidRPr="0087275B" w:rsidRDefault="0087275B" w:rsidP="0087275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  Illness          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37A5" w14:textId="77777777" w:rsidR="0087275B" w:rsidRPr="0087275B" w:rsidRDefault="0087275B" w:rsidP="0087275B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</w:t>
            </w:r>
          </w:p>
        </w:tc>
      </w:tr>
    </w:tbl>
    <w:p w14:paraId="4DDDE31F" w14:textId="77777777" w:rsidR="0087275B" w:rsidRPr="00C114D4" w:rsidRDefault="0087275B">
      <w:pPr>
        <w:rPr>
          <w:rFonts w:ascii="Times New Roman" w:eastAsia="標楷體" w:hAnsi="Times New Roman" w:cs="Times New Roman"/>
        </w:rPr>
      </w:pPr>
    </w:p>
    <w:p w14:paraId="545EF4D3" w14:textId="77777777" w:rsidR="0087275B" w:rsidRPr="00C114D4" w:rsidRDefault="0087275B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>Model 2:</w:t>
      </w:r>
    </w:p>
    <w:tbl>
      <w:tblPr>
        <w:tblW w:w="226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708"/>
      </w:tblGrid>
      <w:tr w:rsidR="0087275B" w:rsidRPr="0087275B" w14:paraId="7CCDF125" w14:textId="77777777" w:rsidTr="0087275B">
        <w:trPr>
          <w:trHeight w:val="324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3750" w14:textId="77777777" w:rsidR="0087275B" w:rsidRPr="0087275B" w:rsidRDefault="0087275B" w:rsidP="0087275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R-Square:</w:t>
            </w:r>
          </w:p>
        </w:tc>
      </w:tr>
      <w:tr w:rsidR="0087275B" w:rsidRPr="0087275B" w14:paraId="46E55189" w14:textId="77777777" w:rsidTr="0087275B">
        <w:trPr>
          <w:trHeight w:val="3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06AA" w14:textId="77777777" w:rsidR="0087275B" w:rsidRPr="0087275B" w:rsidRDefault="0087275B" w:rsidP="0087275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  Fitness       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62BB" w14:textId="77777777" w:rsidR="0087275B" w:rsidRPr="0087275B" w:rsidRDefault="0087275B" w:rsidP="0087275B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0.098</w:t>
            </w:r>
          </w:p>
        </w:tc>
        <w:bookmarkStart w:id="1" w:name="_GoBack"/>
        <w:bookmarkEnd w:id="1"/>
      </w:tr>
      <w:tr w:rsidR="0087275B" w:rsidRPr="0087275B" w14:paraId="3AE90F95" w14:textId="77777777" w:rsidTr="0087275B">
        <w:trPr>
          <w:trHeight w:val="3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80C" w14:textId="77777777" w:rsidR="0087275B" w:rsidRPr="0087275B" w:rsidRDefault="0087275B" w:rsidP="0087275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  </w:t>
            </w:r>
            <w:r w:rsidRPr="00C114D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H</w:t>
            </w: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ardiness    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380C" w14:textId="77777777" w:rsidR="0087275B" w:rsidRPr="0087275B" w:rsidRDefault="0087275B" w:rsidP="0087275B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0.053</w:t>
            </w:r>
          </w:p>
        </w:tc>
      </w:tr>
      <w:tr w:rsidR="0087275B" w:rsidRPr="0087275B" w14:paraId="6883B9A3" w14:textId="77777777" w:rsidTr="0087275B">
        <w:trPr>
          <w:trHeight w:val="3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9E33" w14:textId="77777777" w:rsidR="0087275B" w:rsidRPr="0087275B" w:rsidRDefault="0087275B" w:rsidP="0087275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   Illness       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C08D" w14:textId="77777777" w:rsidR="0087275B" w:rsidRPr="0087275B" w:rsidRDefault="0087275B" w:rsidP="0087275B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27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0.084</w:t>
            </w:r>
          </w:p>
        </w:tc>
      </w:tr>
    </w:tbl>
    <w:p w14:paraId="207588F2" w14:textId="77777777" w:rsidR="0087275B" w:rsidRPr="00C114D4" w:rsidRDefault="0087275B">
      <w:pPr>
        <w:rPr>
          <w:rFonts w:ascii="Times New Roman" w:eastAsia="標楷體" w:hAnsi="Times New Roman" w:cs="Times New Roman"/>
        </w:rPr>
      </w:pPr>
    </w:p>
    <w:p w14:paraId="58136083" w14:textId="77777777" w:rsidR="0087275B" w:rsidRPr="00C114D4" w:rsidRDefault="004017BC">
      <w:pPr>
        <w:rPr>
          <w:rFonts w:ascii="Times New Roman" w:eastAsia="標楷體" w:hAnsi="Times New Roman" w:cs="Times New Roman"/>
          <w:shd w:val="pct15" w:color="auto" w:fill="FFFFFF"/>
        </w:rPr>
      </w:pPr>
      <w:proofErr w:type="gramStart"/>
      <w:r w:rsidRPr="00C114D4">
        <w:rPr>
          <w:rFonts w:ascii="Times New Roman" w:eastAsia="標楷體" w:hAnsi="Times New Roman" w:cs="Times New Roman"/>
          <w:shd w:val="pct15" w:color="auto" w:fill="FFFFFF"/>
        </w:rPr>
        <w:t>CFI,RMSEA</w:t>
      </w:r>
      <w:proofErr w:type="gramEnd"/>
      <w:r w:rsidRPr="00C114D4">
        <w:rPr>
          <w:rFonts w:ascii="Times New Roman" w:eastAsia="標楷體" w:hAnsi="Times New Roman" w:cs="Times New Roman"/>
          <w:shd w:val="pct15" w:color="auto" w:fill="FFFFFF"/>
        </w:rPr>
        <w:t>,SRMR</w:t>
      </w:r>
    </w:p>
    <w:p w14:paraId="7A6A6F0F" w14:textId="77777777" w:rsidR="004017BC" w:rsidRPr="00C114D4" w:rsidRDefault="004017BC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 xml:space="preserve">Model 1 </w:t>
      </w:r>
    </w:p>
    <w:tbl>
      <w:tblPr>
        <w:tblW w:w="28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17BC" w:rsidRPr="004017BC" w14:paraId="194EA02F" w14:textId="77777777" w:rsidTr="004017BC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7ABF" w14:textId="77777777" w:rsidR="004017BC" w:rsidRPr="004017BC" w:rsidRDefault="004017BC" w:rsidP="004017B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CFI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EB99" w14:textId="77777777" w:rsidR="004017BC" w:rsidRPr="004017BC" w:rsidRDefault="004017BC" w:rsidP="004017B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RMSEA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09E0" w14:textId="77777777" w:rsidR="004017BC" w:rsidRPr="004017BC" w:rsidRDefault="004017BC" w:rsidP="004017B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SRMR</w:t>
            </w:r>
          </w:p>
        </w:tc>
      </w:tr>
      <w:tr w:rsidR="004017BC" w:rsidRPr="004017BC" w14:paraId="32672382" w14:textId="77777777" w:rsidTr="004017BC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DB53" w14:textId="77777777" w:rsidR="004017BC" w:rsidRPr="004017BC" w:rsidRDefault="004017BC" w:rsidP="004017B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FE75" w14:textId="77777777" w:rsidR="004017BC" w:rsidRPr="004017BC" w:rsidRDefault="004017BC" w:rsidP="004017B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995B" w14:textId="77777777" w:rsidR="004017BC" w:rsidRPr="004017BC" w:rsidRDefault="004017BC" w:rsidP="004017B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0.051</w:t>
            </w:r>
          </w:p>
        </w:tc>
      </w:tr>
    </w:tbl>
    <w:p w14:paraId="39C9F7D6" w14:textId="77777777" w:rsidR="004017BC" w:rsidRPr="00C114D4" w:rsidRDefault="004017BC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 xml:space="preserve">CFI </w:t>
      </w:r>
      <w:r w:rsidRPr="00C114D4">
        <w:rPr>
          <w:rFonts w:ascii="Times New Roman" w:eastAsia="標楷體" w:hAnsi="Times New Roman" w:cs="Times New Roman"/>
        </w:rPr>
        <w:t>值</w:t>
      </w:r>
      <w:r w:rsidRPr="00C114D4">
        <w:rPr>
          <w:rFonts w:ascii="Times New Roman" w:eastAsia="標楷體" w:hAnsi="Times New Roman" w:cs="Times New Roman"/>
        </w:rPr>
        <w:t xml:space="preserve"> </w:t>
      </w:r>
      <w:r w:rsidRPr="00C114D4">
        <w:rPr>
          <w:rFonts w:ascii="Times New Roman" w:eastAsia="標楷體" w:hAnsi="Times New Roman" w:cs="Times New Roman"/>
        </w:rPr>
        <w:t>接近</w:t>
      </w:r>
      <w:r w:rsidRPr="00C114D4">
        <w:rPr>
          <w:rFonts w:ascii="Times New Roman" w:eastAsia="標楷體" w:hAnsi="Times New Roman" w:cs="Times New Roman"/>
        </w:rPr>
        <w:t>1</w:t>
      </w:r>
      <w:r w:rsidRPr="00C114D4">
        <w:rPr>
          <w:rFonts w:ascii="Times New Roman" w:eastAsia="標楷體" w:hAnsi="Times New Roman" w:cs="Times New Roman"/>
        </w:rPr>
        <w:t>，且</w:t>
      </w:r>
      <w:r w:rsidRPr="00C114D4">
        <w:rPr>
          <w:rFonts w:ascii="Times New Roman" w:eastAsia="標楷體" w:hAnsi="Times New Roman" w:cs="Times New Roman"/>
        </w:rPr>
        <w:t>RMSEA</w:t>
      </w:r>
      <w:r w:rsidRPr="00C114D4">
        <w:rPr>
          <w:rFonts w:ascii="Times New Roman" w:eastAsia="標楷體" w:hAnsi="Times New Roman" w:cs="Times New Roman"/>
        </w:rPr>
        <w:t xml:space="preserve">　</w:t>
      </w:r>
      <w:r w:rsidR="00C114D4" w:rsidRPr="00C114D4">
        <w:rPr>
          <w:rFonts w:ascii="Times New Roman" w:eastAsia="標楷體" w:hAnsi="Times New Roman" w:cs="Times New Roman"/>
        </w:rPr>
        <w:t>接近</w:t>
      </w:r>
      <w:r w:rsidRPr="00C114D4">
        <w:rPr>
          <w:rFonts w:ascii="Times New Roman" w:eastAsia="標楷體" w:hAnsi="Times New Roman" w:cs="Times New Roman"/>
        </w:rPr>
        <w:t>.0</w:t>
      </w:r>
      <w:r w:rsidR="00C114D4" w:rsidRPr="00C114D4">
        <w:rPr>
          <w:rFonts w:ascii="Times New Roman" w:eastAsia="標楷體" w:hAnsi="Times New Roman" w:cs="Times New Roman"/>
        </w:rPr>
        <w:t>5</w:t>
      </w:r>
      <w:r w:rsidRPr="00C114D4">
        <w:rPr>
          <w:rFonts w:ascii="Times New Roman" w:eastAsia="標楷體" w:hAnsi="Times New Roman" w:cs="Times New Roman"/>
        </w:rPr>
        <w:t>，</w:t>
      </w:r>
      <w:r w:rsidRPr="00C114D4">
        <w:rPr>
          <w:rFonts w:ascii="Times New Roman" w:eastAsia="標楷體" w:hAnsi="Times New Roman" w:cs="Times New Roman"/>
        </w:rPr>
        <w:t>SRMR</w:t>
      </w:r>
      <w:r w:rsidR="00C114D4" w:rsidRPr="00C114D4">
        <w:rPr>
          <w:rFonts w:ascii="Times New Roman" w:eastAsia="標楷體" w:hAnsi="Times New Roman" w:cs="Times New Roman"/>
        </w:rPr>
        <w:t>小於</w:t>
      </w:r>
      <w:r w:rsidR="00C114D4" w:rsidRPr="00C114D4">
        <w:rPr>
          <w:rFonts w:ascii="Times New Roman" w:eastAsia="標楷體" w:hAnsi="Times New Roman" w:cs="Times New Roman"/>
        </w:rPr>
        <w:t>.08</w:t>
      </w:r>
      <w:r w:rsidR="00C114D4" w:rsidRPr="00C114D4">
        <w:rPr>
          <w:rFonts w:ascii="Times New Roman" w:eastAsia="標楷體" w:hAnsi="Times New Roman" w:cs="Times New Roman"/>
        </w:rPr>
        <w:t>，所以</w:t>
      </w:r>
      <w:r w:rsidRPr="00C114D4">
        <w:rPr>
          <w:rFonts w:ascii="Times New Roman" w:eastAsia="標楷體" w:hAnsi="Times New Roman" w:cs="Times New Roman"/>
        </w:rPr>
        <w:t>是個好模型</w:t>
      </w:r>
      <w:r w:rsidR="00C114D4" w:rsidRPr="00C114D4">
        <w:rPr>
          <w:rFonts w:ascii="Times New Roman" w:eastAsia="標楷體" w:hAnsi="Times New Roman" w:cs="Times New Roman"/>
        </w:rPr>
        <w:t>。</w:t>
      </w:r>
    </w:p>
    <w:p w14:paraId="14359CC5" w14:textId="77777777" w:rsidR="004017BC" w:rsidRPr="00C114D4" w:rsidRDefault="004017BC">
      <w:pPr>
        <w:rPr>
          <w:rFonts w:ascii="Times New Roman" w:eastAsia="標楷體" w:hAnsi="Times New Roman" w:cs="Times New Roman"/>
        </w:rPr>
      </w:pPr>
    </w:p>
    <w:p w14:paraId="67CBE4BE" w14:textId="77777777" w:rsidR="004017BC" w:rsidRPr="00C114D4" w:rsidRDefault="004017BC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>Model2</w:t>
      </w:r>
    </w:p>
    <w:tbl>
      <w:tblPr>
        <w:tblW w:w="28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17BC" w:rsidRPr="004017BC" w14:paraId="7B4E5C33" w14:textId="77777777" w:rsidTr="004017BC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2930" w14:textId="77777777" w:rsidR="004017BC" w:rsidRPr="004017BC" w:rsidRDefault="004017BC" w:rsidP="004017B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CFI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D9F3" w14:textId="77777777" w:rsidR="004017BC" w:rsidRPr="004017BC" w:rsidRDefault="004017BC" w:rsidP="004017B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RMSEA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0C00" w14:textId="77777777" w:rsidR="004017BC" w:rsidRPr="004017BC" w:rsidRDefault="004017BC" w:rsidP="004017B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SRMR</w:t>
            </w:r>
          </w:p>
        </w:tc>
      </w:tr>
      <w:tr w:rsidR="004017BC" w:rsidRPr="004017BC" w14:paraId="2F7354EF" w14:textId="77777777" w:rsidTr="004017BC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40891" w14:textId="77777777" w:rsidR="004017BC" w:rsidRPr="004017BC" w:rsidRDefault="004017BC" w:rsidP="004017B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55DA" w14:textId="77777777" w:rsidR="004017BC" w:rsidRPr="004017BC" w:rsidRDefault="004017BC" w:rsidP="004017B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685B" w14:textId="77777777" w:rsidR="004017BC" w:rsidRPr="004017BC" w:rsidRDefault="004017BC" w:rsidP="004017BC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017B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0.096</w:t>
            </w:r>
          </w:p>
        </w:tc>
      </w:tr>
    </w:tbl>
    <w:p w14:paraId="768E218C" w14:textId="77777777" w:rsidR="00C114D4" w:rsidRPr="00C114D4" w:rsidRDefault="00C114D4" w:rsidP="00C114D4">
      <w:pPr>
        <w:rPr>
          <w:rFonts w:ascii="Times New Roman" w:eastAsia="標楷體" w:hAnsi="Times New Roman" w:cs="Times New Roman"/>
        </w:rPr>
      </w:pPr>
      <w:r w:rsidRPr="00C114D4">
        <w:rPr>
          <w:rFonts w:ascii="Times New Roman" w:eastAsia="標楷體" w:hAnsi="Times New Roman" w:cs="Times New Roman"/>
        </w:rPr>
        <w:t xml:space="preserve">CFI </w:t>
      </w:r>
      <w:r w:rsidRPr="00C114D4">
        <w:rPr>
          <w:rFonts w:ascii="Times New Roman" w:eastAsia="標楷體" w:hAnsi="Times New Roman" w:cs="Times New Roman"/>
        </w:rPr>
        <w:t>值遠離</w:t>
      </w:r>
      <w:r w:rsidRPr="00C114D4">
        <w:rPr>
          <w:rFonts w:ascii="Times New Roman" w:eastAsia="標楷體" w:hAnsi="Times New Roman" w:cs="Times New Roman"/>
        </w:rPr>
        <w:t>1</w:t>
      </w:r>
      <w:r w:rsidRPr="00C114D4">
        <w:rPr>
          <w:rFonts w:ascii="Times New Roman" w:eastAsia="標楷體" w:hAnsi="Times New Roman" w:cs="Times New Roman"/>
        </w:rPr>
        <w:t>，且</w:t>
      </w:r>
      <w:r w:rsidRPr="00C114D4">
        <w:rPr>
          <w:rFonts w:ascii="Times New Roman" w:eastAsia="標楷體" w:hAnsi="Times New Roman" w:cs="Times New Roman"/>
        </w:rPr>
        <w:t>RMSEA</w:t>
      </w:r>
      <w:r w:rsidRPr="00C114D4">
        <w:rPr>
          <w:rFonts w:ascii="Times New Roman" w:eastAsia="標楷體" w:hAnsi="Times New Roman" w:cs="Times New Roman"/>
        </w:rPr>
        <w:t xml:space="preserve">　大於</w:t>
      </w:r>
      <w:r w:rsidRPr="00C114D4">
        <w:rPr>
          <w:rFonts w:ascii="Times New Roman" w:eastAsia="標楷體" w:hAnsi="Times New Roman" w:cs="Times New Roman"/>
        </w:rPr>
        <w:t>.05</w:t>
      </w:r>
      <w:r w:rsidRPr="00C114D4">
        <w:rPr>
          <w:rFonts w:ascii="Times New Roman" w:eastAsia="標楷體" w:hAnsi="Times New Roman" w:cs="Times New Roman"/>
        </w:rPr>
        <w:t>，</w:t>
      </w:r>
      <w:r w:rsidRPr="00C114D4">
        <w:rPr>
          <w:rFonts w:ascii="Times New Roman" w:eastAsia="標楷體" w:hAnsi="Times New Roman" w:cs="Times New Roman"/>
        </w:rPr>
        <w:t>SRMR</w:t>
      </w:r>
      <w:r w:rsidRPr="00C114D4">
        <w:rPr>
          <w:rFonts w:ascii="Times New Roman" w:eastAsia="標楷體" w:hAnsi="Times New Roman" w:cs="Times New Roman"/>
        </w:rPr>
        <w:t>大於</w:t>
      </w:r>
      <w:r w:rsidRPr="00C114D4">
        <w:rPr>
          <w:rFonts w:ascii="Times New Roman" w:eastAsia="標楷體" w:hAnsi="Times New Roman" w:cs="Times New Roman"/>
        </w:rPr>
        <w:t>.08</w:t>
      </w:r>
      <w:r w:rsidRPr="00C114D4">
        <w:rPr>
          <w:rFonts w:ascii="Times New Roman" w:eastAsia="標楷體" w:hAnsi="Times New Roman" w:cs="Times New Roman"/>
        </w:rPr>
        <w:t>，所以</w:t>
      </w:r>
      <w:proofErr w:type="gramStart"/>
      <w:r w:rsidRPr="00C114D4">
        <w:rPr>
          <w:rFonts w:ascii="Times New Roman" w:eastAsia="標楷體" w:hAnsi="Times New Roman" w:cs="Times New Roman"/>
        </w:rPr>
        <w:t>不太算好</w:t>
      </w:r>
      <w:proofErr w:type="gramEnd"/>
      <w:r w:rsidRPr="00C114D4">
        <w:rPr>
          <w:rFonts w:ascii="Times New Roman" w:eastAsia="標楷體" w:hAnsi="Times New Roman" w:cs="Times New Roman"/>
        </w:rPr>
        <w:t>模型。</w:t>
      </w:r>
    </w:p>
    <w:p w14:paraId="45A9F810" w14:textId="132142C2" w:rsidR="004017BC" w:rsidRDefault="004017BC">
      <w:pPr>
        <w:rPr>
          <w:rFonts w:ascii="Times New Roman" w:eastAsia="標楷體" w:hAnsi="Times New Roman" w:cs="Times New Roman"/>
        </w:rPr>
      </w:pPr>
    </w:p>
    <w:p w14:paraId="7E0AD65A" w14:textId="7D301AE6" w:rsidR="00124E04" w:rsidRDefault="00124E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C) </w:t>
      </w:r>
      <w:r>
        <w:rPr>
          <w:rFonts w:ascii="Times New Roman" w:eastAsia="標楷體" w:hAnsi="Times New Roman" w:cs="Times New Roman" w:hint="eastAsia"/>
        </w:rPr>
        <w:t>兩者</w:t>
      </w:r>
      <w:proofErr w:type="gramStart"/>
      <w:r>
        <w:rPr>
          <w:rFonts w:ascii="Times New Roman" w:eastAsia="標楷體" w:hAnsi="Times New Roman" w:cs="Times New Roman" w:hint="eastAsia"/>
        </w:rPr>
        <w:t>不是巢套</w:t>
      </w:r>
      <w:proofErr w:type="gramEnd"/>
      <w:r>
        <w:rPr>
          <w:rFonts w:ascii="Times New Roman" w:eastAsia="標楷體" w:hAnsi="Times New Roman" w:cs="Times New Roman" w:hint="eastAsia"/>
        </w:rPr>
        <w:t>模型，所以無法進行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hi-square differentiated test</w:t>
      </w:r>
    </w:p>
    <w:p w14:paraId="3984D41B" w14:textId="6DECED64" w:rsidR="00124E04" w:rsidRDefault="00124E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)</w:t>
      </w:r>
      <w:r w:rsidR="009B56C2">
        <w:rPr>
          <w:rFonts w:ascii="Times New Roman" w:eastAsia="標楷體" w:hAnsi="Times New Roman" w:cs="Times New Roman"/>
        </w:rPr>
        <w:t xml:space="preserve"> </w:t>
      </w:r>
      <w:r w:rsidR="009B56C2">
        <w:rPr>
          <w:rFonts w:ascii="Times New Roman" w:eastAsia="標楷體" w:hAnsi="Times New Roman" w:cs="Times New Roman" w:hint="eastAsia"/>
        </w:rPr>
        <w:t>m</w:t>
      </w:r>
      <w:r w:rsidR="009B56C2">
        <w:rPr>
          <w:rFonts w:ascii="Times New Roman" w:eastAsia="標楷體" w:hAnsi="Times New Roman" w:cs="Times New Roman"/>
        </w:rPr>
        <w:t xml:space="preserve">odel 1 </w:t>
      </w:r>
      <w:r w:rsidR="009B56C2">
        <w:rPr>
          <w:rFonts w:ascii="Times New Roman" w:eastAsia="標楷體" w:hAnsi="Times New Roman" w:cs="Times New Roman" w:hint="eastAsia"/>
        </w:rPr>
        <w:t>已經是一個良好的模型，</w:t>
      </w:r>
      <w:proofErr w:type="gramStart"/>
      <w:r w:rsidR="009B56C2">
        <w:rPr>
          <w:rFonts w:ascii="Times New Roman" w:eastAsia="標楷體" w:hAnsi="Times New Roman" w:cs="Times New Roman" w:hint="eastAsia"/>
        </w:rPr>
        <w:t>基於簡效性</w:t>
      </w:r>
      <w:proofErr w:type="gramEnd"/>
      <w:r w:rsidR="009B56C2">
        <w:rPr>
          <w:rFonts w:ascii="Times New Roman" w:eastAsia="標楷體" w:hAnsi="Times New Roman" w:cs="Times New Roman" w:hint="eastAsia"/>
        </w:rPr>
        <w:t>不需要再增加參數估計</w:t>
      </w:r>
    </w:p>
    <w:p w14:paraId="355C11DC" w14:textId="0E4CAD72" w:rsidR="009B56C2" w:rsidRPr="00C114D4" w:rsidRDefault="009B56C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Model</w:t>
      </w:r>
      <w:r>
        <w:rPr>
          <w:rFonts w:ascii="Times New Roman" w:eastAsia="標楷體" w:hAnsi="Times New Roman" w:cs="Times New Roman" w:hint="eastAsia"/>
        </w:rPr>
        <w:t xml:space="preserve"> 2 </w:t>
      </w:r>
      <w:r>
        <w:rPr>
          <w:rFonts w:ascii="Times New Roman" w:eastAsia="標楷體" w:hAnsi="Times New Roman" w:cs="Times New Roman" w:hint="eastAsia"/>
        </w:rPr>
        <w:t>不是一個表現良好的模型，可以增加參數估計</w:t>
      </w:r>
    </w:p>
    <w:sectPr w:rsidR="009B56C2" w:rsidRPr="00C114D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1-04-14T16:48:00Z" w:initials="u">
    <w:p w14:paraId="3C680B76" w14:textId="77777777" w:rsidR="00A427D1" w:rsidRDefault="00A427D1" w:rsidP="00A427D1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standardized coefficient is printed as "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std.all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" and standardized latent variable is printed as "</w:t>
      </w:r>
      <w:hyperlink r:id="rId1" w:tgtFrame="_blank" w:history="1">
        <w:r>
          <w:rPr>
            <w:rStyle w:val="aa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std.lv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".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680B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680B76" w16cid:durableId="24219B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D6A0D" w14:textId="77777777" w:rsidR="00C84A77" w:rsidRDefault="00C84A77" w:rsidP="00A30AE5">
      <w:r>
        <w:separator/>
      </w:r>
    </w:p>
  </w:endnote>
  <w:endnote w:type="continuationSeparator" w:id="0">
    <w:p w14:paraId="7D870EEB" w14:textId="77777777" w:rsidR="00C84A77" w:rsidRDefault="00C84A77" w:rsidP="00A3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A77E8" w14:textId="77777777" w:rsidR="00C84A77" w:rsidRDefault="00C84A77" w:rsidP="00A30AE5">
      <w:r>
        <w:separator/>
      </w:r>
    </w:p>
  </w:footnote>
  <w:footnote w:type="continuationSeparator" w:id="0">
    <w:p w14:paraId="5FB57C81" w14:textId="77777777" w:rsidR="00C84A77" w:rsidRDefault="00C84A77" w:rsidP="00A30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E9D54" w14:textId="1883A5DA" w:rsidR="00A30AE5" w:rsidRDefault="00A30AE5">
    <w:pPr>
      <w:pStyle w:val="ab"/>
    </w:pPr>
    <w:r>
      <w:rPr>
        <w:rFonts w:hint="eastAsia"/>
      </w:rPr>
      <w:t xml:space="preserve">0859605 </w:t>
    </w:r>
    <w:r>
      <w:rPr>
        <w:rFonts w:hint="eastAsia"/>
      </w:rPr>
      <w:t>陳冠景</w:t>
    </w:r>
  </w:p>
  <w:p w14:paraId="7E34A291" w14:textId="77777777" w:rsidR="00A30AE5" w:rsidRDefault="00A30AE5">
    <w:pPr>
      <w:pStyle w:val="ab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Windows Live" w15:userId="74d027b4637b9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A"/>
    <w:rsid w:val="00022BB7"/>
    <w:rsid w:val="00124E04"/>
    <w:rsid w:val="00226AA7"/>
    <w:rsid w:val="004017BC"/>
    <w:rsid w:val="004F0FEA"/>
    <w:rsid w:val="007062DB"/>
    <w:rsid w:val="007E5E2F"/>
    <w:rsid w:val="0087275B"/>
    <w:rsid w:val="009B56C2"/>
    <w:rsid w:val="00A30AE5"/>
    <w:rsid w:val="00A427D1"/>
    <w:rsid w:val="00C06E91"/>
    <w:rsid w:val="00C114D4"/>
    <w:rsid w:val="00C84A77"/>
    <w:rsid w:val="00D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6909"/>
  <w15:chartTrackingRefBased/>
  <w15:docId w15:val="{1751E514-CF89-4A52-9C52-0E29BBBF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062D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062DB"/>
  </w:style>
  <w:style w:type="character" w:customStyle="1" w:styleId="a5">
    <w:name w:val="註解文字 字元"/>
    <w:basedOn w:val="a0"/>
    <w:link w:val="a4"/>
    <w:uiPriority w:val="99"/>
    <w:semiHidden/>
    <w:rsid w:val="007062DB"/>
  </w:style>
  <w:style w:type="paragraph" w:styleId="a6">
    <w:name w:val="annotation subject"/>
    <w:basedOn w:val="a4"/>
    <w:next w:val="a4"/>
    <w:link w:val="a7"/>
    <w:uiPriority w:val="99"/>
    <w:semiHidden/>
    <w:unhideWhenUsed/>
    <w:rsid w:val="007062D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062D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062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062D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062DB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A30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30AE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30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30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deref/http%3A%2F%2Fstd.lv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2021-04-13T11:20:00Z</dcterms:created>
  <dcterms:modified xsi:type="dcterms:W3CDTF">2021-04-14T14:14:00Z</dcterms:modified>
</cp:coreProperties>
</file>