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2481" w14:textId="77777777" w:rsidR="00EB2648" w:rsidRDefault="005F26EE" w:rsidP="005F26EE">
      <w:pPr>
        <w:ind w:left="360" w:hanging="360"/>
        <w:jc w:val="center"/>
      </w:pPr>
      <w:r>
        <w:rPr>
          <w:rFonts w:hint="eastAsia"/>
        </w:rPr>
        <w:t>H</w:t>
      </w:r>
      <w:r>
        <w:t xml:space="preserve">W5_PCA </w:t>
      </w:r>
    </w:p>
    <w:p w14:paraId="352952E3" w14:textId="77777777" w:rsidR="005F26EE" w:rsidRDefault="005F26EE" w:rsidP="005F26EE">
      <w:pPr>
        <w:ind w:left="360" w:hanging="360"/>
        <w:jc w:val="right"/>
      </w:pPr>
      <w:r>
        <w:rPr>
          <w:rFonts w:hint="eastAsia"/>
        </w:rPr>
        <w:t>0859605</w:t>
      </w:r>
      <w:r w:rsidRPr="005F26EE">
        <w:rPr>
          <w:rFonts w:ascii="jf open 粉圓 1.1" w:eastAsia="jf open 粉圓 1.1" w:hAnsi="jf open 粉圓 1.1" w:hint="eastAsia"/>
        </w:rPr>
        <w:t>陳冠景</w:t>
      </w:r>
    </w:p>
    <w:p w14:paraId="0D5DA922" w14:textId="77777777" w:rsidR="00EB2648" w:rsidRDefault="00EB2648" w:rsidP="00EB2648">
      <w:pPr>
        <w:pStyle w:val="a3"/>
        <w:numPr>
          <w:ilvl w:val="0"/>
          <w:numId w:val="1"/>
        </w:numPr>
        <w:ind w:leftChars="0"/>
      </w:pPr>
    </w:p>
    <w:p w14:paraId="5D2E2895" w14:textId="77777777" w:rsidR="00EB2648" w:rsidRDefault="00440DD6" w:rsidP="00EB2648">
      <w:pPr>
        <w:pStyle w:val="a3"/>
        <w:ind w:leftChars="0" w:left="360"/>
      </w:pPr>
      <w:r w:rsidRPr="00440DD6">
        <w:rPr>
          <w:noProof/>
        </w:rPr>
        <w:drawing>
          <wp:inline distT="0" distB="0" distL="0" distR="0" wp14:anchorId="524A9E56" wp14:editId="13A926D5">
            <wp:extent cx="4925291" cy="2193985"/>
            <wp:effectExtent l="19050" t="19050" r="27940" b="15875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395198F7-8054-4D9D-AC63-8D2F255DA5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395198F7-8054-4D9D-AC63-8D2F255DA5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291" cy="21939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7D4EA" w14:textId="77777777" w:rsidR="00FA6E25" w:rsidRDefault="00B85C9A" w:rsidP="00EB2648">
      <w:pPr>
        <w:pStyle w:val="a3"/>
        <w:ind w:leftChars="0" w:left="360"/>
      </w:pPr>
      <w:r>
        <w:t xml:space="preserve">Five </w:t>
      </w:r>
      <w:r w:rsidR="00FA6E25">
        <w:t xml:space="preserve">variables </w:t>
      </w:r>
      <w:proofErr w:type="gramStart"/>
      <w:r>
        <w:t>ADO(</w:t>
      </w:r>
      <w:proofErr w:type="gramEnd"/>
      <w:r>
        <w:t>average daily occupancy),</w:t>
      </w:r>
      <w:r w:rsidR="00FA6E25">
        <w:rPr>
          <w:rFonts w:hint="eastAsia"/>
        </w:rPr>
        <w:t>MAC (m</w:t>
      </w:r>
      <w:r w:rsidR="00FA6E25">
        <w:t>onthly average number of check ins</w:t>
      </w:r>
      <w:r w:rsidR="00FA6E25">
        <w:rPr>
          <w:rFonts w:hint="eastAsia"/>
        </w:rPr>
        <w:t>)</w:t>
      </w:r>
      <w:r w:rsidR="00FA6E25">
        <w:t>,</w:t>
      </w:r>
      <w:r>
        <w:t>WHR(number of hour per week service desk in operation),CUA(total common use area),</w:t>
      </w:r>
      <w:r w:rsidR="00FA6E25">
        <w:t>WNGS(number of building wings) are factor well</w:t>
      </w:r>
      <w:r w:rsidR="00631DF7">
        <w:t xml:space="preserve">. The other </w:t>
      </w:r>
      <w:r>
        <w:t xml:space="preserve">two </w:t>
      </w:r>
      <w:proofErr w:type="gramStart"/>
      <w:r w:rsidR="00631DF7">
        <w:t>variables</w:t>
      </w:r>
      <w:r>
        <w:t>(</w:t>
      </w:r>
      <w:proofErr w:type="gramEnd"/>
      <w:r>
        <w:t>OBC,RMC)</w:t>
      </w:r>
      <w:r w:rsidR="00631DF7">
        <w:t xml:space="preserve"> are only mediocre degree of common variance, they’re KMO index are lower than .8, but higher than .</w:t>
      </w:r>
      <w:r>
        <w:t>6</w:t>
      </w:r>
      <w:r w:rsidR="00631DF7">
        <w:t>.</w:t>
      </w:r>
    </w:p>
    <w:p w14:paraId="490FE75B" w14:textId="77777777" w:rsidR="00631DF7" w:rsidRDefault="00631DF7" w:rsidP="00EB2648">
      <w:pPr>
        <w:pStyle w:val="a3"/>
        <w:ind w:leftChars="0" w:left="360"/>
      </w:pPr>
    </w:p>
    <w:p w14:paraId="022B5971" w14:textId="77777777" w:rsidR="00631DF7" w:rsidRDefault="00631DF7" w:rsidP="00EB2648">
      <w:pPr>
        <w:pStyle w:val="a3"/>
        <w:ind w:leftChars="0" w:left="360"/>
      </w:pPr>
      <w:r>
        <w:t xml:space="preserve">The Bartlett’s test of Sphericity is significant (Bartlett’s K- squared = </w:t>
      </w:r>
      <w:r w:rsidR="00B85C9A">
        <w:t>23.201</w:t>
      </w:r>
      <w:r>
        <w:t xml:space="preserve">, </w:t>
      </w:r>
      <w:r w:rsidRPr="00631DF7">
        <w:rPr>
          <w:i/>
        </w:rPr>
        <w:t>p</w:t>
      </w:r>
      <w:r>
        <w:t xml:space="preserve">&lt;0.001) and the </w:t>
      </w:r>
      <w:r w:rsidRPr="00631DF7">
        <w:rPr>
          <w:i/>
        </w:rPr>
        <w:t>p</w:t>
      </w:r>
      <w:r>
        <w:t>-value is small enough to reject the null hypothesis.</w:t>
      </w:r>
    </w:p>
    <w:p w14:paraId="5412ED2F" w14:textId="77777777" w:rsidR="00631DF7" w:rsidRDefault="00631DF7" w:rsidP="00EB2648">
      <w:pPr>
        <w:pStyle w:val="a3"/>
        <w:ind w:leftChars="0" w:left="360"/>
      </w:pPr>
      <w:r>
        <w:t>The strength of the relationship among the variables are strong and appropriate for factor analysis</w:t>
      </w:r>
      <w:r w:rsidR="00211283">
        <w:rPr>
          <w:rFonts w:hint="eastAsia"/>
        </w:rPr>
        <w:t xml:space="preserve"> </w:t>
      </w:r>
      <w:r w:rsidR="00211283">
        <w:t>or principal component analysis</w:t>
      </w:r>
      <w:r>
        <w:t>.</w:t>
      </w:r>
    </w:p>
    <w:p w14:paraId="75221990" w14:textId="77777777" w:rsidR="00440DD6" w:rsidRDefault="00440DD6" w:rsidP="00EB2648">
      <w:pPr>
        <w:pStyle w:val="a3"/>
        <w:ind w:leftChars="0" w:left="360"/>
      </w:pPr>
    </w:p>
    <w:p w14:paraId="383B92F6" w14:textId="77777777" w:rsidR="00440DD6" w:rsidRDefault="00440DD6" w:rsidP="00440DD6">
      <w:pPr>
        <w:pStyle w:val="a3"/>
        <w:numPr>
          <w:ilvl w:val="0"/>
          <w:numId w:val="1"/>
        </w:numPr>
        <w:ind w:leftChars="0"/>
      </w:pPr>
    </w:p>
    <w:p w14:paraId="6081C5B3" w14:textId="77777777" w:rsidR="00440DD6" w:rsidRDefault="00440DD6" w:rsidP="005F26EE">
      <w:pPr>
        <w:ind w:firstLineChars="100" w:firstLine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367D5" wp14:editId="43F347E5">
                <wp:simplePos x="0" y="0"/>
                <wp:positionH relativeFrom="column">
                  <wp:posOffset>3461657</wp:posOffset>
                </wp:positionH>
                <wp:positionV relativeFrom="paragraph">
                  <wp:posOffset>522514</wp:posOffset>
                </wp:positionV>
                <wp:extent cx="239304" cy="1600200"/>
                <wp:effectExtent l="0" t="0" r="279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4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C2B1" id="矩形 2" o:spid="_x0000_s1026" style="position:absolute;margin-left:272.55pt;margin-top:41.15pt;width:18.8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" filled="f" strokecolor="red" strokeweight="1.5pt"/>
            </w:pict>
          </mc:Fallback>
        </mc:AlternateContent>
      </w:r>
      <w:r w:rsidR="00B85C9A" w:rsidRPr="00B85C9A">
        <w:rPr>
          <w:noProof/>
        </w:rPr>
        <w:drawing>
          <wp:inline distT="0" distB="0" distL="0" distR="0" wp14:anchorId="6719FD26" wp14:editId="6B11764A">
            <wp:extent cx="4940001" cy="2112903"/>
            <wp:effectExtent l="19050" t="19050" r="13335" b="20955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A3CF17BB-CB74-4BE3-9C6F-3AAC2B89E6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A3CF17BB-CB74-4BE3-9C6F-3AAC2B89E6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001" cy="21129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A582A" w14:textId="77777777" w:rsidR="00440DD6" w:rsidRDefault="00440DD6" w:rsidP="00440DD6">
      <w:pPr>
        <w:ind w:firstLineChars="100" w:firstLine="240"/>
      </w:pPr>
      <w:r>
        <w:t xml:space="preserve">The community </w:t>
      </w:r>
      <w:r w:rsidR="00B85C9A">
        <w:t>of 7 variables are all 1</w:t>
      </w:r>
      <w:r w:rsidR="001B676B">
        <w:t>, which means these variables can be totally explained by these 7 principal components.</w:t>
      </w:r>
    </w:p>
    <w:p w14:paraId="6F6531ED" w14:textId="77777777" w:rsidR="00B85C9A" w:rsidRDefault="00B85C9A" w:rsidP="00EB2648">
      <w:pPr>
        <w:pStyle w:val="a3"/>
        <w:numPr>
          <w:ilvl w:val="0"/>
          <w:numId w:val="1"/>
        </w:numPr>
        <w:ind w:leftChars="0"/>
      </w:pPr>
    </w:p>
    <w:p w14:paraId="183935E1" w14:textId="77777777" w:rsidR="00117896" w:rsidRDefault="00117896" w:rsidP="005F26EE">
      <w:pPr>
        <w:pStyle w:val="a3"/>
        <w:ind w:leftChars="100" w:left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3ECC5" wp14:editId="03CF0D06">
                <wp:simplePos x="0" y="0"/>
                <wp:positionH relativeFrom="column">
                  <wp:posOffset>261256</wp:posOffset>
                </wp:positionH>
                <wp:positionV relativeFrom="paragraph">
                  <wp:posOffset>1823357</wp:posOffset>
                </wp:positionV>
                <wp:extent cx="4452257" cy="299357"/>
                <wp:effectExtent l="0" t="0" r="2476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257" cy="2993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BDC5" id="矩形 4" o:spid="_x0000_s1026" style="position:absolute;margin-left:20.55pt;margin-top:143.55pt;width:350.5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" filled="f" strokecolor="#c00000" strokeweight="1.5pt"/>
            </w:pict>
          </mc:Fallback>
        </mc:AlternateContent>
      </w:r>
      <w:r w:rsidR="005F26EE" w:rsidRPr="005F26EE">
        <w:rPr>
          <w:noProof/>
        </w:rPr>
        <w:drawing>
          <wp:inline distT="0" distB="0" distL="0" distR="0" wp14:anchorId="39334F49" wp14:editId="00756E87">
            <wp:extent cx="4959670" cy="2498090"/>
            <wp:effectExtent l="19050" t="19050" r="12700" b="16510"/>
            <wp:docPr id="30" name="圖片 29">
              <a:extLst xmlns:a="http://schemas.openxmlformats.org/drawingml/2006/main">
                <a:ext uri="{FF2B5EF4-FFF2-40B4-BE49-F238E27FC236}">
                  <a16:creationId xmlns:a16="http://schemas.microsoft.com/office/drawing/2014/main" id="{2F219A30-D918-4955-BBD0-B52CB70D8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29">
                      <a:extLst>
                        <a:ext uri="{FF2B5EF4-FFF2-40B4-BE49-F238E27FC236}">
                          <a16:creationId xmlns:a16="http://schemas.microsoft.com/office/drawing/2014/main" id="{2F219A30-D918-4955-BBD0-B52CB70D84E3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70" cy="24980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4B80D" w14:textId="77777777" w:rsidR="00FA3A2D" w:rsidRDefault="00FA3A2D" w:rsidP="00117896">
      <w:pPr>
        <w:pStyle w:val="a3"/>
        <w:ind w:leftChars="100" w:left="240"/>
      </w:pPr>
      <w:r>
        <w:t xml:space="preserve">According to the principal component analysis, the SS loadings in the result represent the sum of square loading, which is </w:t>
      </w:r>
      <w:r w:rsidR="007D719E">
        <w:t xml:space="preserve">the </w:t>
      </w:r>
      <w:r>
        <w:t xml:space="preserve">eigenvalues of each variables. </w:t>
      </w:r>
    </w:p>
    <w:p w14:paraId="2CA5B738" w14:textId="77777777" w:rsidR="00FA3A2D" w:rsidRDefault="00FA3A2D" w:rsidP="00FA3A2D">
      <w:r>
        <w:rPr>
          <w:rFonts w:hint="eastAsia"/>
        </w:rPr>
        <w:t xml:space="preserve"> </w:t>
      </w:r>
      <w:r>
        <w:t xml:space="preserve"> With 7 factors in </w:t>
      </w:r>
      <w:proofErr w:type="gramStart"/>
      <w:r>
        <w:t>PCA ,</w:t>
      </w:r>
      <w:proofErr w:type="gramEnd"/>
      <w:r>
        <w:t xml:space="preserve"> only eigenvalues of first principal component is larger than </w:t>
      </w:r>
    </w:p>
    <w:p w14:paraId="6C72B9C8" w14:textId="77777777" w:rsidR="00FA3A2D" w:rsidRDefault="00FA3A2D" w:rsidP="00117896">
      <w:pPr>
        <w:ind w:firstLineChars="100" w:firstLine="240"/>
      </w:pPr>
      <w:r>
        <w:t>1,</w:t>
      </w:r>
      <w:r>
        <w:rPr>
          <w:rFonts w:hint="eastAsia"/>
        </w:rPr>
        <w:t xml:space="preserve"> </w:t>
      </w:r>
      <w:r>
        <w:t xml:space="preserve">and account for 82% of variance explained among variables. The second </w:t>
      </w:r>
    </w:p>
    <w:p w14:paraId="084E10B7" w14:textId="77777777" w:rsidR="00117896" w:rsidRDefault="00FA3A2D" w:rsidP="00117896">
      <w:pPr>
        <w:ind w:firstLineChars="100" w:firstLine="240"/>
      </w:pPr>
      <w:r>
        <w:t>principal component accounts for 9% of variance explained.</w:t>
      </w:r>
      <w:r w:rsidR="00117896">
        <w:t xml:space="preserve"> The cumulative 91% </w:t>
      </w:r>
    </w:p>
    <w:p w14:paraId="35E3F50D" w14:textId="77777777" w:rsidR="00117896" w:rsidRDefault="00117896" w:rsidP="00117896">
      <w:pPr>
        <w:ind w:firstLineChars="100" w:firstLine="240"/>
      </w:pPr>
      <w:r>
        <w:t xml:space="preserve">of variance explained among first and second principal component. The total </w:t>
      </w:r>
    </w:p>
    <w:p w14:paraId="053CD2E3" w14:textId="77777777" w:rsidR="00117896" w:rsidRDefault="00117896" w:rsidP="00117896">
      <w:pPr>
        <w:ind w:firstLineChars="100" w:firstLine="240"/>
      </w:pPr>
      <w:r>
        <w:t>cumulative variance can be explained by six principal components.</w:t>
      </w:r>
    </w:p>
    <w:p w14:paraId="0972F5CE" w14:textId="77777777" w:rsidR="00117896" w:rsidRDefault="00117896" w:rsidP="00117896">
      <w:pPr>
        <w:pStyle w:val="a3"/>
        <w:numPr>
          <w:ilvl w:val="0"/>
          <w:numId w:val="1"/>
        </w:numPr>
        <w:ind w:leftChars="0"/>
      </w:pPr>
    </w:p>
    <w:p w14:paraId="1A4CA12D" w14:textId="77777777" w:rsidR="00117896" w:rsidRDefault="00117896" w:rsidP="005F26EE">
      <w:pPr>
        <w:jc w:val="center"/>
      </w:pPr>
      <w:r w:rsidRPr="00117896">
        <w:rPr>
          <w:noProof/>
        </w:rPr>
        <w:drawing>
          <wp:inline distT="0" distB="0" distL="0" distR="0" wp14:anchorId="341DDDB4" wp14:editId="78CEFFC1">
            <wp:extent cx="1995500" cy="2569029"/>
            <wp:effectExtent l="19050" t="19050" r="24130" b="22225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0F681FFF-F2AB-4213-9B38-FCF99664E2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0F681FFF-F2AB-4213-9B38-FCF99664E2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82" cy="25916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DD0" w14:textId="77777777" w:rsidR="00117896" w:rsidRDefault="00DF2E21" w:rsidP="00117896">
      <w:r>
        <w:t>A</w:t>
      </w:r>
      <w:r w:rsidR="00BB24B1">
        <w:t>ccording to</w:t>
      </w:r>
      <w:r>
        <w:t xml:space="preserve"> the </w:t>
      </w:r>
      <w:proofErr w:type="spellStart"/>
      <w:r>
        <w:t>screeplot</w:t>
      </w:r>
      <w:proofErr w:type="spellEnd"/>
      <w:r>
        <w:t>, only 2 component values are higher than 1, the other eigenvalues of the other 5 components are close enough to zero that they can be ignored.</w:t>
      </w:r>
    </w:p>
    <w:p w14:paraId="2E48CC76" w14:textId="77777777" w:rsidR="00DF2E21" w:rsidRDefault="00BB24B1" w:rsidP="00117896">
      <w:r>
        <w:t>As a result</w:t>
      </w:r>
      <w:r w:rsidR="00DF2E21">
        <w:t xml:space="preserve">, </w:t>
      </w:r>
      <w:r w:rsidR="00535372">
        <w:t xml:space="preserve">the number of </w:t>
      </w:r>
      <w:r w:rsidR="00DF2E21">
        <w:t xml:space="preserve">principal components </w:t>
      </w:r>
      <w:r w:rsidR="00535372">
        <w:t>among these variables is 2.</w:t>
      </w:r>
      <w:r w:rsidR="00DF2E21">
        <w:t xml:space="preserve"> </w:t>
      </w:r>
    </w:p>
    <w:p w14:paraId="39D891AD" w14:textId="77777777" w:rsidR="00117896" w:rsidRDefault="00117896" w:rsidP="00117896"/>
    <w:p w14:paraId="44596646" w14:textId="77777777" w:rsidR="00535372" w:rsidRDefault="00535372" w:rsidP="005F26EE">
      <w:pPr>
        <w:jc w:val="center"/>
      </w:pPr>
      <w:r w:rsidRPr="00535372">
        <w:rPr>
          <w:noProof/>
        </w:rPr>
        <w:lastRenderedPageBreak/>
        <w:drawing>
          <wp:inline distT="0" distB="0" distL="0" distR="0" wp14:anchorId="383691C0" wp14:editId="208253EF">
            <wp:extent cx="4925291" cy="2191602"/>
            <wp:effectExtent l="19050" t="19050" r="27940" b="18415"/>
            <wp:docPr id="14" name="圖片 13">
              <a:extLst xmlns:a="http://schemas.openxmlformats.org/drawingml/2006/main">
                <a:ext uri="{FF2B5EF4-FFF2-40B4-BE49-F238E27FC236}">
                  <a16:creationId xmlns:a16="http://schemas.microsoft.com/office/drawing/2014/main" id="{A968BD2B-78FA-4E80-98F3-C87CEFFFB3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>
                      <a:extLst>
                        <a:ext uri="{FF2B5EF4-FFF2-40B4-BE49-F238E27FC236}">
                          <a16:creationId xmlns:a16="http://schemas.microsoft.com/office/drawing/2014/main" id="{A968BD2B-78FA-4E80-98F3-C87CEFFFB3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291" cy="21916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56FC2" w14:textId="77777777" w:rsidR="00535372" w:rsidRDefault="00535372" w:rsidP="00535372">
      <w:r>
        <w:t>Since the second principal component accounts little variance</w:t>
      </w:r>
      <w:r w:rsidR="00B66C10">
        <w:t xml:space="preserve">. In this case, the varimax orthogonal rotation </w:t>
      </w:r>
      <w:r w:rsidR="007B50B8">
        <w:t>have been applied to</w:t>
      </w:r>
      <w:r w:rsidR="00B66C10">
        <w:t xml:space="preserve"> find out the true dimension that well explain the variance among variables.</w:t>
      </w:r>
    </w:p>
    <w:p w14:paraId="2F8D47A2" w14:textId="1720558C" w:rsidR="00B66C10" w:rsidRDefault="00B66C10" w:rsidP="00535372">
      <w:r>
        <w:t xml:space="preserve">The result of varimax rotation with 4 factors shows that the first principal component can account for 27% of variance and </w:t>
      </w:r>
      <w:r w:rsidR="007B50B8">
        <w:t>the second is 26%, the third is 24</w:t>
      </w:r>
      <w:proofErr w:type="gramStart"/>
      <w:r w:rsidR="007B50B8">
        <w:t>% ,</w:t>
      </w:r>
      <w:proofErr w:type="gramEnd"/>
      <w:r w:rsidR="007B50B8">
        <w:t xml:space="preserve"> the forth is 21%. The cumulative variance of four principal components is almost 98 %, </w:t>
      </w:r>
      <w:r w:rsidR="007B50B8">
        <w:rPr>
          <w:rFonts w:hint="eastAsia"/>
        </w:rPr>
        <w:t>a</w:t>
      </w:r>
      <w:r w:rsidR="007B50B8">
        <w:t>nd each component accounts for one fourth of total variance among 7 variables.</w:t>
      </w:r>
    </w:p>
    <w:p w14:paraId="5A01E9BE" w14:textId="2B2A8B69" w:rsidR="007B50B8" w:rsidRDefault="007B50B8" w:rsidP="00535372">
      <w:r>
        <w:t xml:space="preserve">As a result, </w:t>
      </w:r>
      <w:r w:rsidR="00061A09">
        <w:t xml:space="preserve">the principal </w:t>
      </w:r>
      <w:r w:rsidR="00170939">
        <w:t>component analysis with</w:t>
      </w:r>
      <w:r w:rsidR="00C02C0D">
        <w:t xml:space="preserve"> 4 factors and varimax rotation can better represent the underlying latent variables among these 7 variables. Four principal components can</w:t>
      </w:r>
      <w:r w:rsidR="001B676B">
        <w:t xml:space="preserve"> be</w:t>
      </w:r>
      <w:r w:rsidR="00C02C0D">
        <w:t xml:space="preserve"> well explained variance among the original variables.</w:t>
      </w:r>
    </w:p>
    <w:p w14:paraId="1A3300AE" w14:textId="77777777" w:rsidR="0018357D" w:rsidRPr="0018357D" w:rsidRDefault="0018357D" w:rsidP="00535372"/>
    <w:p w14:paraId="1670FA57" w14:textId="77777777" w:rsidR="00C02C0D" w:rsidRDefault="00C02C0D" w:rsidP="00535372"/>
    <w:p w14:paraId="074086B1" w14:textId="77777777" w:rsidR="00C02C0D" w:rsidRDefault="00C02C0D" w:rsidP="00C02C0D">
      <w:pPr>
        <w:pStyle w:val="a3"/>
        <w:numPr>
          <w:ilvl w:val="0"/>
          <w:numId w:val="1"/>
        </w:numPr>
        <w:ind w:leftChars="0"/>
      </w:pPr>
      <w:r>
        <w:t>Name the principal component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270"/>
        <w:gridCol w:w="1682"/>
        <w:gridCol w:w="1682"/>
        <w:gridCol w:w="1682"/>
      </w:tblGrid>
      <w:tr w:rsidR="00816219" w14:paraId="1C04119C" w14:textId="77777777" w:rsidTr="00284ED3">
        <w:tc>
          <w:tcPr>
            <w:tcW w:w="7936" w:type="dxa"/>
            <w:gridSpan w:val="5"/>
          </w:tcPr>
          <w:p w14:paraId="517BF8C9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able. 1 dominate cross loading in each principal component </w:t>
            </w:r>
          </w:p>
        </w:tc>
      </w:tr>
      <w:tr w:rsidR="009E4328" w14:paraId="1706EF47" w14:textId="77777777" w:rsidTr="00816219">
        <w:tc>
          <w:tcPr>
            <w:tcW w:w="1620" w:type="dxa"/>
          </w:tcPr>
          <w:p w14:paraId="6324584C" w14:textId="77777777" w:rsidR="009E4328" w:rsidRDefault="00816219" w:rsidP="009E4328">
            <w:pPr>
              <w:pStyle w:val="a3"/>
              <w:ind w:leftChars="0" w:left="0"/>
            </w:pPr>
            <w:r>
              <w:t xml:space="preserve">Dominate cross loading </w:t>
            </w:r>
          </w:p>
        </w:tc>
        <w:tc>
          <w:tcPr>
            <w:tcW w:w="1270" w:type="dxa"/>
          </w:tcPr>
          <w:p w14:paraId="045C5885" w14:textId="77777777" w:rsidR="009E4328" w:rsidRDefault="009E4328" w:rsidP="009E432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1</w:t>
            </w:r>
            <w:r>
              <w:t xml:space="preserve"> (RC3)</w:t>
            </w:r>
          </w:p>
        </w:tc>
        <w:tc>
          <w:tcPr>
            <w:tcW w:w="1682" w:type="dxa"/>
          </w:tcPr>
          <w:p w14:paraId="65BC91EC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C2(RC1)</w:t>
            </w:r>
          </w:p>
        </w:tc>
        <w:tc>
          <w:tcPr>
            <w:tcW w:w="1682" w:type="dxa"/>
          </w:tcPr>
          <w:p w14:paraId="0E370000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C3(RC4)</w:t>
            </w:r>
          </w:p>
        </w:tc>
        <w:tc>
          <w:tcPr>
            <w:tcW w:w="1682" w:type="dxa"/>
          </w:tcPr>
          <w:p w14:paraId="6F07BDBD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C4(RC2)</w:t>
            </w:r>
          </w:p>
        </w:tc>
      </w:tr>
      <w:tr w:rsidR="00816219" w14:paraId="6516EBA5" w14:textId="77777777" w:rsidTr="00816219">
        <w:tc>
          <w:tcPr>
            <w:tcW w:w="1620" w:type="dxa"/>
          </w:tcPr>
          <w:p w14:paraId="001634C3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DO</w:t>
            </w:r>
          </w:p>
        </w:tc>
        <w:tc>
          <w:tcPr>
            <w:tcW w:w="1270" w:type="dxa"/>
          </w:tcPr>
          <w:p w14:paraId="6EF2D8A1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756D96BE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62</w:t>
            </w:r>
          </w:p>
        </w:tc>
        <w:tc>
          <w:tcPr>
            <w:tcW w:w="1682" w:type="dxa"/>
          </w:tcPr>
          <w:p w14:paraId="083CE10D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2292641A" w14:textId="77777777" w:rsidR="00816219" w:rsidRDefault="00816219" w:rsidP="009E4328">
            <w:pPr>
              <w:pStyle w:val="a3"/>
              <w:ind w:leftChars="0" w:left="0"/>
            </w:pPr>
          </w:p>
        </w:tc>
      </w:tr>
      <w:tr w:rsidR="00816219" w14:paraId="25CB28AB" w14:textId="77777777" w:rsidTr="00816219">
        <w:tc>
          <w:tcPr>
            <w:tcW w:w="1620" w:type="dxa"/>
          </w:tcPr>
          <w:p w14:paraId="3B5B0D9B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AC</w:t>
            </w:r>
          </w:p>
        </w:tc>
        <w:tc>
          <w:tcPr>
            <w:tcW w:w="1270" w:type="dxa"/>
          </w:tcPr>
          <w:p w14:paraId="2F25C608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572AE8C3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79</w:t>
            </w:r>
          </w:p>
        </w:tc>
        <w:tc>
          <w:tcPr>
            <w:tcW w:w="1682" w:type="dxa"/>
          </w:tcPr>
          <w:p w14:paraId="24306219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6F302A14" w14:textId="77777777" w:rsidR="00816219" w:rsidRDefault="00816219" w:rsidP="009E4328">
            <w:pPr>
              <w:pStyle w:val="a3"/>
              <w:ind w:leftChars="0" w:left="0"/>
            </w:pPr>
          </w:p>
        </w:tc>
      </w:tr>
      <w:tr w:rsidR="00816219" w14:paraId="07FA1A40" w14:textId="77777777" w:rsidTr="00816219">
        <w:tc>
          <w:tcPr>
            <w:tcW w:w="1620" w:type="dxa"/>
          </w:tcPr>
          <w:p w14:paraId="7DE3F512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HR</w:t>
            </w:r>
          </w:p>
        </w:tc>
        <w:tc>
          <w:tcPr>
            <w:tcW w:w="1270" w:type="dxa"/>
          </w:tcPr>
          <w:p w14:paraId="2D3DA249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30878FFB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5BAB5245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568002D9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93</w:t>
            </w:r>
          </w:p>
        </w:tc>
      </w:tr>
      <w:tr w:rsidR="009E4328" w14:paraId="215AF44A" w14:textId="77777777" w:rsidTr="00816219">
        <w:tc>
          <w:tcPr>
            <w:tcW w:w="1620" w:type="dxa"/>
          </w:tcPr>
          <w:p w14:paraId="20CDAD71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UA</w:t>
            </w:r>
          </w:p>
        </w:tc>
        <w:tc>
          <w:tcPr>
            <w:tcW w:w="1270" w:type="dxa"/>
          </w:tcPr>
          <w:p w14:paraId="0D8397A1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682" w:type="dxa"/>
          </w:tcPr>
          <w:p w14:paraId="0C5CAB39" w14:textId="77777777" w:rsidR="009E4328" w:rsidRDefault="009E4328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5A2151DE" w14:textId="77777777" w:rsidR="009E4328" w:rsidRDefault="009E4328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4B4E9946" w14:textId="77777777" w:rsidR="009E4328" w:rsidRDefault="009E4328" w:rsidP="009E4328">
            <w:pPr>
              <w:pStyle w:val="a3"/>
              <w:ind w:leftChars="0" w:left="0"/>
            </w:pPr>
          </w:p>
        </w:tc>
      </w:tr>
      <w:tr w:rsidR="00816219" w14:paraId="7B317B82" w14:textId="77777777" w:rsidTr="00816219">
        <w:tc>
          <w:tcPr>
            <w:tcW w:w="1620" w:type="dxa"/>
          </w:tcPr>
          <w:p w14:paraId="395A76E7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NGS</w:t>
            </w:r>
          </w:p>
        </w:tc>
        <w:tc>
          <w:tcPr>
            <w:tcW w:w="1270" w:type="dxa"/>
          </w:tcPr>
          <w:p w14:paraId="5E904259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5F4E46A4" w14:textId="77777777" w:rsidR="00816219" w:rsidRDefault="00816219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58F8FA83" w14:textId="77777777" w:rsidR="00816219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79</w:t>
            </w:r>
          </w:p>
        </w:tc>
        <w:tc>
          <w:tcPr>
            <w:tcW w:w="1682" w:type="dxa"/>
          </w:tcPr>
          <w:p w14:paraId="62AF53DF" w14:textId="77777777" w:rsidR="00816219" w:rsidRDefault="00816219" w:rsidP="009E4328">
            <w:pPr>
              <w:pStyle w:val="a3"/>
              <w:ind w:leftChars="0" w:left="0"/>
            </w:pPr>
          </w:p>
        </w:tc>
      </w:tr>
      <w:tr w:rsidR="009E4328" w14:paraId="1E1B6830" w14:textId="77777777" w:rsidTr="00816219">
        <w:tc>
          <w:tcPr>
            <w:tcW w:w="1620" w:type="dxa"/>
          </w:tcPr>
          <w:p w14:paraId="345C20D7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BC</w:t>
            </w:r>
          </w:p>
        </w:tc>
        <w:tc>
          <w:tcPr>
            <w:tcW w:w="1270" w:type="dxa"/>
          </w:tcPr>
          <w:p w14:paraId="4D64A043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56</w:t>
            </w:r>
          </w:p>
        </w:tc>
        <w:tc>
          <w:tcPr>
            <w:tcW w:w="1682" w:type="dxa"/>
          </w:tcPr>
          <w:p w14:paraId="2865011C" w14:textId="77777777" w:rsidR="009E4328" w:rsidRDefault="009E4328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45E84FAF" w14:textId="77777777" w:rsidR="009E4328" w:rsidRDefault="009E4328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7C45D578" w14:textId="77777777" w:rsidR="009E4328" w:rsidRDefault="009E4328" w:rsidP="009E4328">
            <w:pPr>
              <w:pStyle w:val="a3"/>
              <w:ind w:leftChars="0" w:left="0"/>
            </w:pPr>
          </w:p>
        </w:tc>
      </w:tr>
      <w:tr w:rsidR="009E4328" w14:paraId="7A99328C" w14:textId="77777777" w:rsidTr="00816219">
        <w:tc>
          <w:tcPr>
            <w:tcW w:w="1620" w:type="dxa"/>
          </w:tcPr>
          <w:p w14:paraId="1C78BC33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MS</w:t>
            </w:r>
          </w:p>
        </w:tc>
        <w:tc>
          <w:tcPr>
            <w:tcW w:w="1270" w:type="dxa"/>
          </w:tcPr>
          <w:p w14:paraId="5ED8C44C" w14:textId="77777777" w:rsidR="009E4328" w:rsidRDefault="00816219" w:rsidP="009E432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  <w:r>
              <w:t>56</w:t>
            </w:r>
          </w:p>
        </w:tc>
        <w:tc>
          <w:tcPr>
            <w:tcW w:w="1682" w:type="dxa"/>
          </w:tcPr>
          <w:p w14:paraId="3CEF744C" w14:textId="77777777" w:rsidR="009E4328" w:rsidRDefault="009E4328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494D5589" w14:textId="77777777" w:rsidR="009E4328" w:rsidRDefault="009E4328" w:rsidP="009E4328">
            <w:pPr>
              <w:pStyle w:val="a3"/>
              <w:ind w:leftChars="0" w:left="0"/>
            </w:pPr>
          </w:p>
        </w:tc>
        <w:tc>
          <w:tcPr>
            <w:tcW w:w="1682" w:type="dxa"/>
          </w:tcPr>
          <w:p w14:paraId="36D73F03" w14:textId="77777777" w:rsidR="009E4328" w:rsidRDefault="009E4328" w:rsidP="009E4328">
            <w:pPr>
              <w:pStyle w:val="a3"/>
              <w:ind w:leftChars="0" w:left="0"/>
            </w:pPr>
          </w:p>
        </w:tc>
      </w:tr>
    </w:tbl>
    <w:p w14:paraId="62352A9B" w14:textId="77777777" w:rsidR="00816219" w:rsidRDefault="00816219" w:rsidP="00734CD7">
      <w:pPr>
        <w:pStyle w:val="a3"/>
        <w:ind w:leftChars="0" w:left="360"/>
      </w:pPr>
      <w:r>
        <w:rPr>
          <w:rFonts w:hint="eastAsia"/>
        </w:rPr>
        <w:t>A</w:t>
      </w:r>
      <w:r>
        <w:t xml:space="preserve">s a result, the first principal component is dominated by </w:t>
      </w:r>
      <w:r w:rsidR="00734CD7">
        <w:t xml:space="preserve">3 </w:t>
      </w:r>
      <w:proofErr w:type="gramStart"/>
      <w:r w:rsidR="00734CD7">
        <w:t>variables ,</w:t>
      </w:r>
      <w:r>
        <w:t>total</w:t>
      </w:r>
      <w:proofErr w:type="gramEnd"/>
      <w:r>
        <w:t xml:space="preserve"> common use</w:t>
      </w:r>
      <w:r w:rsidR="00126C98">
        <w:t xml:space="preserve"> area in square feet (CUA), operational building capacity (OBC), total numbers of room (RMS). These three variables are about the scale of building. As a result, the first principal component is named ‘the scale of building’.</w:t>
      </w:r>
    </w:p>
    <w:p w14:paraId="2CB05EFE" w14:textId="77777777" w:rsidR="005F26EE" w:rsidRDefault="005F26EE" w:rsidP="00734CD7">
      <w:pPr>
        <w:pStyle w:val="a3"/>
        <w:ind w:leftChars="100" w:left="240"/>
      </w:pPr>
      <w:r>
        <w:rPr>
          <w:rFonts w:hint="eastAsia"/>
        </w:rPr>
        <w:t xml:space="preserve"> </w:t>
      </w:r>
      <w:r w:rsidR="00126C98">
        <w:t xml:space="preserve">The second principal component is dominated by average daily occupancy (ADO) </w:t>
      </w:r>
      <w:r>
        <w:rPr>
          <w:rFonts w:hint="eastAsia"/>
        </w:rPr>
        <w:t xml:space="preserve"> </w:t>
      </w:r>
    </w:p>
    <w:p w14:paraId="0538F238" w14:textId="77777777" w:rsidR="00734CD7" w:rsidRPr="00126C98" w:rsidRDefault="00126C98" w:rsidP="00734CD7">
      <w:pPr>
        <w:pStyle w:val="a3"/>
        <w:ind w:leftChars="100" w:left="240"/>
      </w:pPr>
      <w:r>
        <w:lastRenderedPageBreak/>
        <w:t xml:space="preserve">and monthly average number of check-ins (MAC), which are about number of </w:t>
      </w:r>
      <w:proofErr w:type="gramStart"/>
      <w:r>
        <w:t>occupancy</w:t>
      </w:r>
      <w:proofErr w:type="gramEnd"/>
      <w:r>
        <w:t xml:space="preserve">. The second principal component is named ‘average number of </w:t>
      </w:r>
      <w:proofErr w:type="spellStart"/>
      <w:r>
        <w:t>occipancy</w:t>
      </w:r>
      <w:proofErr w:type="spellEnd"/>
      <w:r>
        <w:t>’. The third principal component is dominated by</w:t>
      </w:r>
      <w:r w:rsidR="00734CD7">
        <w:t xml:space="preserve"> number of building </w:t>
      </w:r>
      <w:proofErr w:type="gramStart"/>
      <w:r w:rsidR="00734CD7">
        <w:t>wings(</w:t>
      </w:r>
      <w:proofErr w:type="gramEnd"/>
      <w:r w:rsidR="00734CD7">
        <w:t>WNGS).</w:t>
      </w:r>
      <w:r w:rsidR="00734CD7">
        <w:rPr>
          <w:rFonts w:hint="eastAsia"/>
        </w:rPr>
        <w:t xml:space="preserve"> </w:t>
      </w:r>
      <w:r w:rsidR="00734CD7">
        <w:t xml:space="preserve">Therefore, the third principal component is named ‘number of building </w:t>
      </w:r>
      <w:proofErr w:type="gramStart"/>
      <w:r w:rsidR="00734CD7">
        <w:t>wings’</w:t>
      </w:r>
      <w:proofErr w:type="gramEnd"/>
      <w:r w:rsidR="00734CD7">
        <w:t xml:space="preserve">. The last principal component is dominated by the </w:t>
      </w:r>
      <w:proofErr w:type="spellStart"/>
      <w:proofErr w:type="gramStart"/>
      <w:r w:rsidR="00734CD7">
        <w:t>variable,the</w:t>
      </w:r>
      <w:proofErr w:type="spellEnd"/>
      <w:proofErr w:type="gramEnd"/>
      <w:r w:rsidR="00734CD7">
        <w:t xml:space="preserve"> number of hours per week service desk is in operation. Than this component can be named ‘the open hour of counter’.</w:t>
      </w:r>
    </w:p>
    <w:p w14:paraId="74B10DCE" w14:textId="77777777" w:rsidR="00816219" w:rsidRDefault="00816219" w:rsidP="009E4328">
      <w:pPr>
        <w:pStyle w:val="a3"/>
        <w:ind w:leftChars="0" w:left="360"/>
      </w:pPr>
    </w:p>
    <w:p w14:paraId="476B9245" w14:textId="77777777" w:rsidR="00C95478" w:rsidRDefault="00C95478" w:rsidP="00C95478">
      <w:r>
        <w:rPr>
          <w:rFonts w:hint="eastAsia"/>
        </w:rPr>
        <w:t>6</w:t>
      </w:r>
      <w:r>
        <w:t>.</w:t>
      </w:r>
    </w:p>
    <w:p w14:paraId="04D7336B" w14:textId="77777777" w:rsidR="00C95478" w:rsidRDefault="00734CD7" w:rsidP="00734CD7">
      <w:pPr>
        <w:jc w:val="center"/>
      </w:pPr>
      <w:r w:rsidRPr="00734CD7">
        <w:rPr>
          <w:noProof/>
        </w:rPr>
        <w:drawing>
          <wp:inline distT="0" distB="0" distL="0" distR="0" wp14:anchorId="42DAC1DB" wp14:editId="5D4BB3B7">
            <wp:extent cx="2944586" cy="2604908"/>
            <wp:effectExtent l="19050" t="19050" r="27305" b="24130"/>
            <wp:docPr id="18" name="圖片 17">
              <a:extLst xmlns:a="http://schemas.openxmlformats.org/drawingml/2006/main">
                <a:ext uri="{FF2B5EF4-FFF2-40B4-BE49-F238E27FC236}">
                  <a16:creationId xmlns:a16="http://schemas.microsoft.com/office/drawing/2014/main" id="{60C4DB40-8EA0-464F-986D-8C89783ABF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7">
                      <a:extLst>
                        <a:ext uri="{FF2B5EF4-FFF2-40B4-BE49-F238E27FC236}">
                          <a16:creationId xmlns:a16="http://schemas.microsoft.com/office/drawing/2014/main" id="{60C4DB40-8EA0-464F-986D-8C89783ABF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80" cy="261357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C34E3" w14:textId="77777777" w:rsidR="00C95478" w:rsidRDefault="00C95478" w:rsidP="00C95478">
      <w:pPr>
        <w:ind w:left="960" w:hangingChars="400" w:hanging="960"/>
      </w:pPr>
      <w:r>
        <w:t>Use the normal Q-Q plot to obtain the normal distribution of principal component</w:t>
      </w:r>
    </w:p>
    <w:p w14:paraId="70E5B7F6" w14:textId="77777777" w:rsidR="00C95478" w:rsidRDefault="00C95478" w:rsidP="00C95478">
      <w:pPr>
        <w:ind w:left="960" w:hangingChars="400" w:hanging="960"/>
      </w:pPr>
      <w:r>
        <w:t xml:space="preserve">Scores. The line in the plot show almost linear, so the </w:t>
      </w:r>
      <w:proofErr w:type="spellStart"/>
      <w:r>
        <w:t>the</w:t>
      </w:r>
      <w:proofErr w:type="spellEnd"/>
      <w:r>
        <w:t xml:space="preserve"> principal components (new </w:t>
      </w:r>
    </w:p>
    <w:p w14:paraId="37CF4DDB" w14:textId="77777777" w:rsidR="00C95478" w:rsidRDefault="00C95478" w:rsidP="00C95478">
      <w:proofErr w:type="gramStart"/>
      <w:r>
        <w:t>variables )</w:t>
      </w:r>
      <w:proofErr w:type="gramEnd"/>
      <w:r>
        <w:t xml:space="preserve"> have the multivariate normal distribution. </w:t>
      </w:r>
    </w:p>
    <w:p w14:paraId="26EA9D35" w14:textId="77777777" w:rsidR="009D2C5D" w:rsidRDefault="009D2C5D" w:rsidP="005F26EE">
      <w:pPr>
        <w:jc w:val="center"/>
      </w:pPr>
      <w:r w:rsidRPr="009D2C5D">
        <w:rPr>
          <w:noProof/>
        </w:rPr>
        <w:drawing>
          <wp:inline distT="0" distB="0" distL="0" distR="0" wp14:anchorId="3C3A666C" wp14:editId="27780923">
            <wp:extent cx="4925291" cy="1135677"/>
            <wp:effectExtent l="19050" t="19050" r="8890" b="26670"/>
            <wp:docPr id="19" name="圖片 18">
              <a:extLst xmlns:a="http://schemas.openxmlformats.org/drawingml/2006/main">
                <a:ext uri="{FF2B5EF4-FFF2-40B4-BE49-F238E27FC236}">
                  <a16:creationId xmlns:a16="http://schemas.microsoft.com/office/drawing/2014/main" id="{B24E8317-495B-48A6-BA4E-EA2C3C3B3A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>
                      <a:extLst>
                        <a:ext uri="{FF2B5EF4-FFF2-40B4-BE49-F238E27FC236}">
                          <a16:creationId xmlns:a16="http://schemas.microsoft.com/office/drawing/2014/main" id="{B24E8317-495B-48A6-BA4E-EA2C3C3B3A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291" cy="11356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DBB25" w14:textId="77777777" w:rsidR="00FC2C1D" w:rsidRDefault="00FC2C1D" w:rsidP="00C95478">
      <w:r>
        <w:t xml:space="preserve">The skew and kurtosis for four principal </w:t>
      </w:r>
      <w:proofErr w:type="gramStart"/>
      <w:r>
        <w:t>component</w:t>
      </w:r>
      <w:proofErr w:type="gramEnd"/>
      <w:r>
        <w:t xml:space="preserve"> between -3~3. Thus, the four principal component variables are normal distribution.</w:t>
      </w:r>
    </w:p>
    <w:p w14:paraId="6B213974" w14:textId="77777777" w:rsidR="00C95478" w:rsidRDefault="007859BC" w:rsidP="007859BC">
      <w:r>
        <w:rPr>
          <w:rFonts w:hint="eastAsia"/>
        </w:rPr>
        <w:t>7</w:t>
      </w:r>
      <w:r>
        <w:t>.  possible outlier</w:t>
      </w:r>
    </w:p>
    <w:p w14:paraId="74A60E20" w14:textId="77777777" w:rsidR="008C126B" w:rsidRDefault="008C126B" w:rsidP="007859BC">
      <w:r>
        <w:rPr>
          <w:rFonts w:hint="eastAsia"/>
        </w:rPr>
        <w:t>#1</w:t>
      </w:r>
    </w:p>
    <w:p w14:paraId="2178CC8D" w14:textId="77777777" w:rsidR="00BA740E" w:rsidRDefault="00BA740E" w:rsidP="007859BC">
      <w:r>
        <w:t>The outlier of PCA</w:t>
      </w:r>
      <w:r>
        <w:rPr>
          <w:rFonts w:hint="eastAsia"/>
        </w:rPr>
        <w:t xml:space="preserve"> r</w:t>
      </w:r>
      <w:r>
        <w:t>esult as the picture below.</w:t>
      </w:r>
    </w:p>
    <w:p w14:paraId="324BF87E" w14:textId="77777777" w:rsidR="00BA740E" w:rsidRDefault="00BA740E" w:rsidP="007859BC">
      <w:r>
        <w:t xml:space="preserve">The sample unit 1.4.5.8 may be the outlier of the regression model </w:t>
      </w:r>
      <w:r>
        <w:rPr>
          <w:rFonts w:hint="eastAsia"/>
        </w:rPr>
        <w:t>o</w:t>
      </w:r>
      <w:r>
        <w:t>f PCA.</w:t>
      </w:r>
    </w:p>
    <w:p w14:paraId="2788C740" w14:textId="77777777" w:rsidR="008C126B" w:rsidRDefault="008C126B" w:rsidP="00BA740E">
      <w:pPr>
        <w:jc w:val="center"/>
      </w:pPr>
      <w:r w:rsidRPr="008C126B">
        <w:rPr>
          <w:noProof/>
        </w:rPr>
        <w:lastRenderedPageBreak/>
        <w:drawing>
          <wp:inline distT="0" distB="0" distL="0" distR="0" wp14:anchorId="43035DA1" wp14:editId="732BC220">
            <wp:extent cx="4452258" cy="3520443"/>
            <wp:effectExtent l="19050" t="19050" r="24765" b="22860"/>
            <wp:docPr id="28" name="圖片 27">
              <a:extLst xmlns:a="http://schemas.openxmlformats.org/drawingml/2006/main">
                <a:ext uri="{FF2B5EF4-FFF2-40B4-BE49-F238E27FC236}">
                  <a16:creationId xmlns:a16="http://schemas.microsoft.com/office/drawing/2014/main" id="{E250F580-5B2D-4184-8942-7D0F57393F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7">
                      <a:extLst>
                        <a:ext uri="{FF2B5EF4-FFF2-40B4-BE49-F238E27FC236}">
                          <a16:creationId xmlns:a16="http://schemas.microsoft.com/office/drawing/2014/main" id="{E250F580-5B2D-4184-8942-7D0F57393F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990" cy="35890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0B50C" w14:textId="77777777" w:rsidR="007557FF" w:rsidRDefault="007557FF" w:rsidP="007859BC"/>
    <w:p w14:paraId="443E5C2F" w14:textId="77777777" w:rsidR="00BA740E" w:rsidRDefault="00BA740E" w:rsidP="005F26EE">
      <w:pPr>
        <w:jc w:val="center"/>
      </w:pPr>
      <w:r w:rsidRPr="00BA740E">
        <w:rPr>
          <w:noProof/>
        </w:rPr>
        <w:drawing>
          <wp:inline distT="0" distB="0" distL="0" distR="0" wp14:anchorId="70C34141" wp14:editId="0DAB4FBB">
            <wp:extent cx="4962067" cy="1074513"/>
            <wp:effectExtent l="19050" t="19050" r="10160" b="11430"/>
            <wp:docPr id="29" name="圖片 28">
              <a:extLst xmlns:a="http://schemas.openxmlformats.org/drawingml/2006/main">
                <a:ext uri="{FF2B5EF4-FFF2-40B4-BE49-F238E27FC236}">
                  <a16:creationId xmlns:a16="http://schemas.microsoft.com/office/drawing/2014/main" id="{98CECBFF-CB0C-4167-8ABA-F55E64A5D6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8">
                      <a:extLst>
                        <a:ext uri="{FF2B5EF4-FFF2-40B4-BE49-F238E27FC236}">
                          <a16:creationId xmlns:a16="http://schemas.microsoft.com/office/drawing/2014/main" id="{98CECBFF-CB0C-4167-8ABA-F55E64A5D6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067" cy="10745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35436" w14:textId="77777777" w:rsidR="007557FF" w:rsidRDefault="007557FF" w:rsidP="007859BC"/>
    <w:p w14:paraId="28A26CFE" w14:textId="77777777" w:rsidR="007557FF" w:rsidRDefault="007557FF" w:rsidP="007859BC"/>
    <w:p w14:paraId="7A3C09C9" w14:textId="77777777" w:rsidR="000747F9" w:rsidRDefault="000747F9" w:rsidP="000747F9">
      <w:r>
        <w:rPr>
          <w:rFonts w:hint="eastAsia"/>
        </w:rPr>
        <w:t>8</w:t>
      </w:r>
      <w:r>
        <w:t xml:space="preserve">. </w:t>
      </w:r>
    </w:p>
    <w:p w14:paraId="6C506917" w14:textId="77777777" w:rsidR="00C95478" w:rsidRDefault="006B35A8" w:rsidP="005F26EE">
      <w:pPr>
        <w:ind w:left="960" w:hangingChars="400" w:hanging="960"/>
        <w:jc w:val="center"/>
      </w:pPr>
      <w:r w:rsidRPr="006B35A8">
        <w:rPr>
          <w:noProof/>
        </w:rPr>
        <w:drawing>
          <wp:inline distT="0" distB="0" distL="0" distR="0" wp14:anchorId="001E68D1" wp14:editId="29A7D007">
            <wp:extent cx="4301075" cy="1135677"/>
            <wp:effectExtent l="19050" t="19050" r="23495" b="26670"/>
            <wp:docPr id="23" name="圖片 22">
              <a:extLst xmlns:a="http://schemas.openxmlformats.org/drawingml/2006/main">
                <a:ext uri="{FF2B5EF4-FFF2-40B4-BE49-F238E27FC236}">
                  <a16:creationId xmlns:a16="http://schemas.microsoft.com/office/drawing/2014/main" id="{93AC8593-EF33-4F38-B0B3-D0EEC0B73D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>
                      <a:extLst>
                        <a:ext uri="{FF2B5EF4-FFF2-40B4-BE49-F238E27FC236}">
                          <a16:creationId xmlns:a16="http://schemas.microsoft.com/office/drawing/2014/main" id="{93AC8593-EF33-4F38-B0B3-D0EEC0B73D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1075" cy="11356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C87F9" w14:textId="77777777" w:rsidR="00341D98" w:rsidRDefault="00341D98" w:rsidP="00C95478">
      <w:pPr>
        <w:ind w:left="960" w:hangingChars="400" w:hanging="960"/>
      </w:pPr>
      <w:r>
        <w:t>As the correlation matrix for PCA with four components above.</w:t>
      </w:r>
    </w:p>
    <w:p w14:paraId="1E593599" w14:textId="77777777" w:rsidR="003A4EC5" w:rsidRDefault="000747F9" w:rsidP="00C95478">
      <w:pPr>
        <w:ind w:left="960" w:hangingChars="400" w:hanging="960"/>
      </w:pPr>
      <w:r>
        <w:t>Since the principal component axes is</w:t>
      </w:r>
      <w:r w:rsidRPr="000747F9">
        <w:t xml:space="preserve"> </w:t>
      </w:r>
      <w:r>
        <w:t xml:space="preserve">orthogonal, the principal component score </w:t>
      </w:r>
      <w:r w:rsidR="003A4EC5">
        <w:t xml:space="preserve">for </w:t>
      </w:r>
    </w:p>
    <w:p w14:paraId="5F69F5C3" w14:textId="77777777" w:rsidR="009E4328" w:rsidRDefault="003A4EC5" w:rsidP="00C95478">
      <w:pPr>
        <w:ind w:left="960" w:hangingChars="400" w:hanging="960"/>
      </w:pPr>
      <w:r>
        <w:t>the measured variables on different axes are not correlated</w:t>
      </w:r>
      <w:r w:rsidR="009E4328">
        <w:t xml:space="preserve"> and there’re not </w:t>
      </w:r>
    </w:p>
    <w:p w14:paraId="7F06291B" w14:textId="77777777" w:rsidR="003A4EC5" w:rsidRDefault="009E4328" w:rsidP="00C95478">
      <w:pPr>
        <w:ind w:left="960" w:hangingChars="400" w:hanging="960"/>
      </w:pPr>
      <w:r>
        <w:t>multicollinearities among the principal components.</w:t>
      </w:r>
    </w:p>
    <w:p w14:paraId="2A63E6E6" w14:textId="77777777" w:rsidR="006043DB" w:rsidRDefault="006043DB" w:rsidP="005F26EE">
      <w:pPr>
        <w:ind w:left="960" w:hangingChars="400" w:hanging="960"/>
        <w:jc w:val="center"/>
      </w:pPr>
      <w:r w:rsidRPr="006043DB">
        <w:rPr>
          <w:noProof/>
        </w:rPr>
        <w:lastRenderedPageBreak/>
        <w:drawing>
          <wp:inline distT="0" distB="0" distL="0" distR="0" wp14:anchorId="25E45591" wp14:editId="43B3664E">
            <wp:extent cx="4940001" cy="1656553"/>
            <wp:effectExtent l="19050" t="19050" r="13335" b="20320"/>
            <wp:docPr id="21" name="圖片 20">
              <a:extLst xmlns:a="http://schemas.openxmlformats.org/drawingml/2006/main">
                <a:ext uri="{FF2B5EF4-FFF2-40B4-BE49-F238E27FC236}">
                  <a16:creationId xmlns:a16="http://schemas.microsoft.com/office/drawing/2014/main" id="{98E1B976-8757-417F-B633-633D020EAD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>
                      <a:extLst>
                        <a:ext uri="{FF2B5EF4-FFF2-40B4-BE49-F238E27FC236}">
                          <a16:creationId xmlns:a16="http://schemas.microsoft.com/office/drawing/2014/main" id="{98E1B976-8757-417F-B633-633D020EAD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001" cy="16565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DC338" w14:textId="77777777" w:rsidR="007557FF" w:rsidRDefault="006043DB" w:rsidP="00C95478">
      <w:pPr>
        <w:ind w:left="960" w:hangingChars="400" w:hanging="960"/>
      </w:pPr>
      <w:r>
        <w:t xml:space="preserve">The </w:t>
      </w:r>
      <w:r w:rsidRPr="006043DB">
        <w:rPr>
          <w:i/>
        </w:rPr>
        <w:t>p</w:t>
      </w:r>
      <w:r>
        <w:t xml:space="preserve">- value of four linear regression model are all 1, so </w:t>
      </w:r>
      <w:r w:rsidR="007557FF">
        <w:t xml:space="preserve">four variables are not </w:t>
      </w:r>
    </w:p>
    <w:p w14:paraId="205727FE" w14:textId="77777777" w:rsidR="00C95478" w:rsidRDefault="007557FF" w:rsidP="00C95478">
      <w:pPr>
        <w:ind w:left="960" w:hangingChars="400" w:hanging="960"/>
      </w:pPr>
      <w:r>
        <w:t>correlated.</w:t>
      </w:r>
      <w:r w:rsidR="006043DB">
        <w:t xml:space="preserve"> </w:t>
      </w:r>
    </w:p>
    <w:p w14:paraId="4AA5FD49" w14:textId="77777777" w:rsidR="00A3629E" w:rsidRDefault="00A3629E" w:rsidP="00C95478">
      <w:pPr>
        <w:ind w:left="960" w:hangingChars="400" w:hanging="960"/>
      </w:pPr>
    </w:p>
    <w:p w14:paraId="5CF2B455" w14:textId="77777777" w:rsidR="00C95478" w:rsidRDefault="009E4328" w:rsidP="00C95478">
      <w:pPr>
        <w:ind w:left="960" w:hangingChars="400" w:hanging="960"/>
      </w:pPr>
      <w:r>
        <w:t>9.</w:t>
      </w:r>
      <w:r w:rsidR="007D705A">
        <w:rPr>
          <w:rFonts w:hint="eastAsia"/>
        </w:rPr>
        <w:t xml:space="preserve"> </w:t>
      </w:r>
      <w:r w:rsidR="004B6BBD">
        <w:t>C</w:t>
      </w:r>
      <w:r w:rsidR="007D705A">
        <w:t xml:space="preserve">ompare </w:t>
      </w:r>
      <w:r w:rsidR="004B6BBD">
        <w:t>PCA result and original variables and log transform ones.</w:t>
      </w:r>
    </w:p>
    <w:p w14:paraId="65FD0069" w14:textId="77777777" w:rsidR="007B74B4" w:rsidRDefault="004B6BBD" w:rsidP="005F26EE">
      <w:pPr>
        <w:ind w:left="960" w:hangingChars="400" w:hanging="960"/>
        <w:jc w:val="center"/>
      </w:pPr>
      <w:r w:rsidRPr="004B6BBD">
        <w:rPr>
          <w:noProof/>
        </w:rPr>
        <w:drawing>
          <wp:inline distT="0" distB="0" distL="0" distR="0" wp14:anchorId="546894E1" wp14:editId="4B244DB6">
            <wp:extent cx="4940000" cy="1128156"/>
            <wp:effectExtent l="19050" t="19050" r="13335" b="1524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E96E164A-D4C0-4AE2-B6B0-B5F33744A4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E96E164A-D4C0-4AE2-B6B0-B5F33744A4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000" cy="11281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5ACB0" w14:textId="77777777" w:rsidR="00A3629E" w:rsidRDefault="004B6BBD" w:rsidP="00C95478">
      <w:pPr>
        <w:ind w:left="960" w:hangingChars="400" w:hanging="960"/>
      </w:pPr>
      <w:r>
        <w:t xml:space="preserve">The regression model </w:t>
      </w:r>
      <w:r w:rsidR="00A3629E">
        <w:t>of four principal components from PCA</w:t>
      </w:r>
      <w:r w:rsidR="00A3629E">
        <w:rPr>
          <w:rFonts w:hint="eastAsia"/>
        </w:rPr>
        <w:t xml:space="preserve"> s</w:t>
      </w:r>
      <w:r w:rsidR="00A3629E">
        <w:t>hows significant</w:t>
      </w:r>
      <w:r w:rsidR="00A3629E" w:rsidRPr="00A3629E">
        <w:rPr>
          <w:i/>
        </w:rPr>
        <w:t xml:space="preserve"> p</w:t>
      </w:r>
      <w:r w:rsidR="00A3629E">
        <w:t>-</w:t>
      </w:r>
    </w:p>
    <w:p w14:paraId="12BEAF09" w14:textId="77777777" w:rsidR="004B6BBD" w:rsidRDefault="00A3629E" w:rsidP="00A3629E">
      <w:r>
        <w:t>values. As a result, PC1~PC4</w:t>
      </w:r>
      <w:r>
        <w:rPr>
          <w:rFonts w:hint="eastAsia"/>
        </w:rPr>
        <w:t xml:space="preserve"> </w:t>
      </w:r>
      <w:r>
        <w:t>have significantly correlated with sample unit</w:t>
      </w:r>
      <w:r w:rsidR="001648CD">
        <w:t>s</w:t>
      </w:r>
      <w:r>
        <w:t>(n=25).</w:t>
      </w:r>
    </w:p>
    <w:p w14:paraId="384DB09B" w14:textId="77777777" w:rsidR="00A3629E" w:rsidRDefault="00A3629E" w:rsidP="00A3629E">
      <w:r>
        <w:t>The total R squared is 82</w:t>
      </w:r>
      <w:r w:rsidR="00665E23">
        <w:t>.4</w:t>
      </w:r>
      <w:r>
        <w:t>%</w:t>
      </w:r>
      <w:r w:rsidR="001648CD">
        <w:t xml:space="preserve"> and these four principal components can significantly explained 82</w:t>
      </w:r>
      <w:r w:rsidR="00665E23">
        <w:t>.4</w:t>
      </w:r>
      <w:r w:rsidR="001648CD">
        <w:t>% of the sample units’ variance(</w:t>
      </w:r>
      <w:r w:rsidR="001648CD" w:rsidRPr="00A74E83">
        <w:rPr>
          <w:rFonts w:ascii="標楷體" w:eastAsia="標楷體" w:hAnsi="標楷體" w:hint="eastAsia"/>
        </w:rPr>
        <w:t>F</w:t>
      </w:r>
      <w:r w:rsidR="001648CD" w:rsidRPr="00A74E83">
        <w:rPr>
          <w:rFonts w:ascii="標楷體" w:eastAsia="標楷體" w:hAnsi="標楷體"/>
          <w:vertAlign w:val="subscript"/>
        </w:rPr>
        <w:t>(</w:t>
      </w:r>
      <w:r w:rsidR="001648CD">
        <w:rPr>
          <w:rFonts w:ascii="標楷體" w:eastAsia="標楷體" w:hAnsi="標楷體" w:hint="eastAsia"/>
          <w:vertAlign w:val="subscript"/>
        </w:rPr>
        <w:t>4</w:t>
      </w:r>
      <w:r w:rsidR="001648CD" w:rsidRPr="00A74E83">
        <w:rPr>
          <w:rFonts w:ascii="標楷體" w:eastAsia="標楷體" w:hAnsi="標楷體"/>
          <w:vertAlign w:val="subscript"/>
        </w:rPr>
        <w:t>,</w:t>
      </w:r>
      <w:proofErr w:type="gramStart"/>
      <w:r w:rsidR="001648CD">
        <w:rPr>
          <w:rFonts w:ascii="標楷體" w:eastAsia="標楷體" w:hAnsi="標楷體" w:hint="eastAsia"/>
          <w:vertAlign w:val="subscript"/>
        </w:rPr>
        <w:t>20</w:t>
      </w:r>
      <w:r w:rsidR="001648CD" w:rsidRPr="00A74E83">
        <w:rPr>
          <w:rFonts w:ascii="標楷體" w:eastAsia="標楷體" w:hAnsi="標楷體"/>
          <w:vertAlign w:val="subscript"/>
        </w:rPr>
        <w:t>)</w:t>
      </w:r>
      <w:r w:rsidR="001648CD" w:rsidRPr="00A74E83">
        <w:rPr>
          <w:rFonts w:ascii="標楷體" w:eastAsia="標楷體" w:hAnsi="標楷體" w:hint="eastAsia"/>
        </w:rPr>
        <w:t>=</w:t>
      </w:r>
      <w:proofErr w:type="gramEnd"/>
      <w:r w:rsidR="00665E23">
        <w:rPr>
          <w:rFonts w:ascii="標楷體" w:eastAsia="標楷體" w:hAnsi="標楷體" w:hint="eastAsia"/>
        </w:rPr>
        <w:t>29.16</w:t>
      </w:r>
      <w:r w:rsidR="001648CD" w:rsidRPr="00A74E83">
        <w:rPr>
          <w:rFonts w:ascii="標楷體" w:eastAsia="標楷體" w:hAnsi="標楷體"/>
        </w:rPr>
        <w:t>,</w:t>
      </w:r>
      <w:r w:rsidR="001648CD" w:rsidRPr="00A74E83">
        <w:rPr>
          <w:rFonts w:ascii="標楷體" w:eastAsia="標楷體" w:hAnsi="標楷體"/>
          <w:i/>
        </w:rPr>
        <w:t>p</w:t>
      </w:r>
      <w:r w:rsidR="001648CD" w:rsidRPr="00A74E83">
        <w:rPr>
          <w:rFonts w:ascii="標楷體" w:eastAsia="標楷體" w:hAnsi="標楷體"/>
        </w:rPr>
        <w:t>&lt;0.00</w:t>
      </w:r>
      <w:r w:rsidR="00665E23">
        <w:rPr>
          <w:rFonts w:ascii="標楷體" w:eastAsia="標楷體" w:hAnsi="標楷體" w:hint="eastAsia"/>
        </w:rPr>
        <w:t>1</w:t>
      </w:r>
      <w:r w:rsidR="001648CD">
        <w:t xml:space="preserve">).  </w:t>
      </w:r>
    </w:p>
    <w:p w14:paraId="177CF6F7" w14:textId="77777777" w:rsidR="001648CD" w:rsidRPr="001648CD" w:rsidRDefault="001648CD" w:rsidP="00A3629E"/>
    <w:p w14:paraId="301B0E3D" w14:textId="77777777" w:rsidR="00A3629E" w:rsidRDefault="00A3629E" w:rsidP="005F26EE">
      <w:pPr>
        <w:ind w:left="960" w:hangingChars="400" w:hanging="960"/>
        <w:jc w:val="center"/>
      </w:pPr>
      <w:r w:rsidRPr="00A3629E">
        <w:rPr>
          <w:noProof/>
        </w:rPr>
        <w:drawing>
          <wp:inline distT="0" distB="0" distL="0" distR="0" wp14:anchorId="4AC60E04" wp14:editId="2B14938F">
            <wp:extent cx="4927518" cy="2203434"/>
            <wp:effectExtent l="19050" t="19050" r="26035" b="26035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26D1E050-956B-412B-BC62-4B13A0AC1D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26D1E050-956B-412B-BC62-4B13A0AC1D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518" cy="22034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E0FF5" w14:textId="77777777" w:rsidR="00A3629E" w:rsidRDefault="00A3629E" w:rsidP="00C95478">
      <w:pPr>
        <w:ind w:left="960" w:hangingChars="400" w:hanging="960"/>
      </w:pPr>
    </w:p>
    <w:p w14:paraId="65B6DCA7" w14:textId="77777777" w:rsidR="00665E23" w:rsidRDefault="00A3629E" w:rsidP="00665E23">
      <w:pPr>
        <w:ind w:left="960" w:hangingChars="400" w:hanging="960"/>
      </w:pPr>
      <w:r>
        <w:t xml:space="preserve">The regression model of original variables on sample unit shows only OBC </w:t>
      </w:r>
      <w:r w:rsidR="00665E23">
        <w:t>have</w:t>
      </w:r>
    </w:p>
    <w:p w14:paraId="333BEAC7" w14:textId="77777777" w:rsidR="00665E23" w:rsidRDefault="00665E23" w:rsidP="00665E23">
      <w:pPr>
        <w:ind w:left="960" w:hangingChars="400" w:hanging="960"/>
      </w:pPr>
      <w:r>
        <w:t>significantly correlated with sample units(n=</w:t>
      </w:r>
      <w:proofErr w:type="gramStart"/>
      <w:r>
        <w:t>25)(</w:t>
      </w:r>
      <w:proofErr w:type="spellStart"/>
      <w:proofErr w:type="gramEnd"/>
      <w:r>
        <w:t>OBC:</w:t>
      </w:r>
      <w:r w:rsidRPr="00665E23">
        <w:rPr>
          <w:i/>
        </w:rPr>
        <w:t>p</w:t>
      </w:r>
      <w:r>
        <w:t>-value</w:t>
      </w:r>
      <w:proofErr w:type="spellEnd"/>
      <w:r>
        <w:t>=.08).</w:t>
      </w:r>
    </w:p>
    <w:p w14:paraId="1CAAB4A7" w14:textId="77777777" w:rsidR="00665E23" w:rsidRDefault="00665E23" w:rsidP="00665E23">
      <w:pPr>
        <w:ind w:left="960" w:hangingChars="400" w:hanging="960"/>
      </w:pPr>
      <w:r>
        <w:t>The total R squared is 82.8% and these seven original variables can significantly</w:t>
      </w:r>
    </w:p>
    <w:p w14:paraId="5BE134C5" w14:textId="77777777" w:rsidR="00665E23" w:rsidRDefault="00665E23" w:rsidP="00665E23">
      <w:pPr>
        <w:ind w:left="960" w:hangingChars="400" w:hanging="960"/>
      </w:pPr>
      <w:r>
        <w:t xml:space="preserve">explained 82.8% of the sample </w:t>
      </w:r>
      <w:proofErr w:type="spellStart"/>
      <w:r>
        <w:t>units’variance</w:t>
      </w:r>
      <w:proofErr w:type="spellEnd"/>
      <w:r>
        <w:t>(</w:t>
      </w:r>
      <w:r w:rsidRPr="00A74E83">
        <w:rPr>
          <w:rFonts w:ascii="標楷體" w:eastAsia="標楷體" w:hAnsi="標楷體" w:hint="eastAsia"/>
        </w:rPr>
        <w:t>F</w:t>
      </w:r>
      <w:r w:rsidRPr="00A74E83">
        <w:rPr>
          <w:rFonts w:ascii="標楷體" w:eastAsia="標楷體" w:hAnsi="標楷體"/>
          <w:vertAlign w:val="subscript"/>
        </w:rPr>
        <w:t>(</w:t>
      </w:r>
      <w:r>
        <w:rPr>
          <w:rFonts w:ascii="標楷體" w:eastAsia="標楷體" w:hAnsi="標楷體"/>
          <w:vertAlign w:val="subscript"/>
        </w:rPr>
        <w:t>7</w:t>
      </w:r>
      <w:r w:rsidRPr="00A74E83">
        <w:rPr>
          <w:rFonts w:ascii="標楷體" w:eastAsia="標楷體" w:hAnsi="標楷體"/>
          <w:vertAlign w:val="subscript"/>
        </w:rPr>
        <w:t>,</w:t>
      </w:r>
      <w:proofErr w:type="gramStart"/>
      <w:r>
        <w:rPr>
          <w:rFonts w:ascii="標楷體" w:eastAsia="標楷體" w:hAnsi="標楷體"/>
          <w:vertAlign w:val="subscript"/>
        </w:rPr>
        <w:t>17</w:t>
      </w:r>
      <w:r w:rsidRPr="00A74E83">
        <w:rPr>
          <w:rFonts w:ascii="標楷體" w:eastAsia="標楷體" w:hAnsi="標楷體"/>
          <w:vertAlign w:val="subscript"/>
        </w:rPr>
        <w:t>)</w:t>
      </w:r>
      <w:r w:rsidRPr="00A74E83">
        <w:rPr>
          <w:rFonts w:ascii="標楷體" w:eastAsia="標楷體" w:hAnsi="標楷體" w:hint="eastAsia"/>
        </w:rPr>
        <w:t>=</w:t>
      </w:r>
      <w:proofErr w:type="gramEnd"/>
      <w:r>
        <w:rPr>
          <w:rFonts w:ascii="標楷體" w:eastAsia="標楷體" w:hAnsi="標楷體"/>
        </w:rPr>
        <w:t>17.5</w:t>
      </w:r>
      <w:r w:rsidRPr="00A74E83">
        <w:rPr>
          <w:rFonts w:ascii="標楷體" w:eastAsia="標楷體" w:hAnsi="標楷體"/>
        </w:rPr>
        <w:t>,</w:t>
      </w:r>
      <w:r w:rsidRPr="00A74E83">
        <w:rPr>
          <w:rFonts w:ascii="標楷體" w:eastAsia="標楷體" w:hAnsi="標楷體"/>
          <w:i/>
        </w:rPr>
        <w:t>p</w:t>
      </w:r>
      <w:r>
        <w:rPr>
          <w:rFonts w:ascii="標楷體" w:eastAsia="標楷體" w:hAnsi="標楷體"/>
        </w:rPr>
        <w:t>&lt;</w:t>
      </w:r>
      <w:r w:rsidRPr="00A74E83"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1</w:t>
      </w:r>
      <w:r>
        <w:t xml:space="preserve">).  </w:t>
      </w:r>
    </w:p>
    <w:p w14:paraId="69B25C0E" w14:textId="77777777" w:rsidR="00665E23" w:rsidRPr="00665E23" w:rsidRDefault="00665E23" w:rsidP="001648CD">
      <w:pPr>
        <w:ind w:leftChars="100" w:left="960" w:hangingChars="300" w:hanging="720"/>
      </w:pPr>
    </w:p>
    <w:p w14:paraId="7A8273E7" w14:textId="77777777" w:rsidR="00A3629E" w:rsidRDefault="00A3629E" w:rsidP="005F26EE">
      <w:pPr>
        <w:ind w:left="960" w:hangingChars="400" w:hanging="960"/>
        <w:jc w:val="center"/>
      </w:pPr>
      <w:r w:rsidRPr="00A3629E">
        <w:rPr>
          <w:noProof/>
        </w:rPr>
        <w:drawing>
          <wp:inline distT="0" distB="0" distL="0" distR="0" wp14:anchorId="4F6DA233" wp14:editId="3BF462C8">
            <wp:extent cx="4938065" cy="2191602"/>
            <wp:effectExtent l="19050" t="19050" r="15240" b="18415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D7119557-7724-4B8E-984F-F2BB1B158F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D7119557-7724-4B8E-984F-F2BB1B158F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065" cy="21916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5578E" w14:textId="77777777" w:rsidR="00665E23" w:rsidRDefault="00665E23" w:rsidP="00C95478">
      <w:pPr>
        <w:ind w:left="960" w:hangingChars="400" w:hanging="960"/>
      </w:pPr>
    </w:p>
    <w:p w14:paraId="571CDF7E" w14:textId="77777777" w:rsidR="00D943CB" w:rsidRDefault="00665E23" w:rsidP="00C95478">
      <w:pPr>
        <w:ind w:left="960" w:hangingChars="400" w:hanging="960"/>
      </w:pPr>
      <w:r>
        <w:t xml:space="preserve">The regression model with </w:t>
      </w:r>
      <w:r w:rsidR="00D943CB">
        <w:t>data without log transform shows that the regression</w:t>
      </w:r>
    </w:p>
    <w:p w14:paraId="09B6B6D3" w14:textId="77777777" w:rsidR="00D943CB" w:rsidRDefault="00D943CB" w:rsidP="00C95478">
      <w:pPr>
        <w:ind w:left="960" w:hangingChars="400" w:hanging="960"/>
      </w:pPr>
      <w:r>
        <w:t xml:space="preserve">coefficient of </w:t>
      </w:r>
      <w:proofErr w:type="gramStart"/>
      <w:r>
        <w:t>WHR,CUA</w:t>
      </w:r>
      <w:proofErr w:type="gramEnd"/>
      <w:r>
        <w:t xml:space="preserve"> are significant(WHR: </w:t>
      </w:r>
      <w:r w:rsidRPr="00D943CB">
        <w:rPr>
          <w:i/>
        </w:rPr>
        <w:t>p</w:t>
      </w:r>
      <w:r>
        <w:t xml:space="preserve"> =.006;CUA: </w:t>
      </w:r>
      <w:r w:rsidRPr="00D943CB">
        <w:rPr>
          <w:i/>
        </w:rPr>
        <w:t>p</w:t>
      </w:r>
      <w:r>
        <w:t xml:space="preserve"> =.017) , which means </w:t>
      </w:r>
    </w:p>
    <w:p w14:paraId="41906C28" w14:textId="77777777" w:rsidR="00D943CB" w:rsidRDefault="00D943CB" w:rsidP="00C95478">
      <w:pPr>
        <w:ind w:left="960" w:hangingChars="400" w:hanging="960"/>
      </w:pPr>
      <w:r>
        <w:t xml:space="preserve">these 2 variables have significantly correlated with sample units(n=25). </w:t>
      </w:r>
    </w:p>
    <w:p w14:paraId="5C921A83" w14:textId="77777777" w:rsidR="0082400E" w:rsidRDefault="0082400E" w:rsidP="0082400E">
      <w:pPr>
        <w:ind w:left="960" w:hangingChars="400" w:hanging="960"/>
      </w:pPr>
      <w:r>
        <w:t xml:space="preserve">The total R squared is 82% and these seven original variables without log transform </w:t>
      </w:r>
    </w:p>
    <w:p w14:paraId="6C100794" w14:textId="77777777" w:rsidR="0082400E" w:rsidRDefault="0082400E" w:rsidP="0082400E">
      <w:pPr>
        <w:ind w:left="1200" w:hangingChars="500" w:hanging="1200"/>
      </w:pPr>
      <w:r>
        <w:t xml:space="preserve">can significantly explained 82% of variance of the sample units </w:t>
      </w:r>
    </w:p>
    <w:p w14:paraId="3DFF9980" w14:textId="77777777" w:rsidR="0082400E" w:rsidRDefault="0082400E" w:rsidP="0082400E">
      <w:pPr>
        <w:ind w:left="1200" w:hangingChars="500" w:hanging="1200"/>
      </w:pPr>
      <w:r>
        <w:t>(</w:t>
      </w:r>
      <w:r w:rsidRPr="00A74E83">
        <w:rPr>
          <w:rFonts w:ascii="標楷體" w:eastAsia="標楷體" w:hAnsi="標楷體" w:hint="eastAsia"/>
        </w:rPr>
        <w:t>F</w:t>
      </w:r>
      <w:r w:rsidRPr="00A74E83">
        <w:rPr>
          <w:rFonts w:ascii="標楷體" w:eastAsia="標楷體" w:hAnsi="標楷體"/>
          <w:vertAlign w:val="subscript"/>
        </w:rPr>
        <w:t>(</w:t>
      </w:r>
      <w:r>
        <w:rPr>
          <w:rFonts w:ascii="標楷體" w:eastAsia="標楷體" w:hAnsi="標楷體"/>
          <w:vertAlign w:val="subscript"/>
        </w:rPr>
        <w:t>7</w:t>
      </w:r>
      <w:r w:rsidRPr="00A74E83">
        <w:rPr>
          <w:rFonts w:ascii="標楷體" w:eastAsia="標楷體" w:hAnsi="標楷體"/>
          <w:vertAlign w:val="subscript"/>
        </w:rPr>
        <w:t>,</w:t>
      </w:r>
      <w:proofErr w:type="gramStart"/>
      <w:r>
        <w:rPr>
          <w:rFonts w:ascii="標楷體" w:eastAsia="標楷體" w:hAnsi="標楷體"/>
          <w:vertAlign w:val="subscript"/>
        </w:rPr>
        <w:t>17</w:t>
      </w:r>
      <w:r w:rsidRPr="00A74E83">
        <w:rPr>
          <w:rFonts w:ascii="標楷體" w:eastAsia="標楷體" w:hAnsi="標楷體"/>
          <w:vertAlign w:val="subscript"/>
        </w:rPr>
        <w:t>)</w:t>
      </w:r>
      <w:r w:rsidRPr="00A74E83">
        <w:rPr>
          <w:rFonts w:ascii="標楷體" w:eastAsia="標楷體" w:hAnsi="標楷體" w:hint="eastAsia"/>
        </w:rPr>
        <w:t>=</w:t>
      </w:r>
      <w:proofErr w:type="gramEnd"/>
      <w:r>
        <w:rPr>
          <w:rFonts w:ascii="標楷體" w:eastAsia="標楷體" w:hAnsi="標楷體"/>
        </w:rPr>
        <w:t>16.68</w:t>
      </w:r>
      <w:r w:rsidRPr="00A74E83">
        <w:rPr>
          <w:rFonts w:ascii="標楷體" w:eastAsia="標楷體" w:hAnsi="標楷體"/>
        </w:rPr>
        <w:t>,</w:t>
      </w:r>
      <w:r w:rsidRPr="00A74E83">
        <w:rPr>
          <w:rFonts w:ascii="標楷體" w:eastAsia="標楷體" w:hAnsi="標楷體"/>
          <w:i/>
        </w:rPr>
        <w:t>p</w:t>
      </w:r>
      <w:r>
        <w:rPr>
          <w:rFonts w:ascii="標楷體" w:eastAsia="標楷體" w:hAnsi="標楷體"/>
        </w:rPr>
        <w:t>&lt;</w:t>
      </w:r>
      <w:r w:rsidRPr="00A74E83"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1</w:t>
      </w:r>
      <w:r>
        <w:t>).</w:t>
      </w:r>
    </w:p>
    <w:p w14:paraId="11B08A29" w14:textId="77777777" w:rsidR="00D943CB" w:rsidRDefault="0082400E" w:rsidP="005F26EE">
      <w:pPr>
        <w:ind w:left="960" w:hangingChars="400" w:hanging="960"/>
        <w:jc w:val="center"/>
      </w:pPr>
      <w:r w:rsidRPr="00D943CB">
        <w:rPr>
          <w:noProof/>
        </w:rPr>
        <w:drawing>
          <wp:inline distT="0" distB="0" distL="0" distR="0" wp14:anchorId="297E6DD8" wp14:editId="7248D37A">
            <wp:extent cx="4949366" cy="2189301"/>
            <wp:effectExtent l="19050" t="19050" r="22860" b="20955"/>
            <wp:docPr id="22" name="圖片 21">
              <a:extLst xmlns:a="http://schemas.openxmlformats.org/drawingml/2006/main">
                <a:ext uri="{FF2B5EF4-FFF2-40B4-BE49-F238E27FC236}">
                  <a16:creationId xmlns:a16="http://schemas.microsoft.com/office/drawing/2014/main" id="{45FFC3B9-B394-4008-B267-F09609C81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1">
                      <a:extLst>
                        <a:ext uri="{FF2B5EF4-FFF2-40B4-BE49-F238E27FC236}">
                          <a16:creationId xmlns:a16="http://schemas.microsoft.com/office/drawing/2014/main" id="{45FFC3B9-B394-4008-B267-F09609C8139C}"/>
                        </a:ext>
                      </a:extLst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9366" cy="2189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10563" w14:textId="77777777" w:rsidR="00D943CB" w:rsidRDefault="00D943CB" w:rsidP="00C95478">
      <w:pPr>
        <w:ind w:left="960" w:hangingChars="400" w:hanging="960"/>
      </w:pPr>
      <w:r>
        <w:t xml:space="preserve">Result of VIF of these 3 </w:t>
      </w:r>
      <w:proofErr w:type="gramStart"/>
      <w:r>
        <w:t>model :</w:t>
      </w:r>
      <w:proofErr w:type="gramEnd"/>
    </w:p>
    <w:p w14:paraId="6E286D2C" w14:textId="77777777" w:rsidR="00D943CB" w:rsidRDefault="00D943CB" w:rsidP="005F26EE">
      <w:pPr>
        <w:ind w:left="960" w:hangingChars="400" w:hanging="960"/>
        <w:jc w:val="center"/>
      </w:pPr>
      <w:r w:rsidRPr="00D943CB">
        <w:rPr>
          <w:noProof/>
        </w:rPr>
        <w:drawing>
          <wp:inline distT="0" distB="0" distL="0" distR="0" wp14:anchorId="6EE5F19E" wp14:editId="067335CF">
            <wp:extent cx="4962068" cy="1082134"/>
            <wp:effectExtent l="19050" t="19050" r="10160" b="22860"/>
            <wp:docPr id="17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9FE8C552-968F-47A1-84ED-21093174D7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9FE8C552-968F-47A1-84ED-21093174D7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068" cy="10821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11265" w14:textId="77777777" w:rsidR="0082400E" w:rsidRDefault="00D943CB" w:rsidP="00C95478">
      <w:pPr>
        <w:ind w:left="960" w:hangingChars="400" w:hanging="960"/>
      </w:pPr>
      <w:r>
        <w:t>Only</w:t>
      </w:r>
      <w:r w:rsidR="0082400E">
        <w:t xml:space="preserve"> independent variables in</w:t>
      </w:r>
      <w:r>
        <w:t xml:space="preserve"> </w:t>
      </w:r>
      <w:r w:rsidR="0082400E">
        <w:t xml:space="preserve">PCA regression model aren’t collinear, since the </w:t>
      </w:r>
      <w:proofErr w:type="spellStart"/>
      <w:r w:rsidR="0082400E">
        <w:t>vif</w:t>
      </w:r>
      <w:proofErr w:type="spellEnd"/>
      <w:r w:rsidR="0082400E">
        <w:t xml:space="preserve"> of </w:t>
      </w:r>
    </w:p>
    <w:p w14:paraId="7E5B6542" w14:textId="77777777" w:rsidR="00D943CB" w:rsidRDefault="0082400E" w:rsidP="00C95478">
      <w:pPr>
        <w:ind w:left="960" w:hangingChars="400" w:hanging="960"/>
      </w:pPr>
      <w:r>
        <w:t>four principal components are smaller than 10.</w:t>
      </w:r>
    </w:p>
    <w:p w14:paraId="13489A80" w14:textId="77777777" w:rsidR="0082400E" w:rsidRDefault="0082400E" w:rsidP="00C95478">
      <w:pPr>
        <w:ind w:left="960" w:hangingChars="400" w:hanging="960"/>
      </w:pPr>
      <w:r>
        <w:t>Original variables with log and without log,</w:t>
      </w:r>
      <w:r w:rsidRPr="0082400E">
        <w:t xml:space="preserve"> </w:t>
      </w:r>
      <w:r>
        <w:t xml:space="preserve">OBC and RMS in regression model have </w:t>
      </w:r>
    </w:p>
    <w:p w14:paraId="635BEE59" w14:textId="77777777" w:rsidR="0082400E" w:rsidRDefault="0082400E" w:rsidP="00C95478">
      <w:pPr>
        <w:ind w:left="960" w:hangingChars="400" w:hanging="960"/>
      </w:pPr>
      <w:r>
        <w:t xml:space="preserve">collinear effect. </w:t>
      </w:r>
    </w:p>
    <w:p w14:paraId="58D3C1F8" w14:textId="77777777" w:rsidR="0082400E" w:rsidRDefault="0082400E" w:rsidP="00C95478">
      <w:pPr>
        <w:ind w:left="960" w:hangingChars="400" w:hanging="960"/>
      </w:pPr>
    </w:p>
    <w:p w14:paraId="4EC527AD" w14:textId="77777777" w:rsidR="008C126B" w:rsidRDefault="0082400E" w:rsidP="00C95478">
      <w:pPr>
        <w:ind w:left="960" w:hangingChars="400" w:hanging="960"/>
      </w:pPr>
      <w:r>
        <w:t>As a result, P</w:t>
      </w:r>
      <w:r>
        <w:rPr>
          <w:rFonts w:hint="eastAsia"/>
        </w:rPr>
        <w:t>C</w:t>
      </w:r>
      <w:r>
        <w:t xml:space="preserve">A can </w:t>
      </w:r>
      <w:r w:rsidR="008C126B">
        <w:t xml:space="preserve">identify the meaningful </w:t>
      </w:r>
      <w:r>
        <w:t xml:space="preserve">underly latent variables </w:t>
      </w:r>
      <w:r w:rsidR="008C126B">
        <w:t xml:space="preserve">among these 7 </w:t>
      </w:r>
    </w:p>
    <w:p w14:paraId="7C8FF6DA" w14:textId="77777777" w:rsidR="008C126B" w:rsidRDefault="008C126B" w:rsidP="00C95478">
      <w:pPr>
        <w:ind w:left="960" w:hangingChars="400" w:hanging="960"/>
      </w:pPr>
      <w:r>
        <w:t>original variables and h</w:t>
      </w:r>
      <w:r w:rsidR="0082400E">
        <w:t xml:space="preserve">elp </w:t>
      </w:r>
      <w:r>
        <w:t xml:space="preserve">to get a better understanding of the correlation structure </w:t>
      </w:r>
    </w:p>
    <w:p w14:paraId="39FE15B0" w14:textId="77777777" w:rsidR="0082400E" w:rsidRDefault="008C126B" w:rsidP="00C95478">
      <w:pPr>
        <w:ind w:left="960" w:hangingChars="400" w:hanging="960"/>
      </w:pPr>
      <w:r>
        <w:t>among the responses.</w:t>
      </w:r>
    </w:p>
    <w:p w14:paraId="6392CA97" w14:textId="77777777" w:rsidR="00D943CB" w:rsidRPr="008C126B" w:rsidRDefault="00D943CB" w:rsidP="00C95478">
      <w:pPr>
        <w:ind w:left="960" w:hangingChars="400" w:hanging="960"/>
      </w:pPr>
    </w:p>
    <w:p w14:paraId="1172F1E7" w14:textId="6F6651CA" w:rsidR="005A2AD4" w:rsidRDefault="00193487" w:rsidP="00C95478">
      <w:pPr>
        <w:ind w:left="960" w:hangingChars="400" w:hanging="960"/>
        <w:rPr>
          <w:noProof/>
        </w:rPr>
      </w:pPr>
    </w:p>
    <w:p w14:paraId="435CB07D" w14:textId="5E118CBE" w:rsidR="00A85181" w:rsidRDefault="00A85181" w:rsidP="00C95478">
      <w:pPr>
        <w:ind w:left="960" w:hangingChars="400" w:hanging="960"/>
      </w:pPr>
    </w:p>
    <w:p w14:paraId="62513707" w14:textId="60B8F7DC" w:rsidR="00A85181" w:rsidRDefault="00A85181" w:rsidP="00C95478">
      <w:pPr>
        <w:ind w:left="960" w:hangingChars="400" w:hanging="960"/>
      </w:pPr>
    </w:p>
    <w:p w14:paraId="3309977A" w14:textId="1204F405" w:rsidR="00A85181" w:rsidRDefault="00A85181" w:rsidP="00C95478">
      <w:pPr>
        <w:ind w:left="960" w:hangingChars="400" w:hanging="960"/>
      </w:pPr>
    </w:p>
    <w:p w14:paraId="63122F58" w14:textId="4BAF2067" w:rsidR="00A85181" w:rsidRDefault="00A85181" w:rsidP="00C95478">
      <w:pPr>
        <w:ind w:left="960" w:hangingChars="400" w:hanging="960"/>
      </w:pPr>
    </w:p>
    <w:p w14:paraId="187AFCAB" w14:textId="413BD927" w:rsidR="00A85181" w:rsidRDefault="00A85181" w:rsidP="00C95478">
      <w:pPr>
        <w:ind w:left="960" w:hangingChars="400" w:hanging="960"/>
      </w:pPr>
    </w:p>
    <w:p w14:paraId="30068D61" w14:textId="066A7E69" w:rsidR="00A85181" w:rsidRDefault="00A85181" w:rsidP="00C95478">
      <w:pPr>
        <w:ind w:left="960" w:hangingChars="400" w:hanging="960"/>
      </w:pPr>
    </w:p>
    <w:p w14:paraId="3E803027" w14:textId="56C40FE0" w:rsidR="00A85181" w:rsidRDefault="00A85181" w:rsidP="00C95478">
      <w:pPr>
        <w:ind w:left="960" w:hangingChars="400" w:hanging="960"/>
      </w:pPr>
    </w:p>
    <w:p w14:paraId="3AA1D7B2" w14:textId="6DDCA0E7" w:rsidR="00A85181" w:rsidRDefault="00A85181" w:rsidP="00C95478">
      <w:pPr>
        <w:ind w:left="960" w:hangingChars="400" w:hanging="960"/>
      </w:pPr>
    </w:p>
    <w:p w14:paraId="4415A492" w14:textId="0D574930" w:rsidR="00A85181" w:rsidRDefault="00A85181" w:rsidP="00C95478">
      <w:pPr>
        <w:ind w:left="960" w:hangingChars="400" w:hanging="960"/>
      </w:pPr>
    </w:p>
    <w:p w14:paraId="689F693D" w14:textId="469528D8" w:rsidR="00A85181" w:rsidRDefault="00A85181" w:rsidP="00C95478">
      <w:pPr>
        <w:ind w:left="960" w:hangingChars="400" w:hanging="960"/>
      </w:pPr>
    </w:p>
    <w:p w14:paraId="634CBE95" w14:textId="12384B59" w:rsidR="00A85181" w:rsidRDefault="00A85181" w:rsidP="00C95478">
      <w:pPr>
        <w:ind w:left="960" w:hangingChars="400" w:hanging="960"/>
      </w:pPr>
    </w:p>
    <w:p w14:paraId="14AF5A6B" w14:textId="262C807B" w:rsidR="00A85181" w:rsidRDefault="00A85181" w:rsidP="00C95478">
      <w:pPr>
        <w:ind w:left="960" w:hangingChars="400" w:hanging="960"/>
      </w:pPr>
    </w:p>
    <w:p w14:paraId="1449BEB6" w14:textId="6C25FF4A" w:rsidR="00A85181" w:rsidRDefault="00A85181" w:rsidP="00C95478">
      <w:pPr>
        <w:ind w:left="960" w:hangingChars="400" w:hanging="960"/>
      </w:pPr>
    </w:p>
    <w:p w14:paraId="08BFBC69" w14:textId="3EABCBCE" w:rsidR="00A85181" w:rsidRDefault="00A85181" w:rsidP="00C95478">
      <w:pPr>
        <w:ind w:left="960" w:hangingChars="400" w:hanging="960"/>
      </w:pPr>
    </w:p>
    <w:p w14:paraId="5FB6787F" w14:textId="76399818" w:rsidR="00A85181" w:rsidRDefault="00A85181" w:rsidP="00C95478">
      <w:pPr>
        <w:ind w:left="960" w:hangingChars="400" w:hanging="960"/>
      </w:pPr>
    </w:p>
    <w:p w14:paraId="1A8CC981" w14:textId="261B2C36" w:rsidR="00A85181" w:rsidRDefault="00A85181" w:rsidP="00C95478">
      <w:pPr>
        <w:ind w:left="960" w:hangingChars="400" w:hanging="960"/>
      </w:pPr>
    </w:p>
    <w:p w14:paraId="7B7BDEFE" w14:textId="5A26AC22" w:rsidR="00A85181" w:rsidRDefault="00A85181" w:rsidP="00C95478">
      <w:pPr>
        <w:ind w:left="960" w:hangingChars="400" w:hanging="960"/>
      </w:pPr>
    </w:p>
    <w:p w14:paraId="18A689EB" w14:textId="4805AF9F" w:rsidR="00A85181" w:rsidRDefault="00A85181" w:rsidP="00C95478">
      <w:pPr>
        <w:ind w:left="960" w:hangingChars="400" w:hanging="960"/>
      </w:pPr>
    </w:p>
    <w:p w14:paraId="1D2F49E5" w14:textId="3A329595" w:rsidR="00A85181" w:rsidRDefault="00A85181" w:rsidP="00C95478">
      <w:pPr>
        <w:ind w:left="960" w:hangingChars="400" w:hanging="960"/>
      </w:pPr>
    </w:p>
    <w:p w14:paraId="41A1423B" w14:textId="6276A7C0" w:rsidR="00A85181" w:rsidRDefault="00A85181" w:rsidP="00C95478">
      <w:pPr>
        <w:ind w:left="960" w:hangingChars="400" w:hanging="960"/>
      </w:pPr>
    </w:p>
    <w:p w14:paraId="7D0E542D" w14:textId="29C043FA" w:rsidR="00A85181" w:rsidRDefault="00A85181" w:rsidP="00C95478">
      <w:pPr>
        <w:ind w:left="960" w:hangingChars="400" w:hanging="960"/>
      </w:pPr>
    </w:p>
    <w:p w14:paraId="4FFC8A96" w14:textId="265D823F" w:rsidR="00A85181" w:rsidRDefault="00A85181" w:rsidP="00C95478">
      <w:pPr>
        <w:ind w:left="960" w:hangingChars="400" w:hanging="960"/>
      </w:pPr>
    </w:p>
    <w:p w14:paraId="6C5A77FC" w14:textId="65B9FB3A" w:rsidR="00A85181" w:rsidRDefault="00A85181" w:rsidP="00C95478">
      <w:pPr>
        <w:ind w:left="960" w:hangingChars="400" w:hanging="960"/>
      </w:pPr>
    </w:p>
    <w:p w14:paraId="2AE7C380" w14:textId="1843E0C4" w:rsidR="00A85181" w:rsidRDefault="00A85181" w:rsidP="00C95478">
      <w:pPr>
        <w:ind w:left="960" w:hangingChars="400" w:hanging="960"/>
      </w:pPr>
    </w:p>
    <w:p w14:paraId="7F127BD1" w14:textId="77777777" w:rsidR="00A85181" w:rsidRDefault="00A85181" w:rsidP="00C95478">
      <w:pPr>
        <w:ind w:left="960" w:hangingChars="400" w:hanging="960"/>
        <w:rPr>
          <w:rFonts w:hint="eastAsia"/>
        </w:rPr>
      </w:pPr>
      <w:bookmarkStart w:id="0" w:name="_GoBack"/>
      <w:bookmarkEnd w:id="0"/>
    </w:p>
    <w:p w14:paraId="01B6E5BE" w14:textId="77777777" w:rsidR="00567777" w:rsidRDefault="00567777" w:rsidP="00C95478">
      <w:pPr>
        <w:ind w:left="960" w:hangingChars="400" w:hanging="960"/>
      </w:pPr>
    </w:p>
    <w:p w14:paraId="60984DB0" w14:textId="77777777" w:rsidR="00567777" w:rsidRDefault="00567777" w:rsidP="00C95478">
      <w:pPr>
        <w:ind w:left="960" w:hangingChars="400" w:hanging="960"/>
      </w:pPr>
    </w:p>
    <w:p w14:paraId="4DE94476" w14:textId="77777777" w:rsidR="00567777" w:rsidRDefault="00567777" w:rsidP="00C95478">
      <w:pPr>
        <w:ind w:left="960" w:hangingChars="400" w:hanging="960"/>
      </w:pPr>
    </w:p>
    <w:p w14:paraId="08F44673" w14:textId="77777777" w:rsidR="00567777" w:rsidRDefault="00567777" w:rsidP="00C95478">
      <w:pPr>
        <w:ind w:left="960" w:hangingChars="400" w:hanging="960"/>
      </w:pPr>
    </w:p>
    <w:p w14:paraId="1E3F6C9E" w14:textId="77777777" w:rsidR="00567777" w:rsidRDefault="00567777" w:rsidP="00C95478">
      <w:pPr>
        <w:ind w:left="960" w:hangingChars="400" w:hanging="960"/>
      </w:pPr>
    </w:p>
    <w:p w14:paraId="02369DC7" w14:textId="77777777" w:rsidR="00567777" w:rsidRDefault="00567777" w:rsidP="00C95478">
      <w:pPr>
        <w:ind w:left="960" w:hangingChars="400" w:hanging="960"/>
      </w:pPr>
    </w:p>
    <w:p w14:paraId="044F8D80" w14:textId="77777777" w:rsidR="00567777" w:rsidRDefault="00567777" w:rsidP="00C95478">
      <w:pPr>
        <w:ind w:left="960" w:hangingChars="400" w:hanging="960"/>
      </w:pPr>
    </w:p>
    <w:p w14:paraId="7AF40F70" w14:textId="77777777" w:rsidR="00567777" w:rsidRDefault="00567777" w:rsidP="00567777">
      <w:pPr>
        <w:jc w:val="center"/>
      </w:pPr>
      <w:r>
        <w:lastRenderedPageBreak/>
        <w:t>_EFA</w:t>
      </w:r>
    </w:p>
    <w:p w14:paraId="00012568" w14:textId="77777777" w:rsidR="00567777" w:rsidRDefault="00567777" w:rsidP="005677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EFA w</w:t>
      </w:r>
      <w:r>
        <w:t>ith ‘Maximum Likelihood’, factor rotation: ‘Varimax’ with 2 factors.</w:t>
      </w:r>
    </w:p>
    <w:p w14:paraId="4704B65C" w14:textId="77777777" w:rsidR="00567777" w:rsidRDefault="00567777" w:rsidP="00567777">
      <w:r w:rsidRPr="005659DE">
        <w:rPr>
          <w:noProof/>
        </w:rPr>
        <w:drawing>
          <wp:inline distT="0" distB="0" distL="0" distR="0" wp14:anchorId="129D16AE" wp14:editId="2F7BDD0A">
            <wp:extent cx="4982371" cy="4318719"/>
            <wp:effectExtent l="19050" t="19050" r="27940" b="24765"/>
            <wp:docPr id="31" name="圖片 30">
              <a:extLst xmlns:a="http://schemas.openxmlformats.org/drawingml/2006/main">
                <a:ext uri="{FF2B5EF4-FFF2-40B4-BE49-F238E27FC236}">
                  <a16:creationId xmlns:a16="http://schemas.microsoft.com/office/drawing/2014/main" id="{63399B4E-8D5E-4F6D-8207-DEA081F9FA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0">
                      <a:extLst>
                        <a:ext uri="{FF2B5EF4-FFF2-40B4-BE49-F238E27FC236}">
                          <a16:creationId xmlns:a16="http://schemas.microsoft.com/office/drawing/2014/main" id="{63399B4E-8D5E-4F6D-8207-DEA081F9FA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371" cy="43187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4CE61" w14:textId="77777777" w:rsidR="00567777" w:rsidRDefault="00567777" w:rsidP="00567777"/>
    <w:p w14:paraId="70FE103D" w14:textId="77777777" w:rsidR="00567777" w:rsidRDefault="00567777" w:rsidP="00567777">
      <w:pPr>
        <w:pStyle w:val="a3"/>
        <w:numPr>
          <w:ilvl w:val="0"/>
          <w:numId w:val="2"/>
        </w:numPr>
        <w:ind w:leftChars="0"/>
        <w:rPr>
          <w:noProof/>
        </w:rPr>
      </w:pPr>
    </w:p>
    <w:p w14:paraId="5DC1EC6B" w14:textId="77777777" w:rsidR="00567777" w:rsidRDefault="00567777" w:rsidP="00567777">
      <w:r w:rsidRPr="005659DE">
        <w:rPr>
          <w:noProof/>
        </w:rPr>
        <w:drawing>
          <wp:inline distT="0" distB="0" distL="0" distR="0" wp14:anchorId="3DDB9B94" wp14:editId="2CEC5987">
            <wp:extent cx="4995067" cy="2112903"/>
            <wp:effectExtent l="19050" t="19050" r="15240" b="20955"/>
            <wp:docPr id="32" name="圖片 31">
              <a:extLst xmlns:a="http://schemas.openxmlformats.org/drawingml/2006/main">
                <a:ext uri="{FF2B5EF4-FFF2-40B4-BE49-F238E27FC236}">
                  <a16:creationId xmlns:a16="http://schemas.microsoft.com/office/drawing/2014/main" id="{74A6B376-A4F2-4662-9375-20A7B1E6B6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1">
                      <a:extLst>
                        <a:ext uri="{FF2B5EF4-FFF2-40B4-BE49-F238E27FC236}">
                          <a16:creationId xmlns:a16="http://schemas.microsoft.com/office/drawing/2014/main" id="{74A6B376-A4F2-4662-9375-20A7B1E6B6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5067" cy="21129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7B33D" w14:textId="77777777" w:rsidR="00567777" w:rsidRDefault="00567777" w:rsidP="00567777">
      <w:r>
        <w:rPr>
          <w:rFonts w:hint="eastAsia"/>
        </w:rPr>
        <w:t>K</w:t>
      </w:r>
      <w:r>
        <w:t xml:space="preserve">MO of six variables are all higher 0.8 and they are factor well. It has common variances among these variables. </w:t>
      </w:r>
    </w:p>
    <w:p w14:paraId="1DC41A5B" w14:textId="77777777" w:rsidR="00567777" w:rsidRDefault="00567777" w:rsidP="00567777">
      <w:r>
        <w:t xml:space="preserve">The Bartlett’s test of Sphericity isn’t </w:t>
      </w:r>
      <w:proofErr w:type="gramStart"/>
      <w:r>
        <w:t>significant(</w:t>
      </w:r>
      <w:r w:rsidRPr="00BB751E">
        <w:t xml:space="preserve"> </w:t>
      </w:r>
      <w:r>
        <w:t>Bartlett’s</w:t>
      </w:r>
      <w:proofErr w:type="gramEnd"/>
      <w:r>
        <w:t xml:space="preserve"> K- squared = 1.33, </w:t>
      </w:r>
      <w:r w:rsidRPr="00631DF7">
        <w:rPr>
          <w:i/>
        </w:rPr>
        <w:t>p</w:t>
      </w:r>
      <w:r>
        <w:t>=.93).</w:t>
      </w:r>
    </w:p>
    <w:p w14:paraId="0733DDD1" w14:textId="77777777" w:rsidR="00567777" w:rsidRDefault="00567777" w:rsidP="00567777">
      <w:r>
        <w:t xml:space="preserve">The relationship among the variables isn’t strong enough to identify their underlying </w:t>
      </w:r>
      <w:r>
        <w:lastRenderedPageBreak/>
        <w:t>factors.</w:t>
      </w:r>
    </w:p>
    <w:p w14:paraId="6BD15CB6" w14:textId="77777777" w:rsidR="00567777" w:rsidRDefault="00567777" w:rsidP="00567777">
      <w:r w:rsidRPr="0041026B">
        <w:rPr>
          <w:noProof/>
        </w:rPr>
        <w:drawing>
          <wp:inline distT="0" distB="0" distL="0" distR="0" wp14:anchorId="023364F1" wp14:editId="08B41D50">
            <wp:extent cx="4989478" cy="2418871"/>
            <wp:effectExtent l="19050" t="19050" r="20955" b="19685"/>
            <wp:docPr id="39" name="圖片 38">
              <a:extLst xmlns:a="http://schemas.openxmlformats.org/drawingml/2006/main">
                <a:ext uri="{FF2B5EF4-FFF2-40B4-BE49-F238E27FC236}">
                  <a16:creationId xmlns:a16="http://schemas.microsoft.com/office/drawing/2014/main" id="{E479146D-001B-4D7B-97E9-806054CFE4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8">
                      <a:extLst>
                        <a:ext uri="{FF2B5EF4-FFF2-40B4-BE49-F238E27FC236}">
                          <a16:creationId xmlns:a16="http://schemas.microsoft.com/office/drawing/2014/main" id="{E479146D-001B-4D7B-97E9-806054CFE4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9478" cy="24188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E9E63" w14:textId="77777777" w:rsidR="00567777" w:rsidRDefault="00567777" w:rsidP="00567777"/>
    <w:p w14:paraId="4C6F27F0" w14:textId="77777777" w:rsidR="00567777" w:rsidRDefault="00567777" w:rsidP="00567777">
      <w:r>
        <w:t xml:space="preserve">Total variance </w:t>
      </w:r>
      <w:proofErr w:type="gramStart"/>
      <w:r>
        <w:t>explained :</w:t>
      </w:r>
      <w:proofErr w:type="gramEnd"/>
      <w:r>
        <w:t xml:space="preserve"> 67</w:t>
      </w:r>
      <w:r>
        <w:rPr>
          <w:rFonts w:hint="eastAsia"/>
        </w:rPr>
        <w:t xml:space="preserve"> %</w:t>
      </w:r>
    </w:p>
    <w:p w14:paraId="5F5BF236" w14:textId="77777777" w:rsidR="00567777" w:rsidRDefault="00567777" w:rsidP="00567777"/>
    <w:p w14:paraId="6567DB28" w14:textId="77777777" w:rsidR="00567777" w:rsidRDefault="00567777" w:rsidP="00567777">
      <w:r>
        <w:t>Community:</w:t>
      </w:r>
    </w:p>
    <w:p w14:paraId="5C4F69B1" w14:textId="77777777" w:rsidR="00567777" w:rsidRDefault="00567777" w:rsidP="00567777">
      <w:r w:rsidRPr="00375616">
        <w:rPr>
          <w:noProof/>
        </w:rPr>
        <w:drawing>
          <wp:inline distT="0" distB="0" distL="0" distR="0" wp14:anchorId="00D53C8B" wp14:editId="0F8046A1">
            <wp:extent cx="4987541" cy="335309"/>
            <wp:effectExtent l="19050" t="19050" r="22860" b="26670"/>
            <wp:docPr id="34" name="圖片 33">
              <a:extLst xmlns:a="http://schemas.openxmlformats.org/drawingml/2006/main">
                <a:ext uri="{FF2B5EF4-FFF2-40B4-BE49-F238E27FC236}">
                  <a16:creationId xmlns:a16="http://schemas.microsoft.com/office/drawing/2014/main" id="{46A82463-FA14-451D-A222-23624592C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3">
                      <a:extLst>
                        <a:ext uri="{FF2B5EF4-FFF2-40B4-BE49-F238E27FC236}">
                          <a16:creationId xmlns:a16="http://schemas.microsoft.com/office/drawing/2014/main" id="{46A82463-FA14-451D-A222-23624592C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7541" cy="3353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952C" w14:textId="77777777" w:rsidR="00567777" w:rsidRDefault="00567777" w:rsidP="00567777">
      <w:pPr>
        <w:ind w:firstLine="480"/>
      </w:pPr>
      <w:r>
        <w:t xml:space="preserve">Community represent </w:t>
      </w:r>
      <w:r w:rsidRPr="00375616">
        <w:t xml:space="preserve">sum of squared factor loadings for that </w:t>
      </w:r>
      <w:proofErr w:type="gramStart"/>
      <w:r w:rsidRPr="00375616">
        <w:t>item</w:t>
      </w:r>
      <w:r>
        <w:t>(</w:t>
      </w:r>
      <w:proofErr w:type="gramEnd"/>
      <w:r>
        <w:t>response variables)</w:t>
      </w:r>
      <w:r w:rsidRPr="00375616">
        <w:t>.</w:t>
      </w:r>
    </w:p>
    <w:p w14:paraId="44E5AC13" w14:textId="77777777" w:rsidR="00567777" w:rsidRDefault="00567777" w:rsidP="00567777">
      <w:r>
        <w:t>Eigenvalue:</w:t>
      </w:r>
    </w:p>
    <w:p w14:paraId="3A072EBE" w14:textId="77777777" w:rsidR="00567777" w:rsidRDefault="00567777" w:rsidP="00567777">
      <w:r w:rsidRPr="00375616">
        <w:rPr>
          <w:noProof/>
        </w:rPr>
        <w:drawing>
          <wp:inline distT="0" distB="0" distL="0" distR="0" wp14:anchorId="4722442B" wp14:editId="089DEE19">
            <wp:extent cx="4995067" cy="279662"/>
            <wp:effectExtent l="19050" t="19050" r="15240" b="25400"/>
            <wp:docPr id="33" name="圖片 32">
              <a:extLst xmlns:a="http://schemas.openxmlformats.org/drawingml/2006/main">
                <a:ext uri="{FF2B5EF4-FFF2-40B4-BE49-F238E27FC236}">
                  <a16:creationId xmlns:a16="http://schemas.microsoft.com/office/drawing/2014/main" id="{4D04B1C4-A882-4141-99FE-AB25168335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2">
                      <a:extLst>
                        <a:ext uri="{FF2B5EF4-FFF2-40B4-BE49-F238E27FC236}">
                          <a16:creationId xmlns:a16="http://schemas.microsoft.com/office/drawing/2014/main" id="{4D04B1C4-A882-4141-99FE-AB25168335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5067" cy="2796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900B2" w14:textId="77777777" w:rsidR="00567777" w:rsidRDefault="00567777" w:rsidP="00567777">
      <w:pPr>
        <w:ind w:firstLine="480"/>
      </w:pPr>
      <w:r>
        <w:t>Eigenvalues of 6 response variables from common factors.</w:t>
      </w:r>
    </w:p>
    <w:p w14:paraId="48BC860E" w14:textId="77777777" w:rsidR="00567777" w:rsidRDefault="00567777" w:rsidP="00567777">
      <w:r>
        <w:t>Scree plot:</w:t>
      </w:r>
    </w:p>
    <w:p w14:paraId="036F9551" w14:textId="77777777" w:rsidR="00567777" w:rsidRDefault="00567777" w:rsidP="00567777">
      <w:r w:rsidRPr="0041026B">
        <w:rPr>
          <w:noProof/>
        </w:rPr>
        <w:lastRenderedPageBreak/>
        <w:drawing>
          <wp:inline distT="0" distB="0" distL="0" distR="0" wp14:anchorId="2DC3F97E" wp14:editId="52472A65">
            <wp:extent cx="4307306" cy="3194957"/>
            <wp:effectExtent l="19050" t="19050" r="17145" b="24765"/>
            <wp:docPr id="38" name="圖片 37">
              <a:extLst xmlns:a="http://schemas.openxmlformats.org/drawingml/2006/main">
                <a:ext uri="{FF2B5EF4-FFF2-40B4-BE49-F238E27FC236}">
                  <a16:creationId xmlns:a16="http://schemas.microsoft.com/office/drawing/2014/main" id="{108833C0-6146-4275-AE4E-C719275F1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7">
                      <a:extLst>
                        <a:ext uri="{FF2B5EF4-FFF2-40B4-BE49-F238E27FC236}">
                          <a16:creationId xmlns:a16="http://schemas.microsoft.com/office/drawing/2014/main" id="{108833C0-6146-4275-AE4E-C719275F1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7524" cy="32247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FE9D0" w14:textId="77777777" w:rsidR="00567777" w:rsidRDefault="00567777" w:rsidP="00567777">
      <w:r>
        <w:t>Factor matrix</w:t>
      </w:r>
      <w:r>
        <w:rPr>
          <w:rFonts w:hint="eastAsia"/>
        </w:rPr>
        <w:t>:</w:t>
      </w:r>
      <w:r>
        <w:t xml:space="preserve"> </w:t>
      </w:r>
      <w:r w:rsidRPr="001E1F30">
        <w:t>This table contains the unrotated factor loadings, which are the correlations between the variable and the factor.</w:t>
      </w:r>
    </w:p>
    <w:p w14:paraId="5F79C2E7" w14:textId="77777777" w:rsidR="00567777" w:rsidRDefault="00567777" w:rsidP="00567777">
      <w:r w:rsidRPr="009576A2">
        <w:rPr>
          <w:noProof/>
        </w:rPr>
        <w:drawing>
          <wp:inline distT="0" distB="0" distL="0" distR="0" wp14:anchorId="0F323372" wp14:editId="13EC4C39">
            <wp:extent cx="1790855" cy="1211685"/>
            <wp:effectExtent l="19050" t="19050" r="19050" b="26670"/>
            <wp:docPr id="41" name="圖片 40">
              <a:extLst xmlns:a="http://schemas.openxmlformats.org/drawingml/2006/main">
                <a:ext uri="{FF2B5EF4-FFF2-40B4-BE49-F238E27FC236}">
                  <a16:creationId xmlns:a16="http://schemas.microsoft.com/office/drawing/2014/main" id="{86A95180-E473-49F4-AA5C-B62EB9C2E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0">
                      <a:extLst>
                        <a:ext uri="{FF2B5EF4-FFF2-40B4-BE49-F238E27FC236}">
                          <a16:creationId xmlns:a16="http://schemas.microsoft.com/office/drawing/2014/main" id="{86A95180-E473-49F4-AA5C-B62EB9C2E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11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6F8CC" w14:textId="77777777" w:rsidR="00567777" w:rsidRDefault="00567777" w:rsidP="00567777">
      <w:r>
        <w:t>Goodness- of – fit</w:t>
      </w:r>
    </w:p>
    <w:p w14:paraId="20F3A4FE" w14:textId="77777777" w:rsidR="00567777" w:rsidRDefault="00567777" w:rsidP="00567777">
      <w:r w:rsidRPr="00375616">
        <w:rPr>
          <w:noProof/>
        </w:rPr>
        <w:drawing>
          <wp:inline distT="0" distB="0" distL="0" distR="0" wp14:anchorId="6B34D5D6" wp14:editId="64FC563F">
            <wp:extent cx="1554615" cy="251482"/>
            <wp:effectExtent l="19050" t="19050" r="26670" b="15240"/>
            <wp:docPr id="35" name="圖片 34">
              <a:extLst xmlns:a="http://schemas.openxmlformats.org/drawingml/2006/main">
                <a:ext uri="{FF2B5EF4-FFF2-40B4-BE49-F238E27FC236}">
                  <a16:creationId xmlns:a16="http://schemas.microsoft.com/office/drawing/2014/main" id="{1F098B41-17B0-4D10-9B3C-B9B6839FB5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4">
                      <a:extLst>
                        <a:ext uri="{FF2B5EF4-FFF2-40B4-BE49-F238E27FC236}">
                          <a16:creationId xmlns:a16="http://schemas.microsoft.com/office/drawing/2014/main" id="{1F098B41-17B0-4D10-9B3C-B9B6839FB5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514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D79EB" w14:textId="77777777" w:rsidR="00567777" w:rsidRDefault="00567777" w:rsidP="00567777">
      <w:commentRangeStart w:id="1"/>
      <w:r>
        <w:t>Reproduced correlation matrix</w:t>
      </w:r>
      <w:commentRangeEnd w:id="1"/>
      <w:r>
        <w:rPr>
          <w:rStyle w:val="a9"/>
        </w:rPr>
        <w:commentReference w:id="1"/>
      </w:r>
      <w:r>
        <w:t xml:space="preserve"> :</w:t>
      </w:r>
      <w:r w:rsidRPr="004C739F">
        <w:rPr>
          <w:rFonts w:ascii="Arial" w:hAnsi="Arial" w:cs="Arial"/>
          <w:color w:val="3A3A3A"/>
          <w:sz w:val="23"/>
          <w:szCs w:val="23"/>
        </w:rPr>
        <w:t xml:space="preserve"> </w:t>
      </w:r>
      <w:r w:rsidRPr="00751557">
        <w:t xml:space="preserve">(the communality is the diagonal of the reproduced correlation </w:t>
      </w:r>
      <w:proofErr w:type="gramStart"/>
      <w:r w:rsidRPr="00751557">
        <w:t>matrix )</w:t>
      </w:r>
      <w:proofErr w:type="gramEnd"/>
    </w:p>
    <w:p w14:paraId="260AF773" w14:textId="77777777" w:rsidR="00567777" w:rsidRDefault="00567777" w:rsidP="00567777">
      <w:r w:rsidRPr="00751557">
        <w:rPr>
          <w:noProof/>
        </w:rPr>
        <w:drawing>
          <wp:inline distT="0" distB="0" distL="0" distR="0" wp14:anchorId="3F85911E" wp14:editId="021D0AC3">
            <wp:extent cx="4970219" cy="944880"/>
            <wp:effectExtent l="19050" t="19050" r="20955" b="26670"/>
            <wp:docPr id="44" name="圖片 43">
              <a:extLst xmlns:a="http://schemas.openxmlformats.org/drawingml/2006/main">
                <a:ext uri="{FF2B5EF4-FFF2-40B4-BE49-F238E27FC236}">
                  <a16:creationId xmlns:a16="http://schemas.microsoft.com/office/drawing/2014/main" id="{7A7A21F9-9EB5-487D-9256-CA143335B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3">
                      <a:extLst>
                        <a:ext uri="{FF2B5EF4-FFF2-40B4-BE49-F238E27FC236}">
                          <a16:creationId xmlns:a16="http://schemas.microsoft.com/office/drawing/2014/main" id="{7A7A21F9-9EB5-487D-9256-CA143335B60C}"/>
                        </a:ext>
                      </a:extLst>
                    </pic:cNvPr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0219" cy="944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3D0C5" w14:textId="77777777" w:rsidR="00567777" w:rsidRDefault="00567777" w:rsidP="00567777">
      <w:r>
        <w:t>Rotated factor matrix:</w:t>
      </w:r>
      <w:r w:rsidRPr="001E1F30"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 </w:t>
      </w:r>
      <w:r w:rsidRPr="001E1F30">
        <w:t>This table contains the rotated factor loadings, which represent both how the variables are weighted for each factor but also the correlation between the variables and the factor.</w:t>
      </w:r>
    </w:p>
    <w:p w14:paraId="2C2CCED0" w14:textId="77777777" w:rsidR="00567777" w:rsidRPr="009A2B87" w:rsidRDefault="00567777" w:rsidP="00567777">
      <w:r w:rsidRPr="0041026B">
        <w:rPr>
          <w:noProof/>
        </w:rPr>
        <w:lastRenderedPageBreak/>
        <w:drawing>
          <wp:inline distT="0" distB="0" distL="0" distR="0" wp14:anchorId="2F328CAB" wp14:editId="414B4DF2">
            <wp:extent cx="1813717" cy="1226926"/>
            <wp:effectExtent l="19050" t="19050" r="15240" b="11430"/>
            <wp:docPr id="40" name="圖片 39">
              <a:extLst xmlns:a="http://schemas.openxmlformats.org/drawingml/2006/main">
                <a:ext uri="{FF2B5EF4-FFF2-40B4-BE49-F238E27FC236}">
                  <a16:creationId xmlns:a16="http://schemas.microsoft.com/office/drawing/2014/main" id="{F5854BDC-9900-4E15-A598-7336F62D14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39">
                      <a:extLst>
                        <a:ext uri="{FF2B5EF4-FFF2-40B4-BE49-F238E27FC236}">
                          <a16:creationId xmlns:a16="http://schemas.microsoft.com/office/drawing/2014/main" id="{F5854BDC-9900-4E15-A598-7336F62D14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2269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6D2B6" w14:textId="77777777" w:rsidR="00567777" w:rsidRDefault="00567777" w:rsidP="00567777">
      <w:r>
        <w:t xml:space="preserve">Factor score coefficient </w:t>
      </w:r>
      <w:proofErr w:type="gramStart"/>
      <w:r>
        <w:t>matrix :</w:t>
      </w:r>
      <w:proofErr w:type="gramEnd"/>
      <w:r w:rsidRPr="001B7093"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 w:rsidRPr="001B7093">
        <w:t>This is the factor weight matrix and is used to compute the factor scores.</w:t>
      </w:r>
    </w:p>
    <w:p w14:paraId="76CE5F17" w14:textId="77777777" w:rsidR="00567777" w:rsidRDefault="00567777" w:rsidP="00567777">
      <w:r w:rsidRPr="001B7093">
        <w:rPr>
          <w:noProof/>
        </w:rPr>
        <w:drawing>
          <wp:inline distT="0" distB="0" distL="0" distR="0" wp14:anchorId="00FA14E2" wp14:editId="14FFDF05">
            <wp:extent cx="4921667" cy="930547"/>
            <wp:effectExtent l="19050" t="19050" r="12700" b="22225"/>
            <wp:docPr id="46" name="圖片 45">
              <a:extLst xmlns:a="http://schemas.openxmlformats.org/drawingml/2006/main">
                <a:ext uri="{FF2B5EF4-FFF2-40B4-BE49-F238E27FC236}">
                  <a16:creationId xmlns:a16="http://schemas.microsoft.com/office/drawing/2014/main" id="{1CE88054-1137-457A-8B29-FED59C0C14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5">
                      <a:extLst>
                        <a:ext uri="{FF2B5EF4-FFF2-40B4-BE49-F238E27FC236}">
                          <a16:creationId xmlns:a16="http://schemas.microsoft.com/office/drawing/2014/main" id="{1CE88054-1137-457A-8B29-FED59C0C14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1501" cy="9456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2E06D" w14:textId="77777777" w:rsidR="00567777" w:rsidRDefault="00567777" w:rsidP="00567777">
      <w:r>
        <w:t>Factor score covariance matrix</w:t>
      </w:r>
      <w:r>
        <w:rPr>
          <w:rFonts w:hint="eastAsia"/>
        </w:rPr>
        <w:t>:</w:t>
      </w:r>
      <w:r>
        <w:t xml:space="preserve"> </w:t>
      </w:r>
      <w:r w:rsidRPr="001E1F30">
        <w:t>The correlations of the factor score estimates using the specified model</w:t>
      </w:r>
      <w:r>
        <w:t>.</w:t>
      </w:r>
    </w:p>
    <w:p w14:paraId="6308A52A" w14:textId="77777777" w:rsidR="00567777" w:rsidRDefault="00567777" w:rsidP="00567777">
      <w:r w:rsidRPr="009576A2">
        <w:rPr>
          <w:noProof/>
        </w:rPr>
        <w:drawing>
          <wp:inline distT="0" distB="0" distL="0" distR="0" wp14:anchorId="371B9025" wp14:editId="3775ABCE">
            <wp:extent cx="1836420" cy="480060"/>
            <wp:effectExtent l="19050" t="19050" r="11430" b="15240"/>
            <wp:docPr id="42" name="圖片 41">
              <a:extLst xmlns:a="http://schemas.openxmlformats.org/drawingml/2006/main">
                <a:ext uri="{FF2B5EF4-FFF2-40B4-BE49-F238E27FC236}">
                  <a16:creationId xmlns:a16="http://schemas.microsoft.com/office/drawing/2014/main" id="{E48BD528-902C-4EC5-BD7D-48C93F8ED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1">
                      <a:extLst>
                        <a:ext uri="{FF2B5EF4-FFF2-40B4-BE49-F238E27FC236}">
                          <a16:creationId xmlns:a16="http://schemas.microsoft.com/office/drawing/2014/main" id="{E48BD528-902C-4EC5-BD7D-48C93F8ED1B8}"/>
                        </a:ext>
                      </a:extLst>
                    </pic:cNvPr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527DA" w14:textId="77777777" w:rsidR="00567777" w:rsidRDefault="00567777" w:rsidP="00567777">
      <w:r w:rsidRPr="001E1F30">
        <w:t>Because we used an orthogonal rotation, this should be a diagonal matrix.</w:t>
      </w:r>
    </w:p>
    <w:p w14:paraId="09C6D01B" w14:textId="77777777" w:rsidR="00567777" w:rsidRDefault="00567777" w:rsidP="00567777"/>
    <w:p w14:paraId="2B2A6397" w14:textId="77777777" w:rsidR="00567777" w:rsidRDefault="00567777" w:rsidP="00567777">
      <w:r>
        <w:t>Factor plot in rotated factor space:</w:t>
      </w:r>
    </w:p>
    <w:p w14:paraId="143B7226" w14:textId="77777777" w:rsidR="00567777" w:rsidRDefault="00567777" w:rsidP="00567777">
      <w:r w:rsidRPr="00752B76">
        <w:rPr>
          <w:noProof/>
        </w:rPr>
        <w:lastRenderedPageBreak/>
        <w:drawing>
          <wp:inline distT="0" distB="0" distL="0" distR="0" wp14:anchorId="384CBD3A" wp14:editId="7304272B">
            <wp:extent cx="5105400" cy="4223217"/>
            <wp:effectExtent l="19050" t="19050" r="19050" b="25400"/>
            <wp:docPr id="49" name="圖片 48">
              <a:extLst xmlns:a="http://schemas.openxmlformats.org/drawingml/2006/main">
                <a:ext uri="{FF2B5EF4-FFF2-40B4-BE49-F238E27FC236}">
                  <a16:creationId xmlns:a16="http://schemas.microsoft.com/office/drawing/2014/main" id="{319698D5-1713-49B5-B457-D26882583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8">
                      <a:extLst>
                        <a:ext uri="{FF2B5EF4-FFF2-40B4-BE49-F238E27FC236}">
                          <a16:creationId xmlns:a16="http://schemas.microsoft.com/office/drawing/2014/main" id="{319698D5-1713-49B5-B457-D268825836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7903" cy="42583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CA8F" w14:textId="77777777" w:rsidR="00567777" w:rsidRDefault="00567777" w:rsidP="00567777">
      <w:r w:rsidRPr="00752B76">
        <w:rPr>
          <w:noProof/>
        </w:rPr>
        <w:drawing>
          <wp:inline distT="0" distB="0" distL="0" distR="0" wp14:anchorId="015F994E" wp14:editId="4B890267">
            <wp:extent cx="4441372" cy="766429"/>
            <wp:effectExtent l="19050" t="19050" r="16510" b="15240"/>
            <wp:docPr id="50" name="圖片 49">
              <a:extLst xmlns:a="http://schemas.openxmlformats.org/drawingml/2006/main">
                <a:ext uri="{FF2B5EF4-FFF2-40B4-BE49-F238E27FC236}">
                  <a16:creationId xmlns:a16="http://schemas.microsoft.com/office/drawing/2014/main" id="{16B77610-F4D2-47D0-8B1C-8A814C59E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49">
                      <a:extLst>
                        <a:ext uri="{FF2B5EF4-FFF2-40B4-BE49-F238E27FC236}">
                          <a16:creationId xmlns:a16="http://schemas.microsoft.com/office/drawing/2014/main" id="{16B77610-F4D2-47D0-8B1C-8A814C59EA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3206" cy="778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5B6F9" w14:textId="77777777" w:rsidR="00567777" w:rsidRDefault="00567777" w:rsidP="00567777">
      <w:r>
        <w:rPr>
          <w:rFonts w:hint="eastAsia"/>
        </w:rPr>
        <w:t>3</w:t>
      </w:r>
      <w:r>
        <w:t>.</w:t>
      </w:r>
    </w:p>
    <w:p w14:paraId="4DA9654B" w14:textId="77777777" w:rsidR="00567777" w:rsidRDefault="00567777" w:rsidP="00567777">
      <w:r>
        <w:t>Because only six variables in the data, it’s possible that the factor analysis could only create a new set of uncorrelated variables, called underlying factors to better understanding the data.</w:t>
      </w:r>
      <w:r w:rsidRPr="001B7093">
        <w:rPr>
          <w:rFonts w:hint="eastAsia"/>
        </w:rPr>
        <w:t xml:space="preserve"> </w:t>
      </w:r>
    </w:p>
    <w:p w14:paraId="769FCB61" w14:textId="77777777" w:rsidR="00567777" w:rsidRDefault="00567777" w:rsidP="00567777">
      <w:r>
        <w:rPr>
          <w:rFonts w:hint="eastAsia"/>
        </w:rPr>
        <w:t xml:space="preserve">4. </w:t>
      </w:r>
      <w:r>
        <w:t xml:space="preserve"> </w:t>
      </w:r>
    </w:p>
    <w:tbl>
      <w:tblPr>
        <w:tblW w:w="425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1638"/>
        <w:gridCol w:w="1639"/>
      </w:tblGrid>
      <w:tr w:rsidR="00567777" w:rsidRPr="001708E4" w14:paraId="603C3A8C" w14:textId="77777777" w:rsidTr="00163AF7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A3FF9" w14:textId="77777777" w:rsidR="00567777" w:rsidRPr="00AF73B8" w:rsidRDefault="00567777" w:rsidP="00163AF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Variables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5177D" w14:textId="77777777" w:rsidR="00567777" w:rsidRPr="001708E4" w:rsidRDefault="00567777" w:rsidP="00163AF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08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Community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2DCC4" w14:textId="77777777" w:rsidR="00567777" w:rsidRPr="001708E4" w:rsidRDefault="00567777" w:rsidP="00163AF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</w:t>
            </w:r>
            <w:r w:rsidRPr="001708E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niquenss</w:t>
            </w:r>
            <w:proofErr w:type="spellEnd"/>
          </w:p>
        </w:tc>
      </w:tr>
      <w:tr w:rsidR="00567777" w:rsidRPr="001708E4" w14:paraId="08201874" w14:textId="77777777" w:rsidTr="00163AF7">
        <w:trPr>
          <w:trHeight w:val="324"/>
        </w:trPr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EE3B5" w14:textId="77777777" w:rsidR="00567777" w:rsidRPr="00AF73B8" w:rsidRDefault="00567777" w:rsidP="00163AF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37DF" w14:textId="77777777" w:rsidR="00567777" w:rsidRPr="00AF73B8" w:rsidRDefault="00567777" w:rsidP="00163AF7">
            <w:pPr>
              <w:widowControl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24.3%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4ACA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75.7%</w:t>
            </w:r>
          </w:p>
        </w:tc>
      </w:tr>
      <w:tr w:rsidR="00567777" w:rsidRPr="001708E4" w14:paraId="4558099F" w14:textId="77777777" w:rsidTr="00163AF7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256D149" w14:textId="77777777" w:rsidR="00567777" w:rsidRPr="00AF73B8" w:rsidRDefault="00567777" w:rsidP="00163AF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D1BB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22.8%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E893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77.2%</w:t>
            </w:r>
          </w:p>
        </w:tc>
      </w:tr>
      <w:tr w:rsidR="00567777" w:rsidRPr="001708E4" w14:paraId="5F82E699" w14:textId="77777777" w:rsidTr="00163AF7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D75F7C5" w14:textId="77777777" w:rsidR="00567777" w:rsidRPr="00AF73B8" w:rsidRDefault="00567777" w:rsidP="00163AF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26B2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21.3%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443F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78.7%</w:t>
            </w:r>
          </w:p>
        </w:tc>
      </w:tr>
      <w:tr w:rsidR="00567777" w:rsidRPr="001708E4" w14:paraId="1CB435BC" w14:textId="77777777" w:rsidTr="00163AF7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BD560E3" w14:textId="77777777" w:rsidR="00567777" w:rsidRPr="00AF73B8" w:rsidRDefault="00567777" w:rsidP="00163AF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AE20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19.7%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A3F2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80.3%</w:t>
            </w:r>
          </w:p>
        </w:tc>
      </w:tr>
      <w:tr w:rsidR="00567777" w:rsidRPr="001708E4" w14:paraId="762ADC7F" w14:textId="77777777" w:rsidTr="00163AF7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87E3753" w14:textId="77777777" w:rsidR="00567777" w:rsidRPr="00AF73B8" w:rsidRDefault="00567777" w:rsidP="00163AF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56AD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18.2%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F76C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81.8%</w:t>
            </w:r>
          </w:p>
        </w:tc>
      </w:tr>
      <w:tr w:rsidR="00567777" w:rsidRPr="001708E4" w14:paraId="12D44981" w14:textId="77777777" w:rsidTr="00163AF7">
        <w:trPr>
          <w:trHeight w:val="32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559F469" w14:textId="77777777" w:rsidR="00567777" w:rsidRPr="00AF73B8" w:rsidRDefault="00567777" w:rsidP="00163AF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F73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5F26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16.7%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0A13" w14:textId="77777777" w:rsidR="00567777" w:rsidRPr="00AF73B8" w:rsidRDefault="00567777" w:rsidP="00163AF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F73B8">
              <w:rPr>
                <w:rFonts w:ascii="Times New Roman" w:hAnsi="Times New Roman" w:cs="Times New Roman"/>
                <w:color w:val="000000"/>
              </w:rPr>
              <w:t>83.3%</w:t>
            </w:r>
          </w:p>
        </w:tc>
      </w:tr>
    </w:tbl>
    <w:p w14:paraId="7514A217" w14:textId="77777777" w:rsidR="00567777" w:rsidRPr="001B7093" w:rsidRDefault="00567777" w:rsidP="00567777">
      <w:r>
        <w:rPr>
          <w:rFonts w:hint="eastAsia"/>
          <w:noProof/>
        </w:rPr>
        <w:lastRenderedPageBreak/>
        <w:drawing>
          <wp:inline distT="0" distB="0" distL="0" distR="0" wp14:anchorId="622E04AE" wp14:editId="1A7675A8">
            <wp:extent cx="3744686" cy="1680845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__25960451.jpg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0" t="20785" r="11252" b="36675"/>
                    <a:stretch/>
                  </pic:blipFill>
                  <pic:spPr bwMode="auto">
                    <a:xfrm>
                      <a:off x="0" y="0"/>
                      <a:ext cx="3747453" cy="168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B5075" w14:textId="77777777" w:rsidR="00567777" w:rsidRDefault="00567777" w:rsidP="00567777"/>
    <w:p w14:paraId="686A54F8" w14:textId="77777777" w:rsidR="00567777" w:rsidRDefault="00567777" w:rsidP="00C95478">
      <w:pPr>
        <w:ind w:left="960" w:hangingChars="400" w:hanging="960"/>
      </w:pPr>
    </w:p>
    <w:sectPr w:rsidR="005677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" w:date="2020-12-06T20:22:00Z" w:initials="u">
    <w:p w14:paraId="4D8C7DD4" w14:textId="77777777" w:rsidR="00567777" w:rsidRDefault="00567777" w:rsidP="00567777">
      <w:pPr>
        <w:pStyle w:val="aa"/>
      </w:pPr>
      <w:r>
        <w:rPr>
          <w:rStyle w:val="a9"/>
        </w:rPr>
        <w:annotationRef/>
      </w:r>
      <w:r w:rsidRPr="00751557">
        <w:t>https://gaopinghuang0.github.io/2018/02/09/exploratory-factor-analysis-notes-and-R-code#reproduced-correlation-matrix--difference-between-the-reproduced-cor-matrix-and-the-original-cor-matrix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C7D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C7DD4" w16cid:durableId="2377BC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5382" w14:textId="77777777" w:rsidR="00193487" w:rsidRDefault="00193487" w:rsidP="007D705A">
      <w:r>
        <w:separator/>
      </w:r>
    </w:p>
  </w:endnote>
  <w:endnote w:type="continuationSeparator" w:id="0">
    <w:p w14:paraId="1F73592F" w14:textId="77777777" w:rsidR="00193487" w:rsidRDefault="00193487" w:rsidP="007D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f open 粉圓 1.1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6BE6A" w14:textId="77777777" w:rsidR="00193487" w:rsidRDefault="00193487" w:rsidP="007D705A">
      <w:r>
        <w:separator/>
      </w:r>
    </w:p>
  </w:footnote>
  <w:footnote w:type="continuationSeparator" w:id="0">
    <w:p w14:paraId="48DFA21E" w14:textId="77777777" w:rsidR="00193487" w:rsidRDefault="00193487" w:rsidP="007D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454C"/>
    <w:multiLevelType w:val="hybridMultilevel"/>
    <w:tmpl w:val="3F46E65E"/>
    <w:lvl w:ilvl="0" w:tplc="4A34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607175"/>
    <w:multiLevelType w:val="hybridMultilevel"/>
    <w:tmpl w:val="943A1B3C"/>
    <w:lvl w:ilvl="0" w:tplc="13D8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FB5186"/>
    <w:multiLevelType w:val="hybridMultilevel"/>
    <w:tmpl w:val="34F2846C"/>
    <w:lvl w:ilvl="0" w:tplc="ACA01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74d027b4637b9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7"/>
    <w:rsid w:val="00061A09"/>
    <w:rsid w:val="000747F9"/>
    <w:rsid w:val="00117896"/>
    <w:rsid w:val="00126C98"/>
    <w:rsid w:val="00130389"/>
    <w:rsid w:val="001648CD"/>
    <w:rsid w:val="00170939"/>
    <w:rsid w:val="0018357D"/>
    <w:rsid w:val="00193487"/>
    <w:rsid w:val="001B676B"/>
    <w:rsid w:val="00211283"/>
    <w:rsid w:val="00276059"/>
    <w:rsid w:val="00285944"/>
    <w:rsid w:val="002F419E"/>
    <w:rsid w:val="00327D0E"/>
    <w:rsid w:val="00341D98"/>
    <w:rsid w:val="003A4EC5"/>
    <w:rsid w:val="00440DD6"/>
    <w:rsid w:val="004B6BBD"/>
    <w:rsid w:val="004C1457"/>
    <w:rsid w:val="00535372"/>
    <w:rsid w:val="00567777"/>
    <w:rsid w:val="005F26EE"/>
    <w:rsid w:val="006043DB"/>
    <w:rsid w:val="00631DF7"/>
    <w:rsid w:val="00665E23"/>
    <w:rsid w:val="006B35A8"/>
    <w:rsid w:val="00734CD7"/>
    <w:rsid w:val="007557FF"/>
    <w:rsid w:val="00774A12"/>
    <w:rsid w:val="007859BC"/>
    <w:rsid w:val="007B50B8"/>
    <w:rsid w:val="007B74B4"/>
    <w:rsid w:val="007D705A"/>
    <w:rsid w:val="007D719E"/>
    <w:rsid w:val="007E5E2F"/>
    <w:rsid w:val="007F5213"/>
    <w:rsid w:val="00810D2D"/>
    <w:rsid w:val="00816219"/>
    <w:rsid w:val="0082400E"/>
    <w:rsid w:val="008844AF"/>
    <w:rsid w:val="008C126B"/>
    <w:rsid w:val="009D2C5D"/>
    <w:rsid w:val="009E4328"/>
    <w:rsid w:val="00A3629E"/>
    <w:rsid w:val="00A52B0E"/>
    <w:rsid w:val="00A85181"/>
    <w:rsid w:val="00B66C10"/>
    <w:rsid w:val="00B85C9A"/>
    <w:rsid w:val="00B943E6"/>
    <w:rsid w:val="00BA740E"/>
    <w:rsid w:val="00BB24B1"/>
    <w:rsid w:val="00C02C0D"/>
    <w:rsid w:val="00C06E91"/>
    <w:rsid w:val="00C95478"/>
    <w:rsid w:val="00D66870"/>
    <w:rsid w:val="00D943CB"/>
    <w:rsid w:val="00DF2E21"/>
    <w:rsid w:val="00EB2648"/>
    <w:rsid w:val="00FA3A2D"/>
    <w:rsid w:val="00FA6E25"/>
    <w:rsid w:val="00F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38E0"/>
  <w15:chartTrackingRefBased/>
  <w15:docId w15:val="{6F523A1A-C196-4E87-97CF-9633D6F8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648"/>
    <w:pPr>
      <w:ind w:leftChars="200" w:left="480"/>
    </w:pPr>
  </w:style>
  <w:style w:type="table" w:styleId="a4">
    <w:name w:val="Table Grid"/>
    <w:basedOn w:val="a1"/>
    <w:uiPriority w:val="39"/>
    <w:rsid w:val="009E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70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7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705A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56777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67777"/>
  </w:style>
  <w:style w:type="character" w:customStyle="1" w:styleId="ab">
    <w:name w:val="註解文字 字元"/>
    <w:basedOn w:val="a0"/>
    <w:link w:val="aa"/>
    <w:uiPriority w:val="99"/>
    <w:semiHidden/>
    <w:rsid w:val="0056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6/09/relationships/commentsIds" Target="commentsIds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1/relationships/commentsExtended" Target="commentsExtended.xml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omments" Target="comments.xm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4FBB-697B-42AC-82B6-B34DEB4B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14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2020-12-01T08:42:00Z</dcterms:created>
  <dcterms:modified xsi:type="dcterms:W3CDTF">2020-12-06T13:48:00Z</dcterms:modified>
</cp:coreProperties>
</file>