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42E79" w14:textId="77777777" w:rsidR="002769DF" w:rsidRDefault="00AF523F">
      <w:pPr>
        <w:pStyle w:val="Title"/>
      </w:pPr>
      <w:r>
        <w:t>Problem Set 3 Solutions</w:t>
      </w:r>
    </w:p>
    <w:p w14:paraId="2FE78C8F" w14:textId="77777777" w:rsidR="002769DF" w:rsidRDefault="00AF523F">
      <w:pPr>
        <w:pStyle w:val="Author"/>
      </w:pPr>
      <w:r>
        <w:t>Megan Hoeksema</w:t>
      </w:r>
    </w:p>
    <w:p w14:paraId="6108110E" w14:textId="77777777" w:rsidR="002769DF" w:rsidRDefault="00AF523F">
      <w:pPr>
        <w:pStyle w:val="Heading2"/>
      </w:pPr>
      <w:bookmarkStart w:id="0" w:name="introduction"/>
      <w:r>
        <w:t>Introduction</w:t>
      </w:r>
    </w:p>
    <w:p w14:paraId="0D832E64" w14:textId="77777777" w:rsidR="002769DF" w:rsidRDefault="00AF523F">
      <w:pPr>
        <w:pStyle w:val="FirstParagraph"/>
      </w:pPr>
      <w:r>
        <w:t>Please complete the following tasks regarding the data in R. Please generate a solution document in R markdown and upload the .Rmd document and a rendered .doc, .docx, or .pdf document. Your work should be based on the data’s being in the same folder as th</w:t>
      </w:r>
      <w:r>
        <w:t>e .Rmd file. Please turn in your work on Canvas. Your solution document should have your answers to the questions and should display the requested plots.</w:t>
      </w:r>
    </w:p>
    <w:p w14:paraId="7C975FCE" w14:textId="77777777" w:rsidR="002769DF" w:rsidRDefault="00AF523F">
      <w:pPr>
        <w:pStyle w:val="BodyText"/>
      </w:pPr>
      <w:r>
        <w:t>These questions were rendered in R markdown through RStudio (</w:t>
      </w:r>
      <w:hyperlink r:id="rId7">
        <w:r>
          <w:rPr>
            <w:rStyle w:val="Hyperlink"/>
          </w:rPr>
          <w:t>https://www.rstudio.com/wp-content/uploads/2015/02/rmarkdown-cheatsheet.pdf</w:t>
        </w:r>
      </w:hyperlink>
      <w:r>
        <w:t xml:space="preserve">, </w:t>
      </w:r>
      <w:hyperlink r:id="rId8">
        <w:r>
          <w:rPr>
            <w:rStyle w:val="Hyperlink"/>
          </w:rPr>
          <w:t>http://rmarkdown.rstudio.com</w:t>
        </w:r>
      </w:hyperlink>
      <w:r>
        <w:t xml:space="preserve"> ).</w:t>
      </w:r>
    </w:p>
    <w:p w14:paraId="56436BDA" w14:textId="77777777" w:rsidR="002769DF" w:rsidRDefault="00AF523F">
      <w:pPr>
        <w:pStyle w:val="Heading2"/>
      </w:pPr>
      <w:bookmarkStart w:id="1" w:name="question-1"/>
      <w:bookmarkEnd w:id="0"/>
      <w:r>
        <w:t>Question 1</w:t>
      </w:r>
    </w:p>
    <w:p w14:paraId="738D7A83" w14:textId="77777777" w:rsidR="002769DF" w:rsidRDefault="00AF523F">
      <w:pPr>
        <w:pStyle w:val="FirstParagraph"/>
      </w:pPr>
      <w:r>
        <w:t xml:space="preserve">Suppose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θ</m:t>
            </m:r>
          </m:sub>
        </m:sSub>
      </m:oMath>
      <w:r>
        <w:t xml:space="preserve"> is a parametr</w:t>
      </w:r>
      <w:r>
        <w:t xml:space="preserve">ized family of distributions. The parameter </w:t>
      </w:r>
      <m:oMath>
        <m:r>
          <m:rPr>
            <m:sty m:val="b"/>
          </m:rPr>
          <w:rPr>
            <w:rFonts w:ascii="Cambria Math" w:hAnsi="Cambria Math"/>
          </w:rPr>
          <m:t>θ</m:t>
        </m:r>
      </m:oMath>
      <w:r>
        <w:t xml:space="preserve"> may be vector-valued or one dimensional. Under fairly general circumstances, the maximum likelihood parameter estimate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θ</m:t>
            </m:r>
          </m:e>
        </m:acc>
      </m:oMath>
      <w:r>
        <w:t xml:space="preserve"> of the parameter </w:t>
      </w:r>
      <m:oMath>
        <m:r>
          <m:rPr>
            <m:sty m:val="b"/>
          </m:rPr>
          <w:rPr>
            <w:rFonts w:ascii="Cambria Math" w:hAnsi="Cambria Math"/>
          </w:rPr>
          <m:t>θ</m:t>
        </m:r>
      </m:oMath>
      <w:r>
        <w:t xml:space="preserve"> based on a sample </w:t>
      </w:r>
      <m:oMath>
        <m:r>
          <m:rPr>
            <m:sty m:val="p"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,...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>
        <w:t xml:space="preserve"> is </w:t>
      </w:r>
      <w:r>
        <w:rPr>
          <w:i/>
          <w:iCs/>
        </w:rPr>
        <w:t>consistent</w:t>
      </w:r>
      <w:r>
        <w:t>. Informally, this</w:t>
      </w:r>
      <w:r>
        <w:t xml:space="preserve"> means that as larger and larger samples are used to estimate the parameter, the estimate gets closer and closer to the true value.</w:t>
      </w:r>
    </w:p>
    <w:p w14:paraId="15A1D826" w14:textId="77777777" w:rsidR="002769DF" w:rsidRDefault="00AF523F">
      <w:pPr>
        <w:pStyle w:val="BodyText"/>
      </w:pPr>
      <w:r>
        <w:t xml:space="preserve">Some parameter estimates are </w:t>
      </w:r>
      <w:r>
        <w:rPr>
          <w:i/>
          <w:iCs/>
        </w:rPr>
        <w:t>unbiased</w:t>
      </w:r>
      <w:r>
        <w:t xml:space="preserve">. Informally, this means that if the estimate is applied to </w:t>
      </w:r>
      <m:oMath>
        <m:r>
          <w:rPr>
            <w:rFonts w:ascii="Cambria Math" w:hAnsi="Cambria Math"/>
          </w:rPr>
          <m:t>M</m:t>
        </m:r>
      </m:oMath>
      <w:r>
        <w:t xml:space="preserve"> samples of size </w:t>
      </w:r>
      <m:oMath>
        <m:r>
          <w:rPr>
            <w:rFonts w:ascii="Cambria Math" w:hAnsi="Cambria Math"/>
          </w:rPr>
          <m:t>n</m:t>
        </m:r>
      </m:oMath>
      <w:r>
        <w:t xml:space="preserve"> to ge</w:t>
      </w:r>
      <w:r>
        <w:t xml:space="preserve">t a collection of estimates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,...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>
        <w:t xml:space="preserve">, the mean of the estimates,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t xml:space="preserve"> will get closer and closer to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θ</m:t>
            </m:r>
          </m:e>
        </m:acc>
      </m:oMath>
      <w:r>
        <w:t xml:space="preserve"> as </w:t>
      </w:r>
      <m:oMath>
        <m:r>
          <w:rPr>
            <w:rFonts w:ascii="Cambria Math" w:hAnsi="Cambria Math"/>
          </w:rPr>
          <m:t>M</m:t>
        </m:r>
      </m:oMath>
      <w:r>
        <w:t xml:space="preserve"> gets larger and larger.</w:t>
      </w:r>
    </w:p>
    <w:p w14:paraId="7CEDD449" w14:textId="77777777" w:rsidR="002769DF" w:rsidRDefault="00AF523F">
      <w:pPr>
        <w:pStyle w:val="BodyText"/>
      </w:pPr>
      <w:r>
        <w:t xml:space="preserve">In this question you will perform numerical experiments on samples from a </w:t>
      </w:r>
      <m:oMath>
        <m:r>
          <w:rPr>
            <w:rFonts w:ascii="Cambria Math" w:hAnsi="Cambria Math"/>
          </w:rPr>
          <m:t>Normal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to see wheth</w:t>
      </w:r>
      <w:r>
        <w:t xml:space="preserve">er the maximum likelihood estimates for </w:t>
      </w:r>
      <m:oMath>
        <m:r>
          <w:rPr>
            <w:rFonts w:ascii="Cambria Math" w:hAnsi="Cambria Math"/>
          </w:rPr>
          <m:t>μ</m:t>
        </m:r>
      </m:oMath>
      <w:r>
        <w:t xml:space="preserve"> and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appear to be consistent and unbiased.</w:t>
      </w:r>
    </w:p>
    <w:p w14:paraId="4AF5F459" w14:textId="77777777" w:rsidR="002769DF" w:rsidRDefault="00AF523F">
      <w:pPr>
        <w:pStyle w:val="Heading3"/>
      </w:pPr>
      <w:bookmarkStart w:id="2" w:name="question-1.a"/>
      <w:r>
        <w:t>Question 1.a</w:t>
      </w:r>
    </w:p>
    <w:p w14:paraId="58ABCFAD" w14:textId="77777777" w:rsidR="002769DF" w:rsidRDefault="00AF523F">
      <w:pPr>
        <w:pStyle w:val="FirstParagraph"/>
      </w:pPr>
      <w:r>
        <w:t>(5 points)</w:t>
      </w:r>
    </w:p>
    <w:p w14:paraId="524AF56A" w14:textId="77777777" w:rsidR="002769DF" w:rsidRDefault="00AF523F">
      <w:pPr>
        <w:pStyle w:val="BodyText"/>
      </w:pPr>
      <w:r>
        <w:t xml:space="preserve">The purpose of this question is to perform numerical experiments to gain insight into the whether of maximum likelihood estimates of </w:t>
      </w:r>
      <m:oMath>
        <m:r>
          <w:rPr>
            <w:rFonts w:ascii="Cambria Math" w:hAnsi="Cambria Math"/>
          </w:rPr>
          <m:t>μ</m:t>
        </m:r>
      </m:oMath>
      <w:r>
        <w:t xml:space="preserve"> and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are consistent for samples from </w:t>
      </w:r>
      <m:oMath>
        <m:r>
          <w:rPr>
            <w:rFonts w:ascii="Cambria Math" w:hAnsi="Cambria Math"/>
          </w:rPr>
          <m:t>Normal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.</w:t>
      </w:r>
    </w:p>
    <w:p w14:paraId="20B5CDFC" w14:textId="77777777" w:rsidR="002769DF" w:rsidRDefault="00AF523F">
      <w:pPr>
        <w:pStyle w:val="BodyText"/>
      </w:pPr>
      <w:r>
        <w:t xml:space="preserve">The code provided generates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000</m:t>
        </m:r>
      </m:oMath>
      <w:r>
        <w:t xml:space="preserve"> samples </w:t>
      </w:r>
      <m:oMath>
        <m:r>
          <m:rPr>
            <m:sty m:val="p"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,...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>
        <w:t xml:space="preserve"> from the standard Normal distribution, </w:t>
      </w:r>
      <m:oMath>
        <m:r>
          <w:rPr>
            <w:rFonts w:ascii="Cambria Math" w:hAnsi="Cambria Math"/>
          </w:rPr>
          <m:t>Normal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. For each value </w:t>
      </w:r>
      <m:oMath>
        <m:r>
          <w:rPr>
            <w:rFonts w:ascii="Cambria Math" w:hAnsi="Cambria Math"/>
          </w:rPr>
          <m:t>n</m:t>
        </m:r>
      </m:oMath>
      <w:r>
        <w:t xml:space="preserve"> in </w:t>
      </w:r>
      <m:oMath>
        <m:r>
          <m:rPr>
            <m:sty m:val="p"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,...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}</m:t>
        </m:r>
      </m:oMath>
      <w:r>
        <w:t xml:space="preserve">, the maximum likelihood estimates of </w:t>
      </w:r>
      <m:oMath>
        <m:r>
          <w:rPr>
            <w:rFonts w:ascii="Cambria Math" w:hAnsi="Cambria Math"/>
          </w:rPr>
          <m:t>μ</m:t>
        </m:r>
      </m:oMath>
      <w:r>
        <w:t xml:space="preserve"> and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are computed for the initial portion </w:t>
      </w:r>
      <m:oMath>
        <m:r>
          <m:rPr>
            <m:sty m:val="p"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,...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>
        <w:t xml:space="preserve"> of the sample </w:t>
      </w:r>
      <m:oMath>
        <m:r>
          <m:rPr>
            <m:sty m:val="p"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,...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>
        <w:t xml:space="preserve">. These values are stored </w:t>
      </w:r>
      <w:r>
        <w:t xml:space="preserve">in order of </w:t>
      </w:r>
      <m:oMath>
        <m:r>
          <w:rPr>
            <w:rFonts w:ascii="Cambria Math" w:hAnsi="Cambria Math"/>
          </w:rPr>
          <m:t>n</m:t>
        </m:r>
      </m:oMath>
      <w:r>
        <w:t xml:space="preserve"> in the data frame “dat.consist” with the variable names “mu.hat” and “sigma.sq.hat” respectively. A column of the corresponding values of </w:t>
      </w:r>
      <m:oMath>
        <m:r>
          <w:rPr>
            <w:rFonts w:ascii="Cambria Math" w:hAnsi="Cambria Math"/>
          </w:rPr>
          <m:t>n</m:t>
        </m:r>
      </m:oMath>
      <w:r>
        <w:t xml:space="preserve"> is added under the variable name “n”. Please use this data frame to examine </w:t>
      </w:r>
      <w:r>
        <w:lastRenderedPageBreak/>
        <w:t>whether these samples pr</w:t>
      </w:r>
      <w:r>
        <w:t xml:space="preserve">ovide numerical evidence that the maximum likelihood estimates of </w:t>
      </w:r>
      <m:oMath>
        <m:r>
          <w:rPr>
            <w:rFonts w:ascii="Cambria Math" w:hAnsi="Cambria Math"/>
          </w:rPr>
          <m:t>μ</m:t>
        </m:r>
      </m:oMath>
      <w:r>
        <w:t xml:space="preserve"> and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are consistent. Plotting using “geom_line” may be helpful.</w:t>
      </w:r>
    </w:p>
    <w:p w14:paraId="79ABF44A" w14:textId="77777777" w:rsidR="002769DF" w:rsidRDefault="00AF523F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12345</w:t>
      </w:r>
      <w:r>
        <w:rPr>
          <w:rStyle w:val="NormalTok"/>
        </w:rPr>
        <w:t>)</w:t>
      </w:r>
      <w:r>
        <w:br/>
      </w:r>
      <w:r>
        <w:rPr>
          <w:rStyle w:val="NormalTok"/>
        </w:rPr>
        <w:t>N</w:t>
      </w:r>
      <w:r>
        <w:rPr>
          <w:rStyle w:val="OtherTok"/>
        </w:rPr>
        <w:t>&lt;-</w:t>
      </w:r>
      <w:r>
        <w:rPr>
          <w:rStyle w:val="DecValTok"/>
        </w:rPr>
        <w:t>10000</w:t>
      </w:r>
      <w:r>
        <w:br/>
      </w:r>
      <w:r>
        <w:rPr>
          <w:rStyle w:val="NormalTok"/>
        </w:rPr>
        <w:t>samp</w:t>
      </w:r>
      <w:r>
        <w:rPr>
          <w:rStyle w:val="OtherTok"/>
        </w:rPr>
        <w:t>&lt;-</w:t>
      </w:r>
      <w:r>
        <w:rPr>
          <w:rStyle w:val="FunctionTok"/>
        </w:rPr>
        <w:t>rnorm</w:t>
      </w:r>
      <w:r>
        <w:rPr>
          <w:rStyle w:val="NormalTok"/>
        </w:rPr>
        <w:t>(N)</w:t>
      </w:r>
      <w:r>
        <w:br/>
      </w:r>
      <w:r>
        <w:rPr>
          <w:rStyle w:val="NormalTok"/>
        </w:rPr>
        <w:t>theta.est</w:t>
      </w:r>
      <w:r>
        <w:rPr>
          <w:rStyle w:val="OtherTok"/>
        </w:rPr>
        <w:t>&lt;-</w:t>
      </w:r>
      <w:r>
        <w:rPr>
          <w:rStyle w:val="ControlFlowTok"/>
        </w:rPr>
        <w:t>function</w:t>
      </w:r>
      <w:r>
        <w:rPr>
          <w:rStyle w:val="NormalTok"/>
        </w:rPr>
        <w:t>(n,</w:t>
      </w:r>
      <w:r>
        <w:rPr>
          <w:rStyle w:val="AttributeTok"/>
        </w:rPr>
        <w:t>s=</w:t>
      </w:r>
      <w:r>
        <w:rPr>
          <w:rStyle w:val="NormalTok"/>
        </w:rPr>
        <w:t>samp){</w:t>
      </w:r>
      <w:r>
        <w:br/>
      </w:r>
      <w:r>
        <w:rPr>
          <w:rStyle w:val="NormalTok"/>
        </w:rPr>
        <w:t xml:space="preserve">  m</w:t>
      </w:r>
      <w:r>
        <w:rPr>
          <w:rStyle w:val="OtherTok"/>
        </w:rPr>
        <w:t>&lt;-</w:t>
      </w:r>
      <w:r>
        <w:rPr>
          <w:rStyle w:val="FunctionTok"/>
        </w:rPr>
        <w:t>mean</w:t>
      </w:r>
      <w:r>
        <w:rPr>
          <w:rStyle w:val="NormalTok"/>
        </w:rPr>
        <w:t>(s[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n])</w:t>
      </w:r>
      <w:r>
        <w:br/>
      </w:r>
      <w:r>
        <w:rPr>
          <w:rStyle w:val="NormalTok"/>
        </w:rPr>
        <w:t xml:space="preserve">  s2</w:t>
      </w:r>
      <w:r>
        <w:rPr>
          <w:rStyle w:val="OtherTok"/>
        </w:rPr>
        <w:t>&lt;-</w:t>
      </w:r>
      <w:r>
        <w:rPr>
          <w:rStyle w:val="FunctionTok"/>
        </w:rPr>
        <w:t>sum</w:t>
      </w:r>
      <w:r>
        <w:rPr>
          <w:rStyle w:val="NormalTok"/>
        </w:rPr>
        <w:t>((s[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n]</w:t>
      </w:r>
      <w:r>
        <w:rPr>
          <w:rStyle w:val="SpecialCharTok"/>
        </w:rPr>
        <w:t>-</w:t>
      </w:r>
      <w:r>
        <w:rPr>
          <w:rStyle w:val="NormalTok"/>
        </w:rPr>
        <w:t>m)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SpecialCharTok"/>
        </w:rPr>
        <w:t>/</w:t>
      </w:r>
      <w:r>
        <w:rPr>
          <w:rStyle w:val="NormalTok"/>
        </w:rPr>
        <w:t>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(m,s2))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dat.consist</w:t>
      </w:r>
      <w:r>
        <w:rPr>
          <w:rStyle w:val="OtherTok"/>
        </w:rPr>
        <w:t>&lt;-</w:t>
      </w:r>
      <w:r>
        <w:rPr>
          <w:rStyle w:val="FunctionTok"/>
        </w:rPr>
        <w:t>t</w:t>
      </w:r>
      <w:r>
        <w:rPr>
          <w:rStyle w:val="NormalTok"/>
        </w:rPr>
        <w:t>(</w:t>
      </w:r>
      <w:r>
        <w:rPr>
          <w:rStyle w:val="FunctionTok"/>
        </w:rPr>
        <w:t>sapply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N,theta.est))</w:t>
      </w:r>
      <w:r>
        <w:br/>
      </w:r>
      <w:r>
        <w:rPr>
          <w:rStyle w:val="NormalTok"/>
        </w:rPr>
        <w:t>dat.consist</w:t>
      </w:r>
      <w:r>
        <w:rPr>
          <w:rStyle w:val="OtherTok"/>
        </w:rPr>
        <w:t>&lt;-</w:t>
      </w:r>
      <w:r>
        <w:rPr>
          <w:rStyle w:val="FunctionTok"/>
        </w:rPr>
        <w:t>data.frame</w:t>
      </w:r>
      <w:r>
        <w:rPr>
          <w:rStyle w:val="NormalTok"/>
        </w:rPr>
        <w:t>(dat.consist)</w:t>
      </w:r>
      <w:r>
        <w:br/>
      </w:r>
      <w:r>
        <w:rPr>
          <w:rStyle w:val="NormalTok"/>
        </w:rPr>
        <w:t>dat.consist</w:t>
      </w:r>
      <w:r>
        <w:rPr>
          <w:rStyle w:val="SpecialCharTok"/>
        </w:rPr>
        <w:t>$</w:t>
      </w:r>
      <w:r>
        <w:rPr>
          <w:rStyle w:val="NormalTok"/>
        </w:rPr>
        <w:t>n</w:t>
      </w:r>
      <w:r>
        <w:rPr>
          <w:rStyle w:val="OtherTok"/>
        </w:rPr>
        <w:t>&lt;-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N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>(dat.consist)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"mu.hat"</w:t>
      </w:r>
      <w:r>
        <w:rPr>
          <w:rStyle w:val="NormalTok"/>
        </w:rPr>
        <w:t>,</w:t>
      </w:r>
      <w:r>
        <w:rPr>
          <w:rStyle w:val="StringTok"/>
        </w:rPr>
        <w:t>"sigma.sq.hat"</w:t>
      </w:r>
      <w:r>
        <w:rPr>
          <w:rStyle w:val="NormalTok"/>
        </w:rPr>
        <w:t>,</w:t>
      </w:r>
      <w:r>
        <w:rPr>
          <w:rStyle w:val="StringTok"/>
        </w:rPr>
        <w:t>"n"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(dat.consist,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n,</w:t>
      </w:r>
      <w:r>
        <w:rPr>
          <w:rStyle w:val="AttributeTok"/>
        </w:rPr>
        <w:t>y=</w:t>
      </w:r>
      <w:r>
        <w:rPr>
          <w:rStyle w:val="NormalTok"/>
        </w:rPr>
        <w:t>mu.hat))</w:t>
      </w:r>
      <w:r>
        <w:rPr>
          <w:rStyle w:val="SpecialCharTok"/>
        </w:rPr>
        <w:t>+</w:t>
      </w:r>
      <w:r>
        <w:rPr>
          <w:rStyle w:val="FunctionTok"/>
        </w:rPr>
        <w:t>geom_line</w:t>
      </w:r>
      <w:r>
        <w:rPr>
          <w:rStyle w:val="NormalTok"/>
        </w:rPr>
        <w:t>()</w:t>
      </w:r>
    </w:p>
    <w:p w14:paraId="54C7C07B" w14:textId="77777777" w:rsidR="002769DF" w:rsidRDefault="00AF523F">
      <w:pPr>
        <w:pStyle w:val="FirstParagraph"/>
      </w:pPr>
      <w:r>
        <w:rPr>
          <w:noProof/>
        </w:rPr>
        <w:drawing>
          <wp:inline distT="0" distB="0" distL="0" distR="0" wp14:anchorId="39D066AA" wp14:editId="0AFF5384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s3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30036E" w14:textId="77777777" w:rsidR="002769DF" w:rsidRDefault="00AF523F">
      <w:pPr>
        <w:pStyle w:val="SourceCode"/>
      </w:pPr>
      <w:r>
        <w:rPr>
          <w:rStyle w:val="NormalTok"/>
        </w:rPr>
        <w:t>dat.consist</w:t>
      </w:r>
      <w:r>
        <w:rPr>
          <w:rStyle w:val="SpecialCharTok"/>
        </w:rPr>
        <w:t>$</w:t>
      </w:r>
      <w:r>
        <w:rPr>
          <w:rStyle w:val="NormalTok"/>
        </w:rPr>
        <w:t>mu.hat[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500</w:t>
      </w:r>
      <w:r>
        <w:rPr>
          <w:rStyle w:val="NormalTok"/>
        </w:rPr>
        <w:t>,</w:t>
      </w:r>
      <w:r>
        <w:rPr>
          <w:rStyle w:val="DecValTok"/>
        </w:rPr>
        <w:t>1000</w:t>
      </w:r>
      <w:r>
        <w:rPr>
          <w:rStyle w:val="NormalTok"/>
        </w:rPr>
        <w:t>,</w:t>
      </w:r>
      <w:r>
        <w:rPr>
          <w:rStyle w:val="DecValTok"/>
        </w:rPr>
        <w:t>5000</w:t>
      </w:r>
      <w:r>
        <w:rPr>
          <w:rStyle w:val="NormalTok"/>
        </w:rPr>
        <w:t>,</w:t>
      </w:r>
      <w:r>
        <w:rPr>
          <w:rStyle w:val="DecValTok"/>
        </w:rPr>
        <w:t>10000</w:t>
      </w:r>
      <w:r>
        <w:rPr>
          <w:rStyle w:val="NormalTok"/>
        </w:rPr>
        <w:t>)]</w:t>
      </w:r>
    </w:p>
    <w:p w14:paraId="63005725" w14:textId="77777777" w:rsidR="002769DF" w:rsidRDefault="00AF523F">
      <w:pPr>
        <w:pStyle w:val="SourceCode"/>
      </w:pPr>
      <w:r>
        <w:rPr>
          <w:rStyle w:val="VerbatimChar"/>
        </w:rPr>
        <w:t>## [1] -0.1329441465  0.2451971965  0.0824607738  0.0461981587  0.0002191254</w:t>
      </w:r>
      <w:r>
        <w:br/>
      </w:r>
      <w:r>
        <w:rPr>
          <w:rStyle w:val="VerbatimChar"/>
        </w:rPr>
        <w:t>## [6] -0.0006897654</w:t>
      </w:r>
    </w:p>
    <w:p w14:paraId="1F1C0B86" w14:textId="77777777" w:rsidR="002769DF" w:rsidRDefault="00AF523F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(dat.consist,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n,</w:t>
      </w:r>
      <w:r>
        <w:rPr>
          <w:rStyle w:val="AttributeTok"/>
        </w:rPr>
        <w:t>y=</w:t>
      </w:r>
      <w:r>
        <w:rPr>
          <w:rStyle w:val="NormalTok"/>
        </w:rPr>
        <w:t>sigma.sq.hat))</w:t>
      </w:r>
      <w:r>
        <w:rPr>
          <w:rStyle w:val="SpecialCharTok"/>
        </w:rPr>
        <w:t>+</w:t>
      </w:r>
      <w:r>
        <w:rPr>
          <w:rStyle w:val="FunctionTok"/>
        </w:rPr>
        <w:t>geom_line</w:t>
      </w:r>
      <w:r>
        <w:rPr>
          <w:rStyle w:val="NormalTok"/>
        </w:rPr>
        <w:t>()</w:t>
      </w:r>
    </w:p>
    <w:p w14:paraId="11F2C86F" w14:textId="77777777" w:rsidR="002769DF" w:rsidRDefault="00AF523F">
      <w:pPr>
        <w:pStyle w:val="FirstParagraph"/>
      </w:pPr>
      <w:r>
        <w:rPr>
          <w:noProof/>
        </w:rPr>
        <w:lastRenderedPageBreak/>
        <w:drawing>
          <wp:inline distT="0" distB="0" distL="0" distR="0" wp14:anchorId="00339492" wp14:editId="55D75F8F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s3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FFF902" w14:textId="77777777" w:rsidR="002769DF" w:rsidRDefault="00AF523F">
      <w:pPr>
        <w:pStyle w:val="SourceCode"/>
      </w:pPr>
      <w:r>
        <w:rPr>
          <w:rStyle w:val="NormalTok"/>
        </w:rPr>
        <w:t>dat.consist</w:t>
      </w:r>
      <w:r>
        <w:rPr>
          <w:rStyle w:val="SpecialCharTok"/>
        </w:rPr>
        <w:t>$</w:t>
      </w:r>
      <w:r>
        <w:rPr>
          <w:rStyle w:val="NormalTok"/>
        </w:rPr>
        <w:t>sigma.sq.hat[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500</w:t>
      </w:r>
      <w:r>
        <w:rPr>
          <w:rStyle w:val="NormalTok"/>
        </w:rPr>
        <w:t>,</w:t>
      </w:r>
      <w:r>
        <w:rPr>
          <w:rStyle w:val="DecValTok"/>
        </w:rPr>
        <w:t>1000</w:t>
      </w:r>
      <w:r>
        <w:rPr>
          <w:rStyle w:val="NormalTok"/>
        </w:rPr>
        <w:t>,</w:t>
      </w:r>
      <w:r>
        <w:rPr>
          <w:rStyle w:val="DecValTok"/>
        </w:rPr>
        <w:t>5000</w:t>
      </w:r>
      <w:r>
        <w:rPr>
          <w:rStyle w:val="NormalTok"/>
        </w:rPr>
        <w:t>,</w:t>
      </w:r>
      <w:r>
        <w:rPr>
          <w:rStyle w:val="DecValTok"/>
        </w:rPr>
        <w:t>10000</w:t>
      </w:r>
      <w:r>
        <w:rPr>
          <w:rStyle w:val="NormalTok"/>
        </w:rPr>
        <w:t>)]</w:t>
      </w:r>
    </w:p>
    <w:p w14:paraId="5C007B6C" w14:textId="77777777" w:rsidR="002769DF" w:rsidRDefault="00AF523F">
      <w:pPr>
        <w:pStyle w:val="SourceCode"/>
      </w:pPr>
      <w:r>
        <w:rPr>
          <w:rStyle w:val="VerbatimChar"/>
        </w:rPr>
        <w:t>## [1] 0.5958317 1.2301986 0.97</w:t>
      </w:r>
      <w:r>
        <w:rPr>
          <w:rStyle w:val="VerbatimChar"/>
        </w:rPr>
        <w:t>84340 0.9964993 0.9776419 0.9995999</w:t>
      </w:r>
    </w:p>
    <w:p w14:paraId="198BB2D5" w14:textId="77777777" w:rsidR="002769DF" w:rsidRDefault="00AF523F">
      <w:pPr>
        <w:pStyle w:val="SourceCode"/>
      </w:pPr>
      <w:r>
        <w:rPr>
          <w:rStyle w:val="DocumentationTok"/>
        </w:rPr>
        <w:t>### Conclusion: As n grows larger, the estimates for mu.hat get closer and closer to 0. As n grows larger, the estimates for sigma.sq.hat become closer and closer to 1.</w:t>
      </w:r>
    </w:p>
    <w:p w14:paraId="1F584BA1" w14:textId="77777777" w:rsidR="002769DF" w:rsidRDefault="00AF523F">
      <w:pPr>
        <w:pStyle w:val="Heading3"/>
      </w:pPr>
      <w:bookmarkStart w:id="3" w:name="question-1.b"/>
      <w:bookmarkEnd w:id="2"/>
      <w:r>
        <w:t>Question 1.b</w:t>
      </w:r>
    </w:p>
    <w:p w14:paraId="195A2673" w14:textId="77777777" w:rsidR="002769DF" w:rsidRDefault="00AF523F">
      <w:pPr>
        <w:pStyle w:val="FirstParagraph"/>
      </w:pPr>
      <w:r>
        <w:t>(5 points)</w:t>
      </w:r>
    </w:p>
    <w:p w14:paraId="3281BDC7" w14:textId="77777777" w:rsidR="002769DF" w:rsidRDefault="00AF523F">
      <w:pPr>
        <w:pStyle w:val="BodyText"/>
      </w:pPr>
      <w:r>
        <w:t>The purpose of this questio</w:t>
      </w:r>
      <w:r>
        <w:t xml:space="preserve">n is to perform numerical experiments to gain insight into whether the maximum likelihood estimates of </w:t>
      </w:r>
      <m:oMath>
        <m:r>
          <w:rPr>
            <w:rFonts w:ascii="Cambria Math" w:hAnsi="Cambria Math"/>
          </w:rPr>
          <m:t>μ</m:t>
        </m:r>
      </m:oMath>
      <w:r>
        <w:t xml:space="preserve"> and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are unbiased for samples of size 5 from </w:t>
      </w:r>
      <m:oMath>
        <m:r>
          <w:rPr>
            <w:rFonts w:ascii="Cambria Math" w:hAnsi="Cambria Math"/>
          </w:rPr>
          <m:t>Normal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365A5761" w14:textId="77777777" w:rsidR="002769DF" w:rsidRDefault="00AF523F">
      <w:pPr>
        <w:pStyle w:val="BodyText"/>
      </w:pPr>
      <w:r>
        <w:t xml:space="preserve">Create 10,000 samples of size 5 from the standard Normal distribution and calculate </w:t>
      </w:r>
      <w:r>
        <w:t xml:space="preserve">the maximum likelihood estimates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μ</m:t>
            </m:r>
          </m:e>
        </m:acc>
      </m:oMath>
      <w:r>
        <w:t xml:space="preserve"> and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of </w:t>
      </w:r>
      <m:oMath>
        <m:r>
          <w:rPr>
            <w:rFonts w:ascii="Cambria Math" w:hAnsi="Cambria Math"/>
          </w:rPr>
          <m:t>μ</m:t>
        </m:r>
      </m:oMath>
      <w:r>
        <w:t xml:space="preserve"> and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for each sample. Compute the mean of the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μ</m:t>
            </m:r>
          </m:e>
        </m:acc>
      </m:oMath>
      <w:r>
        <w:t xml:space="preserve">s and the mean of the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s. Does the maximum likelihood estimate of </w:t>
      </w:r>
      <m:oMath>
        <m:r>
          <w:rPr>
            <w:rFonts w:ascii="Cambria Math" w:hAnsi="Cambria Math"/>
          </w:rPr>
          <m:t>μ</m:t>
        </m:r>
      </m:oMath>
      <w:r>
        <w:t xml:space="preserve"> </w:t>
      </w:r>
      <w:r>
        <w:t xml:space="preserve">seem to be unbiased? (You may repeat the experiment to help answer this question.) Does the maximum likelihood estimate of </w:t>
      </w:r>
      <m:oMath>
        <m:r>
          <w:rPr>
            <w:rFonts w:ascii="Cambria Math" w:hAnsi="Cambria Math"/>
          </w:rPr>
          <m:t>μ</m:t>
        </m:r>
      </m:oMath>
      <w:r>
        <w:t xml:space="preserve"> seem to be unbiased? Does the maximum likelihood estimate of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seem to be unbiased? (Try comparing with the adjusted estimates p</w:t>
      </w:r>
      <w:r>
        <w:t>roduced by dividing the sum of the squared differences by 4 instead of 5.)</w:t>
      </w:r>
    </w:p>
    <w:p w14:paraId="42D70725" w14:textId="77777777" w:rsidR="002769DF" w:rsidRDefault="00AF523F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45678</w:t>
      </w:r>
      <w:r>
        <w:rPr>
          <w:rStyle w:val="NormalTok"/>
        </w:rPr>
        <w:t>)</w:t>
      </w:r>
      <w:r>
        <w:br/>
      </w:r>
      <w:r>
        <w:rPr>
          <w:rStyle w:val="NormalTok"/>
        </w:rPr>
        <w:t>mat</w:t>
      </w:r>
      <w:r>
        <w:rPr>
          <w:rStyle w:val="OtherTok"/>
        </w:rPr>
        <w:t>&lt;-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Function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10000</w:t>
      </w:r>
      <w:r>
        <w:rPr>
          <w:rStyle w:val="SpecialCharTok"/>
        </w:rPr>
        <w:t>*</w:t>
      </w:r>
      <w:r>
        <w:rPr>
          <w:rStyle w:val="DecValTok"/>
        </w:rPr>
        <w:t>5</w:t>
      </w:r>
      <w:r>
        <w:rPr>
          <w:rStyle w:val="NormalTok"/>
        </w:rPr>
        <w:t>),</w:t>
      </w:r>
      <w:r>
        <w:rPr>
          <w:rStyle w:val="AttributeTok"/>
        </w:rPr>
        <w:t>ncol=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lastRenderedPageBreak/>
        <w:t>mu.hat</w:t>
      </w:r>
      <w:r>
        <w:rPr>
          <w:rStyle w:val="OtherTok"/>
        </w:rPr>
        <w:t>&lt;-</w:t>
      </w:r>
      <w:r>
        <w:rPr>
          <w:rStyle w:val="FunctionTok"/>
        </w:rPr>
        <w:t>apply</w:t>
      </w:r>
      <w:r>
        <w:rPr>
          <w:rStyle w:val="NormalTok"/>
        </w:rPr>
        <w:t>(mat,</w:t>
      </w:r>
      <w:r>
        <w:rPr>
          <w:rStyle w:val="DecValTok"/>
        </w:rPr>
        <w:t>1</w:t>
      </w:r>
      <w:r>
        <w:rPr>
          <w:rStyle w:val="NormalTok"/>
        </w:rPr>
        <w:t>,mean)</w:t>
      </w:r>
      <w:r>
        <w:br/>
      </w:r>
      <w:r>
        <w:rPr>
          <w:rStyle w:val="NormalTok"/>
        </w:rPr>
        <w:t xml:space="preserve">  sigma2.ml</w:t>
      </w:r>
      <w:r>
        <w:rPr>
          <w:rStyle w:val="OtherTok"/>
        </w:rPr>
        <w:t>&lt;-</w:t>
      </w:r>
      <w:r>
        <w:rPr>
          <w:rStyle w:val="ControlFlowTok"/>
        </w:rPr>
        <w:t>function</w:t>
      </w:r>
      <w:r>
        <w:rPr>
          <w:rStyle w:val="NormalTok"/>
        </w:rPr>
        <w:t>(x){</w:t>
      </w:r>
      <w:r>
        <w:rPr>
          <w:rStyle w:val="FunctionTok"/>
        </w:rPr>
        <w:t>sum</w:t>
      </w:r>
      <w:r>
        <w:rPr>
          <w:rStyle w:val="NormalTok"/>
        </w:rPr>
        <w:t>((x</w:t>
      </w:r>
      <w:r>
        <w:rPr>
          <w:rStyle w:val="SpecialCharTok"/>
        </w:rPr>
        <w:t>-</w:t>
      </w:r>
      <w:r>
        <w:rPr>
          <w:rStyle w:val="FunctionTok"/>
        </w:rPr>
        <w:t>mean</w:t>
      </w:r>
      <w:r>
        <w:rPr>
          <w:rStyle w:val="NormalTok"/>
        </w:rPr>
        <w:t>(x))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SpecialCharTok"/>
        </w:rPr>
        <w:t>/</w:t>
      </w:r>
      <w:r>
        <w:rPr>
          <w:rStyle w:val="DecValTok"/>
        </w:rPr>
        <w:t>5</w:t>
      </w:r>
      <w:r>
        <w:rPr>
          <w:rStyle w:val="NormalTok"/>
        </w:rPr>
        <w:t>}</w:t>
      </w:r>
      <w:r>
        <w:br/>
      </w:r>
      <w:r>
        <w:rPr>
          <w:rStyle w:val="NormalTok"/>
        </w:rPr>
        <w:t>sigma2.hat</w:t>
      </w:r>
      <w:r>
        <w:rPr>
          <w:rStyle w:val="OtherTok"/>
        </w:rPr>
        <w:t>&lt;-</w:t>
      </w:r>
      <w:r>
        <w:rPr>
          <w:rStyle w:val="FunctionTok"/>
        </w:rPr>
        <w:t>apply</w:t>
      </w:r>
      <w:r>
        <w:rPr>
          <w:rStyle w:val="NormalTok"/>
        </w:rPr>
        <w:t>(mat,</w:t>
      </w:r>
      <w:r>
        <w:rPr>
          <w:rStyle w:val="DecValTok"/>
        </w:rPr>
        <w:t>1</w:t>
      </w:r>
      <w:r>
        <w:rPr>
          <w:rStyle w:val="NormalTok"/>
        </w:rPr>
        <w:t>,sigma2.ml)</w:t>
      </w:r>
      <w:r>
        <w:br/>
      </w:r>
      <w:r>
        <w:rPr>
          <w:rStyle w:val="NormalTok"/>
        </w:rPr>
        <w:t>sigma2.b</w:t>
      </w:r>
      <w:r>
        <w:rPr>
          <w:rStyle w:val="OtherTok"/>
        </w:rPr>
        <w:t>&lt;-</w:t>
      </w:r>
      <w:r>
        <w:rPr>
          <w:rStyle w:val="FunctionTok"/>
        </w:rPr>
        <w:t>apply</w:t>
      </w:r>
      <w:r>
        <w:rPr>
          <w:rStyle w:val="NormalTok"/>
        </w:rPr>
        <w:t>(mat,</w:t>
      </w:r>
      <w:r>
        <w:rPr>
          <w:rStyle w:val="DecValTok"/>
        </w:rPr>
        <w:t>1</w:t>
      </w:r>
      <w:r>
        <w:rPr>
          <w:rStyle w:val="NormalTok"/>
        </w:rPr>
        <w:t>,var)</w:t>
      </w:r>
      <w:r>
        <w:br/>
      </w:r>
      <w:r>
        <w:rPr>
          <w:rStyle w:val="FunctionTok"/>
        </w:rPr>
        <w:t>qplot</w:t>
      </w:r>
      <w:r>
        <w:rPr>
          <w:rStyle w:val="NormalTok"/>
        </w:rPr>
        <w:t xml:space="preserve">(mu.hat, </w:t>
      </w:r>
      <w:r>
        <w:rPr>
          <w:rStyle w:val="AttributeTok"/>
        </w:rPr>
        <w:t>bins =</w:t>
      </w:r>
      <w:r>
        <w:rPr>
          <w:rStyle w:val="DecValTok"/>
        </w:rPr>
        <w:t>60</w:t>
      </w:r>
      <w:r>
        <w:rPr>
          <w:rStyle w:val="NormalTok"/>
        </w:rPr>
        <w:t>)</w:t>
      </w:r>
    </w:p>
    <w:p w14:paraId="4E39E74A" w14:textId="77777777" w:rsidR="002769DF" w:rsidRDefault="00AF523F">
      <w:pPr>
        <w:pStyle w:val="FirstParagraph"/>
      </w:pPr>
      <w:r>
        <w:rPr>
          <w:noProof/>
        </w:rPr>
        <w:drawing>
          <wp:inline distT="0" distB="0" distL="0" distR="0" wp14:anchorId="4279C578" wp14:editId="5499709F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s3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6ADB59" w14:textId="77777777" w:rsidR="002769DF" w:rsidRDefault="00AF523F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(mu.hat)</w:t>
      </w:r>
    </w:p>
    <w:p w14:paraId="046DBA88" w14:textId="77777777" w:rsidR="002769DF" w:rsidRDefault="00AF523F">
      <w:pPr>
        <w:pStyle w:val="SourceCode"/>
      </w:pPr>
      <w:r>
        <w:rPr>
          <w:rStyle w:val="VerbatimChar"/>
        </w:rPr>
        <w:t>## [1] 0.008816334</w:t>
      </w:r>
    </w:p>
    <w:p w14:paraId="009994AE" w14:textId="77777777" w:rsidR="002769DF" w:rsidRDefault="00AF523F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(sigma2.hat)</w:t>
      </w:r>
    </w:p>
    <w:p w14:paraId="1EE97D34" w14:textId="77777777" w:rsidR="002769DF" w:rsidRDefault="00AF523F">
      <w:pPr>
        <w:pStyle w:val="SourceCode"/>
      </w:pPr>
      <w:r>
        <w:rPr>
          <w:rStyle w:val="VerbatimChar"/>
        </w:rPr>
        <w:t>## [1] 0.8049875</w:t>
      </w:r>
    </w:p>
    <w:p w14:paraId="7E74EAE3" w14:textId="77777777" w:rsidR="002769DF" w:rsidRDefault="00AF523F">
      <w:pPr>
        <w:pStyle w:val="SourceCode"/>
      </w:pPr>
      <w:r>
        <w:rPr>
          <w:rStyle w:val="FunctionTok"/>
        </w:rPr>
        <w:t>qplot</w:t>
      </w:r>
      <w:r>
        <w:rPr>
          <w:rStyle w:val="NormalTok"/>
        </w:rPr>
        <w:t>(sigma2.hat)</w:t>
      </w:r>
    </w:p>
    <w:p w14:paraId="6663F83E" w14:textId="77777777" w:rsidR="002769DF" w:rsidRDefault="00AF523F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14:paraId="243748CD" w14:textId="77777777" w:rsidR="002769DF" w:rsidRDefault="00AF523F">
      <w:pPr>
        <w:pStyle w:val="FirstParagraph"/>
      </w:pPr>
      <w:r>
        <w:rPr>
          <w:noProof/>
        </w:rPr>
        <w:lastRenderedPageBreak/>
        <w:drawing>
          <wp:inline distT="0" distB="0" distL="0" distR="0" wp14:anchorId="1D827069" wp14:editId="301F2E28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s3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F0B7FC" w14:textId="77777777" w:rsidR="002769DF" w:rsidRDefault="00AF523F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(sigma2.b)</w:t>
      </w:r>
    </w:p>
    <w:p w14:paraId="68CF44BE" w14:textId="77777777" w:rsidR="002769DF" w:rsidRDefault="00AF523F">
      <w:pPr>
        <w:pStyle w:val="SourceCode"/>
      </w:pPr>
      <w:r>
        <w:rPr>
          <w:rStyle w:val="VerbatimChar"/>
        </w:rPr>
        <w:t>## [1] 1.006234</w:t>
      </w:r>
    </w:p>
    <w:p w14:paraId="728D1326" w14:textId="77777777" w:rsidR="002769DF" w:rsidRDefault="00AF523F">
      <w:pPr>
        <w:pStyle w:val="SourceCode"/>
      </w:pPr>
      <w:r>
        <w:rPr>
          <w:rStyle w:val="DocumentationTok"/>
        </w:rPr>
        <w:t>## Divide by 4 instead of 5</w:t>
      </w:r>
      <w:r>
        <w:br/>
      </w:r>
      <w:r>
        <w:rPr>
          <w:rStyle w:val="NormalTok"/>
        </w:rPr>
        <w:t>mu.hat2</w:t>
      </w:r>
      <w:r>
        <w:rPr>
          <w:rStyle w:val="OtherTok"/>
        </w:rPr>
        <w:t>&lt;-</w:t>
      </w:r>
      <w:r>
        <w:rPr>
          <w:rStyle w:val="FunctionTok"/>
        </w:rPr>
        <w:t>apply</w:t>
      </w:r>
      <w:r>
        <w:rPr>
          <w:rStyle w:val="NormalTok"/>
        </w:rPr>
        <w:t>(mat,</w:t>
      </w:r>
      <w:r>
        <w:rPr>
          <w:rStyle w:val="DecValTok"/>
        </w:rPr>
        <w:t>1</w:t>
      </w:r>
      <w:r>
        <w:rPr>
          <w:rStyle w:val="NormalTok"/>
        </w:rPr>
        <w:t>,mean)</w:t>
      </w:r>
      <w:r>
        <w:br/>
      </w:r>
      <w:r>
        <w:rPr>
          <w:rStyle w:val="NormalTok"/>
        </w:rPr>
        <w:t xml:space="preserve">  sigma2.</w:t>
      </w:r>
      <w:r>
        <w:rPr>
          <w:rStyle w:val="FloatTok"/>
        </w:rPr>
        <w:t>2.</w:t>
      </w:r>
      <w:r>
        <w:rPr>
          <w:rStyle w:val="NormalTok"/>
        </w:rPr>
        <w:t>ml</w:t>
      </w:r>
      <w:r>
        <w:rPr>
          <w:rStyle w:val="OtherTok"/>
        </w:rPr>
        <w:t>&lt;-</w:t>
      </w:r>
      <w:r>
        <w:rPr>
          <w:rStyle w:val="ControlFlowTok"/>
        </w:rPr>
        <w:t>function</w:t>
      </w:r>
      <w:r>
        <w:rPr>
          <w:rStyle w:val="NormalTok"/>
        </w:rPr>
        <w:t>(x){</w:t>
      </w:r>
      <w:r>
        <w:rPr>
          <w:rStyle w:val="FunctionTok"/>
        </w:rPr>
        <w:t>sum</w:t>
      </w:r>
      <w:r>
        <w:rPr>
          <w:rStyle w:val="NormalTok"/>
        </w:rPr>
        <w:t>((x</w:t>
      </w:r>
      <w:r>
        <w:rPr>
          <w:rStyle w:val="SpecialCharTok"/>
        </w:rPr>
        <w:t>-</w:t>
      </w:r>
      <w:r>
        <w:rPr>
          <w:rStyle w:val="FunctionTok"/>
        </w:rPr>
        <w:t>mean</w:t>
      </w:r>
      <w:r>
        <w:rPr>
          <w:rStyle w:val="NormalTok"/>
        </w:rPr>
        <w:t>(x))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SpecialCharTok"/>
        </w:rPr>
        <w:t>/</w:t>
      </w:r>
      <w:r>
        <w:rPr>
          <w:rStyle w:val="DecValTok"/>
        </w:rPr>
        <w:t>4</w:t>
      </w:r>
      <w:r>
        <w:rPr>
          <w:rStyle w:val="NormalTok"/>
        </w:rPr>
        <w:t>}</w:t>
      </w:r>
      <w:r>
        <w:br/>
      </w:r>
      <w:r>
        <w:rPr>
          <w:rStyle w:val="NormalTok"/>
        </w:rPr>
        <w:t>sigma2.</w:t>
      </w:r>
      <w:r>
        <w:rPr>
          <w:rStyle w:val="FloatTok"/>
        </w:rPr>
        <w:t>2.</w:t>
      </w:r>
      <w:r>
        <w:rPr>
          <w:rStyle w:val="NormalTok"/>
        </w:rPr>
        <w:t>hat</w:t>
      </w:r>
      <w:r>
        <w:rPr>
          <w:rStyle w:val="OtherTok"/>
        </w:rPr>
        <w:t>&lt;-</w:t>
      </w:r>
      <w:r>
        <w:rPr>
          <w:rStyle w:val="FunctionTok"/>
        </w:rPr>
        <w:t>apply</w:t>
      </w:r>
      <w:r>
        <w:rPr>
          <w:rStyle w:val="NormalTok"/>
        </w:rPr>
        <w:t>(mat,</w:t>
      </w:r>
      <w:r>
        <w:rPr>
          <w:rStyle w:val="DecValTok"/>
        </w:rPr>
        <w:t>1</w:t>
      </w:r>
      <w:r>
        <w:rPr>
          <w:rStyle w:val="NormalTok"/>
        </w:rPr>
        <w:t>,sigma2.</w:t>
      </w:r>
      <w:r>
        <w:rPr>
          <w:rStyle w:val="FloatTok"/>
        </w:rPr>
        <w:t>2.</w:t>
      </w:r>
      <w:r>
        <w:rPr>
          <w:rStyle w:val="NormalTok"/>
        </w:rPr>
        <w:t>ml)</w:t>
      </w:r>
      <w:r>
        <w:br/>
      </w:r>
      <w:r>
        <w:rPr>
          <w:rStyle w:val="NormalTok"/>
        </w:rPr>
        <w:t>sigma2.</w:t>
      </w:r>
      <w:r>
        <w:rPr>
          <w:rStyle w:val="FloatTok"/>
        </w:rPr>
        <w:t>2.</w:t>
      </w:r>
      <w:r>
        <w:rPr>
          <w:rStyle w:val="NormalTok"/>
        </w:rPr>
        <w:t>b</w:t>
      </w:r>
      <w:r>
        <w:rPr>
          <w:rStyle w:val="OtherTok"/>
        </w:rPr>
        <w:t>&lt;-</w:t>
      </w:r>
      <w:r>
        <w:rPr>
          <w:rStyle w:val="FunctionTok"/>
        </w:rPr>
        <w:t>apply</w:t>
      </w:r>
      <w:r>
        <w:rPr>
          <w:rStyle w:val="NormalTok"/>
        </w:rPr>
        <w:t>(mat,</w:t>
      </w:r>
      <w:r>
        <w:rPr>
          <w:rStyle w:val="DecValTok"/>
        </w:rPr>
        <w:t>1</w:t>
      </w:r>
      <w:r>
        <w:rPr>
          <w:rStyle w:val="NormalTok"/>
        </w:rPr>
        <w:t>,var)</w:t>
      </w:r>
      <w:r>
        <w:br/>
      </w:r>
      <w:r>
        <w:rPr>
          <w:rStyle w:val="FunctionTok"/>
        </w:rPr>
        <w:t>qplot</w:t>
      </w:r>
      <w:r>
        <w:rPr>
          <w:rStyle w:val="NormalTok"/>
        </w:rPr>
        <w:t xml:space="preserve">(mu.hat2, </w:t>
      </w:r>
      <w:r>
        <w:rPr>
          <w:rStyle w:val="AttributeTok"/>
        </w:rPr>
        <w:t>bins =</w:t>
      </w:r>
      <w:r>
        <w:rPr>
          <w:rStyle w:val="DecValTok"/>
        </w:rPr>
        <w:t>60</w:t>
      </w:r>
      <w:r>
        <w:rPr>
          <w:rStyle w:val="NormalTok"/>
        </w:rPr>
        <w:t>)</w:t>
      </w:r>
    </w:p>
    <w:p w14:paraId="292488C0" w14:textId="77777777" w:rsidR="002769DF" w:rsidRDefault="00AF523F">
      <w:pPr>
        <w:pStyle w:val="FirstParagraph"/>
      </w:pPr>
      <w:r>
        <w:rPr>
          <w:noProof/>
        </w:rPr>
        <w:lastRenderedPageBreak/>
        <w:drawing>
          <wp:inline distT="0" distB="0" distL="0" distR="0" wp14:anchorId="373A8F58" wp14:editId="5C9A028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s3_files/figure-docx/unnamed-chunk-2-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9EEF9C" w14:textId="77777777" w:rsidR="002769DF" w:rsidRDefault="00AF523F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(sigma2.</w:t>
      </w:r>
      <w:r>
        <w:rPr>
          <w:rStyle w:val="FloatTok"/>
        </w:rPr>
        <w:t>2.</w:t>
      </w:r>
      <w:r>
        <w:rPr>
          <w:rStyle w:val="NormalTok"/>
        </w:rPr>
        <w:t>hat)</w:t>
      </w:r>
    </w:p>
    <w:p w14:paraId="615B26E9" w14:textId="77777777" w:rsidR="002769DF" w:rsidRDefault="00AF523F">
      <w:pPr>
        <w:pStyle w:val="SourceCode"/>
      </w:pPr>
      <w:r>
        <w:rPr>
          <w:rStyle w:val="VerbatimChar"/>
        </w:rPr>
        <w:t>## [1] 1.006234</w:t>
      </w:r>
    </w:p>
    <w:p w14:paraId="00F0A093" w14:textId="77777777" w:rsidR="002769DF" w:rsidRDefault="00AF523F">
      <w:pPr>
        <w:pStyle w:val="SourceCode"/>
      </w:pPr>
      <w:r>
        <w:rPr>
          <w:rStyle w:val="FunctionTok"/>
        </w:rPr>
        <w:t>qplot</w:t>
      </w:r>
      <w:r>
        <w:rPr>
          <w:rStyle w:val="NormalTok"/>
        </w:rPr>
        <w:t>(sigma2.</w:t>
      </w:r>
      <w:r>
        <w:rPr>
          <w:rStyle w:val="FloatTok"/>
        </w:rPr>
        <w:t>2.</w:t>
      </w:r>
      <w:r>
        <w:rPr>
          <w:rStyle w:val="NormalTok"/>
        </w:rPr>
        <w:t>hat)</w:t>
      </w:r>
    </w:p>
    <w:p w14:paraId="2A4CD868" w14:textId="77777777" w:rsidR="002769DF" w:rsidRDefault="00AF523F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14:paraId="6116DFAD" w14:textId="77777777" w:rsidR="002769DF" w:rsidRDefault="00AF523F">
      <w:pPr>
        <w:pStyle w:val="FirstParagraph"/>
      </w:pPr>
      <w:r>
        <w:rPr>
          <w:noProof/>
        </w:rPr>
        <w:lastRenderedPageBreak/>
        <w:drawing>
          <wp:inline distT="0" distB="0" distL="0" distR="0" wp14:anchorId="1B5ED90B" wp14:editId="20B94E18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s3_files/figure-docx/unnamed-chunk-2-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8FE9A5" w14:textId="77777777" w:rsidR="002769DF" w:rsidRDefault="00AF523F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(sigma2.</w:t>
      </w:r>
      <w:r>
        <w:rPr>
          <w:rStyle w:val="FloatTok"/>
        </w:rPr>
        <w:t>2.</w:t>
      </w:r>
      <w:r>
        <w:rPr>
          <w:rStyle w:val="NormalTok"/>
        </w:rPr>
        <w:t>b)</w:t>
      </w:r>
    </w:p>
    <w:p w14:paraId="3D032F6A" w14:textId="77777777" w:rsidR="002769DF" w:rsidRDefault="00AF523F">
      <w:pPr>
        <w:pStyle w:val="SourceCode"/>
      </w:pPr>
      <w:r>
        <w:rPr>
          <w:rStyle w:val="VerbatimChar"/>
        </w:rPr>
        <w:t>## [1] 1.006234</w:t>
      </w:r>
    </w:p>
    <w:p w14:paraId="3E3ED27F" w14:textId="77777777" w:rsidR="002769DF" w:rsidRDefault="00AF523F">
      <w:pPr>
        <w:pStyle w:val="SourceCode"/>
      </w:pPr>
      <w:r>
        <w:rPr>
          <w:rStyle w:val="DocumentationTok"/>
        </w:rPr>
        <w:t xml:space="preserve">##Conclusion: The maximum likelihood estimate of mu seems unnbiased. It remains close to 0, however the maximum likelihood estimate of sigma2 seems to </w:t>
      </w:r>
      <w:r>
        <w:rPr>
          <w:rStyle w:val="DocumentationTok"/>
        </w:rPr>
        <w:t>be biased as dividing by 4 instead of 5 gives a better estimate of the variance.</w:t>
      </w:r>
    </w:p>
    <w:p w14:paraId="0B1E1593" w14:textId="77777777" w:rsidR="002769DF" w:rsidRDefault="00AF523F">
      <w:pPr>
        <w:pStyle w:val="Heading2"/>
      </w:pPr>
      <w:bookmarkStart w:id="4" w:name="question-2"/>
      <w:bookmarkEnd w:id="1"/>
      <w:bookmarkEnd w:id="3"/>
      <w:r>
        <w:t>Question 2</w:t>
      </w:r>
    </w:p>
    <w:p w14:paraId="1C2E6E2A" w14:textId="77777777" w:rsidR="002769DF" w:rsidRDefault="00AF523F">
      <w:pPr>
        <w:pStyle w:val="FirstParagraph"/>
      </w:pPr>
      <w:r>
        <w:t>(10 points)</w:t>
      </w:r>
    </w:p>
    <w:p w14:paraId="3C44F8DB" w14:textId="77777777" w:rsidR="002769DF" w:rsidRDefault="00AF523F">
      <w:pPr>
        <w:pStyle w:val="BodyText"/>
      </w:pPr>
      <w:r>
        <w:t xml:space="preserve">The exponential distributions are a one parameter family of continuous distributions, </w:t>
      </w:r>
      <m:oMath>
        <m:r>
          <w:rPr>
            <w:rFonts w:ascii="Cambria Math" w:hAnsi="Cambria Math"/>
          </w:rPr>
          <m:t>Exp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. Given </w:t>
      </w:r>
      <m:oMath>
        <m:r>
          <w:rPr>
            <w:rFonts w:ascii="Cambria Math" w:hAnsi="Cambria Math"/>
          </w:rPr>
          <m:t>λ</m:t>
        </m:r>
      </m:oMath>
      <w:r>
        <w:t xml:space="preserve">, the sample space is </w:t>
      </w:r>
      <m:oMath>
        <m:r>
          <m:rPr>
            <m:sty m:val="p"/>
          </m:rP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,∞)</m:t>
        </m:r>
      </m:oMath>
      <w:r>
        <w:t xml:space="preserve"> and the probabilit</w:t>
      </w:r>
      <w:r>
        <w:t xml:space="preserve">y density function is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λ</m:t>
        </m:r>
        <m:r>
          <m:rPr>
            <m:nor/>
          </m:rPr>
          <m:t>exp</m:t>
        </m:r>
        <m:r>
          <m:rPr>
            <m:sty m:val="p"/>
          </m:rPr>
          <w:rPr>
            <w:rFonts w:ascii="Cambria Math" w:hAnsi="Cambria Math"/>
          </w:rPr>
          <m:t>(-</m:t>
        </m:r>
        <m:r>
          <w:rPr>
            <w:rFonts w:ascii="Cambria Math" w:hAnsi="Cambria Math"/>
          </w:rPr>
          <m:t>λx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. (The exponential distributions are used to model waiting times to events such as arrival of jobs in a queue.)</w:t>
      </w:r>
    </w:p>
    <w:p w14:paraId="3D0BBADB" w14:textId="77777777" w:rsidR="002769DF" w:rsidRDefault="00AF523F">
      <w:pPr>
        <w:pStyle w:val="BodyText"/>
      </w:pPr>
      <w:r>
        <w:t xml:space="preserve">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...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are </w:t>
      </w:r>
      <m:oMath>
        <m:r>
          <w:rPr>
            <w:rFonts w:ascii="Cambria Math" w:hAnsi="Cambria Math"/>
          </w:rPr>
          <m:t>n</m:t>
        </m:r>
      </m:oMath>
      <w:r>
        <w:t xml:space="preserve"> independent draws from an exponential distribution with parameter </w:t>
      </w:r>
      <m:oMath>
        <m:r>
          <w:rPr>
            <w:rFonts w:ascii="Cambria Math" w:hAnsi="Cambria Math"/>
          </w:rPr>
          <m:t>λ</m:t>
        </m:r>
      </m:oMath>
      <w:r>
        <w:t>, the likeliho</w:t>
      </w:r>
      <w:r>
        <w:t xml:space="preserve">od function of this sample is </w:t>
      </w:r>
      <m:oMath>
        <m:nary>
          <m:naryPr>
            <m:chr m:val="∏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λ</m:t>
            </m:r>
          </m:e>
        </m:nary>
        <m:r>
          <m:rPr>
            <m:nor/>
          </m:rPr>
          <m:t>exp</m:t>
        </m:r>
        <m:r>
          <m:rPr>
            <m:sty m:val="p"/>
          </m:rPr>
          <w:rPr>
            <w:rFonts w:ascii="Cambria Math" w:hAnsi="Cambria Math"/>
          </w:rPr>
          <m:t>(-</m:t>
        </m:r>
        <m:r>
          <w:rPr>
            <w:rFonts w:ascii="Cambria Math" w:hAnsi="Cambria Math"/>
          </w:rPr>
          <m:t>λ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. Please derive the maximum likelihood value of </w:t>
      </w:r>
      <m:oMath>
        <m:r>
          <w:rPr>
            <w:rFonts w:ascii="Cambria Math" w:hAnsi="Cambria Math"/>
          </w:rPr>
          <m:t>λ</m:t>
        </m:r>
      </m:oMath>
      <w:r>
        <w:t xml:space="preserve"> as a function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...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. That is, given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...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, what value of </w:t>
      </w:r>
      <m:oMath>
        <m:r>
          <w:rPr>
            <w:rFonts w:ascii="Cambria Math" w:hAnsi="Cambria Math"/>
          </w:rPr>
          <m:t>λ</m:t>
        </m:r>
      </m:oMath>
      <w:r>
        <w:t xml:space="preserve"> maximizes </w:t>
      </w:r>
      <m:oMath>
        <m:nary>
          <m:naryPr>
            <m:chr m:val="∏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λ</m:t>
            </m:r>
          </m:e>
        </m:nary>
        <m:r>
          <m:rPr>
            <m:nor/>
          </m:rPr>
          <m:t>exp</m:t>
        </m:r>
        <m:r>
          <m:rPr>
            <m:sty m:val="p"/>
          </m:rPr>
          <w:rPr>
            <w:rFonts w:ascii="Cambria Math" w:hAnsi="Cambria Math"/>
          </w:rPr>
          <m:t>(-</m:t>
        </m:r>
        <m:r>
          <w:rPr>
            <w:rFonts w:ascii="Cambria Math" w:hAnsi="Cambria Math"/>
          </w:rPr>
          <m:t>λ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t>?</w:t>
      </w:r>
    </w:p>
    <w:p w14:paraId="060C4079" w14:textId="77777777" w:rsidR="002769DF" w:rsidRDefault="00AF523F">
      <w:pPr>
        <w:pStyle w:val="BodyText"/>
      </w:pPr>
      <w:r>
        <w:t>The joint likelihood of the independent samples is</w:t>
      </w:r>
    </w:p>
    <w:p w14:paraId="1F121E6D" w14:textId="77777777" w:rsidR="002769DF" w:rsidRDefault="00AF523F">
      <w:pPr>
        <w:pStyle w:val="BodyText"/>
      </w:pPr>
      <m:oMathPara>
        <m:oMathParaPr>
          <m:jc m:val="center"/>
        </m:oMathParaPr>
        <m:oMath>
          <m:nary>
            <m:naryPr>
              <m:chr m:val="∏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λ</m:t>
              </m:r>
            </m:e>
          </m:nary>
          <m:r>
            <m:rPr>
              <m:nor/>
            </m:rPr>
            <m:t>exp</m:t>
          </m:r>
          <m:r>
            <m:rPr>
              <m:sty m:val="p"/>
            </m:rPr>
            <w:rPr>
              <w:rFonts w:ascii="Cambria Math" w:hAnsi="Cambria Math"/>
            </w:rPr>
            <m:t>(-</m:t>
          </m:r>
          <m:r>
            <w:rPr>
              <w:rFonts w:ascii="Cambria Math" w:hAnsi="Cambria Math"/>
            </w:rPr>
            <m:t>λ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1526057B" w14:textId="77777777" w:rsidR="002769DF" w:rsidRDefault="00AF523F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lnf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ln</m:t>
          </m:r>
          <m:r>
            <m:rPr>
              <m:sty m:val="p"/>
            </m:rPr>
            <w:rPr>
              <w:rFonts w:ascii="Cambria Math" w:hAnsi="Cambria Math"/>
            </w:rPr>
            <m:t>[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λ</m:t>
              </m:r>
            </m:e>
          </m:nary>
          <m:r>
            <m:rPr>
              <m:nor/>
            </m:rPr>
            <m:t>exp</m:t>
          </m:r>
          <m:r>
            <m:rPr>
              <m:sty m:val="p"/>
            </m:rPr>
            <w:rPr>
              <w:rFonts w:ascii="Cambria Math" w:hAnsi="Cambria Math"/>
            </w:rPr>
            <m:t>(-</m:t>
          </m:r>
          <m:r>
            <w:rPr>
              <w:rFonts w:ascii="Cambria Math" w:hAnsi="Cambria Math"/>
            </w:rPr>
            <m:t>λ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6EACF6E7" w14:textId="77777777" w:rsidR="002769DF" w:rsidRDefault="00AF523F"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l</m:t>
              </m:r>
            </m:e>
          </m:nary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λ</m:t>
          </m:r>
          <m:r>
            <m:rPr>
              <m:nor/>
            </m:rPr>
            <m:t>exp</m:t>
          </m:r>
          <m:r>
            <m:rPr>
              <m:sty m:val="p"/>
            </m:rPr>
            <w:rPr>
              <w:rFonts w:ascii="Cambria Math" w:hAnsi="Cambria Math"/>
            </w:rPr>
            <m:t>(-</m:t>
          </m:r>
          <m:r>
            <w:rPr>
              <w:rFonts w:ascii="Cambria Math" w:hAnsi="Cambria Math"/>
            </w:rPr>
            <m:t>λ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)]</m:t>
          </m:r>
        </m:oMath>
      </m:oMathPara>
    </w:p>
    <w:p w14:paraId="7C88F719" w14:textId="77777777" w:rsidR="002769DF" w:rsidRDefault="00AF523F"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[</m:t>
              </m:r>
            </m:e>
          </m:nary>
          <m:r>
            <w:rPr>
              <w:rFonts w:ascii="Cambria Math" w:hAnsi="Cambria Math"/>
            </w:rPr>
            <m:t>ln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ln</m:t>
          </m:r>
          <m:r>
            <m:rPr>
              <m:nor/>
            </m:rPr>
            <m:t>exp</m:t>
          </m:r>
          <m:r>
            <m:rPr>
              <m:sty m:val="p"/>
            </m:rPr>
            <w:rPr>
              <w:rFonts w:ascii="Cambria Math" w:hAnsi="Cambria Math"/>
            </w:rPr>
            <m:t>(-</m:t>
          </m:r>
          <m:r>
            <w:rPr>
              <w:rFonts w:ascii="Cambria Math" w:hAnsi="Cambria Math"/>
            </w:rPr>
            <m:t>λ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)]</m:t>
          </m:r>
        </m:oMath>
      </m:oMathPara>
    </w:p>
    <w:p w14:paraId="2D7C6B9A" w14:textId="77777777" w:rsidR="002769DF" w:rsidRDefault="00AF523F"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l</m:t>
              </m:r>
            </m:e>
          </m:nary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>)-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λ</m:t>
              </m:r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1938AD9E" w14:textId="77777777" w:rsidR="002769DF" w:rsidRDefault="00AF523F"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nln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>)-</m:t>
          </m:r>
          <m:r>
            <w:rPr>
              <w:rFonts w:ascii="Cambria Math" w:hAnsi="Cambria Math"/>
            </w:rPr>
            <m:t>λ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2E69427E" w14:textId="77777777" w:rsidR="002769DF" w:rsidRDefault="00AF523F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dg</m:t>
              </m:r>
            </m:num>
            <m:den>
              <m:r>
                <w:rPr>
                  <w:rFonts w:ascii="Cambria Math" w:hAnsi="Cambria Math"/>
                </w:rPr>
                <m:t>dλ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 </m:t>
              </m:r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1728A92D" w14:textId="77777777" w:rsidR="002769DF" w:rsidRDefault="00AF523F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 </m:t>
              </m:r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x</m:t>
              </m:r>
            </m:e>
          </m:bar>
        </m:oMath>
      </m:oMathPara>
    </w:p>
    <w:p w14:paraId="0DEEEF2E" w14:textId="77777777" w:rsidR="002769DF" w:rsidRDefault="00AF523F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 </m:t>
                  </m:r>
                </m:e>
              </m:nary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den>
          </m:f>
        </m:oMath>
      </m:oMathPara>
    </w:p>
    <w:p w14:paraId="225A644C" w14:textId="77777777" w:rsidR="002769DF" w:rsidRDefault="00AF523F">
      <w:pPr>
        <w:pStyle w:val="Heading2"/>
      </w:pPr>
      <w:bookmarkStart w:id="5" w:name="question-3"/>
      <w:bookmarkEnd w:id="4"/>
      <w:r>
        <w:t>Question 3</w:t>
      </w:r>
    </w:p>
    <w:p w14:paraId="00C66E03" w14:textId="77777777" w:rsidR="002769DF" w:rsidRDefault="00AF523F">
      <w:pPr>
        <w:pStyle w:val="FirstParagraph"/>
      </w:pPr>
      <w:r>
        <w:t xml:space="preserve">This question deals with the one parameter family of Poisson distributions, </w:t>
      </w:r>
      <m:oMath>
        <m:r>
          <w:rPr>
            <w:rFonts w:ascii="Cambria Math" w:hAnsi="Cambria Math"/>
          </w:rPr>
          <m:t>Poisson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. For the parameter value </w:t>
      </w:r>
      <m:oMath>
        <m:r>
          <w:rPr>
            <w:rFonts w:ascii="Cambria Math" w:hAnsi="Cambria Math"/>
          </w:rPr>
          <m:t>λ</m:t>
        </m:r>
      </m:oMath>
      <w:r>
        <w:t xml:space="preserve">, the sample space is 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={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,...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,...}</m:t>
        </m:r>
      </m:oMath>
      <w:r>
        <w:t xml:space="preserve"> and the density function </w:t>
      </w:r>
      <m:oMath>
        <m:r>
          <w:rPr>
            <w:rFonts w:ascii="Cambria Math" w:hAnsi="Cambria Math"/>
          </w:rPr>
          <m:t>f</m:t>
        </m:r>
      </m:oMath>
      <w:r>
        <w:t xml:space="preserve"> is defined by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λ</m:t>
                </m:r>
              </m:sup>
            </m:sSup>
          </m:num>
          <m:den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!</m:t>
            </m:r>
          </m:den>
        </m:f>
      </m:oMath>
      <w:r>
        <w:t xml:space="preserve"> for </w:t>
      </w:r>
      <m:oMath>
        <m:r>
          <w:rPr>
            <w:rFonts w:ascii="Cambria Math" w:hAnsi="Cambria Math"/>
          </w:rPr>
          <m:t>k</m:t>
        </m:r>
        <m:r>
          <m:rPr>
            <m:scr m:val="double-struck"/>
            <m:sty m:val="p"/>
          </m:rPr>
          <w:rPr>
            <w:rFonts w:ascii="Cambria Math" w:hAnsi="Cambria Math"/>
          </w:rPr>
          <m:t>∈N</m:t>
        </m:r>
      </m:oMath>
      <w:r>
        <w:t>.</w:t>
      </w:r>
    </w:p>
    <w:p w14:paraId="5777179F" w14:textId="77777777" w:rsidR="002769DF" w:rsidRDefault="00AF523F">
      <w:pPr>
        <w:pStyle w:val="BodyText"/>
      </w:pPr>
      <w:r>
        <w:t>The Poiss</w:t>
      </w:r>
      <w:r>
        <w:t>on distributions are among those used to model data that are counts of occurrences, such as the number of arrivals in a queue during a fixed time period. One can show that the Poisson distributions and the exponential distributions are related. If a phenom</w:t>
      </w:r>
      <w:r>
        <w:t xml:space="preserve">enon has the property that there exists a value </w:t>
      </w:r>
      <m:oMath>
        <m:r>
          <w:rPr>
            <w:rFonts w:ascii="Cambria Math" w:hAnsi="Cambria Math"/>
          </w:rPr>
          <m:t>γ</m:t>
        </m:r>
      </m:oMath>
      <w:r>
        <w:t xml:space="preserve"> such that the number of occurrences in any time interval of length </w:t>
      </w:r>
      <m:oMath>
        <m:r>
          <w:rPr>
            <w:rFonts w:ascii="Cambria Math" w:hAnsi="Cambria Math"/>
          </w:rPr>
          <m:t>t</m:t>
        </m:r>
      </m:oMath>
      <w:r>
        <w:t xml:space="preserve"> has a Poisson distribution with parameter </w:t>
      </w:r>
      <m:oMath>
        <m: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γt</m:t>
        </m:r>
      </m:oMath>
      <w:r>
        <w:t>, then the distribution of the time to the next occurrence in an exponential distribut</w:t>
      </w:r>
      <w:r>
        <w:t xml:space="preserve">ion with parameter </w:t>
      </w:r>
      <m:oMath>
        <m:r>
          <w:rPr>
            <w:rFonts w:ascii="Cambria Math" w:hAnsi="Cambria Math"/>
          </w:rPr>
          <m:t>γ</m:t>
        </m:r>
      </m:oMath>
      <w:r>
        <w:t>.</w:t>
      </w:r>
    </w:p>
    <w:p w14:paraId="0ED200E3" w14:textId="77777777" w:rsidR="002769DF" w:rsidRDefault="00AF523F">
      <w:pPr>
        <w:pStyle w:val="BodyText"/>
      </w:pPr>
      <w:r>
        <w:lastRenderedPageBreak/>
        <w:t>For very frequent occurrences, the counts may be approximated by Normal distributions to allow use of a wider range of statistical tools. The following questions examine the accuracy of this approximation.</w:t>
      </w:r>
    </w:p>
    <w:p w14:paraId="2978C667" w14:textId="77777777" w:rsidR="002769DF" w:rsidRDefault="00AF523F">
      <w:pPr>
        <w:pStyle w:val="Heading3"/>
      </w:pPr>
      <w:bookmarkStart w:id="6" w:name="a."/>
      <w:r>
        <w:t>3.a.</w:t>
      </w:r>
    </w:p>
    <w:p w14:paraId="19603144" w14:textId="77777777" w:rsidR="002769DF" w:rsidRDefault="00AF523F">
      <w:pPr>
        <w:pStyle w:val="FirstParagraph"/>
      </w:pPr>
      <w:r>
        <w:t>(5 points)</w:t>
      </w:r>
    </w:p>
    <w:p w14:paraId="1A4EBAFF" w14:textId="77777777" w:rsidR="002769DF" w:rsidRDefault="00AF523F">
      <w:pPr>
        <w:pStyle w:val="BodyText"/>
      </w:pPr>
      <w:r>
        <w:t>One step in</w:t>
      </w:r>
      <w:r>
        <w:t xml:space="preserve"> approximating a Poisson distribution by a Normal distribution is to identify appropriate values of </w:t>
      </w:r>
      <m:oMath>
        <m:r>
          <w:rPr>
            <w:rFonts w:ascii="Cambria Math" w:hAnsi="Cambria Math"/>
          </w:rPr>
          <m:t>μ</m:t>
        </m:r>
      </m:oMath>
      <w:r>
        <w:t xml:space="preserve"> and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.</w:t>
      </w:r>
    </w:p>
    <w:p w14:paraId="59689271" w14:textId="77777777" w:rsidR="002769DF" w:rsidRDefault="00AF523F">
      <w:pPr>
        <w:pStyle w:val="BodyText"/>
      </w:pPr>
      <w:r>
        <w:t xml:space="preserve">For </w:t>
      </w:r>
      <m:oMath>
        <m: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>∈{</m:t>
        </m:r>
        <m:r>
          <w:rPr>
            <w:rFonts w:ascii="Cambria Math" w:hAnsi="Cambria Math"/>
          </w:rPr>
          <m:t>4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25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100</m:t>
        </m:r>
        <m:r>
          <m:rPr>
            <m:sty m:val="p"/>
          </m:rPr>
          <w:rPr>
            <w:rFonts w:ascii="Cambria Math" w:hAnsi="Cambria Math"/>
          </w:rPr>
          <m:t>}</m:t>
        </m:r>
      </m:oMath>
      <w:r>
        <w:t xml:space="preserve">, create samples of size 100,000 from the Poisson distribution using “rpois” with parameter </w:t>
      </w:r>
      <m:oMath>
        <m:r>
          <w:rPr>
            <w:rFonts w:ascii="Cambria Math" w:hAnsi="Cambria Math"/>
          </w:rPr>
          <m:t>λ</m:t>
        </m:r>
      </m:oMath>
      <w:r>
        <w:t>. For each sample, please find th</w:t>
      </w:r>
      <w:r>
        <w:t xml:space="preserve">e maximum likelihood estimate of </w:t>
      </w:r>
      <m:oMath>
        <m:r>
          <w:rPr>
            <w:rFonts w:ascii="Cambria Math" w:hAnsi="Cambria Math"/>
          </w:rPr>
          <m:t>μ</m:t>
        </m:r>
      </m:oMath>
      <w:r>
        <w:t xml:space="preserve"> and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if the samples are viewed as samples from a </w:t>
      </w:r>
      <m:oMath>
        <m:r>
          <w:rPr>
            <w:rFonts w:ascii="Cambria Math" w:hAnsi="Cambria Math"/>
          </w:rPr>
          <m:t>Normal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distribution.</w:t>
      </w:r>
    </w:p>
    <w:p w14:paraId="1BC6CFAC" w14:textId="77777777" w:rsidR="002769DF" w:rsidRDefault="00AF523F">
      <w:pPr>
        <w:pStyle w:val="SourceCode"/>
      </w:pPr>
      <w:r>
        <w:rPr>
          <w:rStyle w:val="NormalTok"/>
        </w:rPr>
        <w:t>lambdas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25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345678</w:t>
      </w:r>
      <w:r>
        <w:rPr>
          <w:rStyle w:val="NormalTok"/>
        </w:rPr>
        <w:t>)</w:t>
      </w:r>
      <w:r>
        <w:br/>
      </w:r>
      <w:r>
        <w:rPr>
          <w:rStyle w:val="NormalTok"/>
        </w:rPr>
        <w:t>mat.sim</w:t>
      </w:r>
      <w:r>
        <w:rPr>
          <w:rStyle w:val="OtherTok"/>
        </w:rPr>
        <w:t>&lt;-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ConstantTok"/>
        </w:rPr>
        <w:t>NA</w:t>
      </w:r>
      <w:r>
        <w:rPr>
          <w:rStyle w:val="NormalTok"/>
        </w:rPr>
        <w:t>,</w:t>
      </w:r>
      <w:r>
        <w:rPr>
          <w:rStyle w:val="DecValTok"/>
        </w:rPr>
        <w:t>100000</w:t>
      </w:r>
      <w:r>
        <w:rPr>
          <w:rStyle w:val="SpecialCharTok"/>
        </w:rPr>
        <w:t>*</w:t>
      </w:r>
      <w:r>
        <w:rPr>
          <w:rStyle w:val="DecValTok"/>
        </w:rPr>
        <w:t>3</w:t>
      </w:r>
      <w:r>
        <w:rPr>
          <w:rStyle w:val="NormalTok"/>
        </w:rPr>
        <w:t>),</w:t>
      </w:r>
      <w:r>
        <w:rPr>
          <w:rStyle w:val="AttributeTok"/>
        </w:rPr>
        <w:t>ncol=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3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mat.sim[,i]</w:t>
      </w:r>
      <w:r>
        <w:rPr>
          <w:rStyle w:val="OtherTok"/>
        </w:rPr>
        <w:t>&lt;-</w:t>
      </w:r>
      <w:r>
        <w:rPr>
          <w:rStyle w:val="FunctionTok"/>
        </w:rPr>
        <w:t>rpois</w:t>
      </w:r>
      <w:r>
        <w:rPr>
          <w:rStyle w:val="NormalTok"/>
        </w:rPr>
        <w:t>(</w:t>
      </w:r>
      <w:r>
        <w:rPr>
          <w:rStyle w:val="DecValTok"/>
        </w:rPr>
        <w:t>100000</w:t>
      </w:r>
      <w:r>
        <w:rPr>
          <w:rStyle w:val="NormalTok"/>
        </w:rPr>
        <w:t>,lambdas[i])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apply</w:t>
      </w:r>
      <w:r>
        <w:rPr>
          <w:rStyle w:val="NormalTok"/>
        </w:rPr>
        <w:t>(mat.sim,</w:t>
      </w:r>
      <w:r>
        <w:rPr>
          <w:rStyle w:val="DecValTok"/>
        </w:rPr>
        <w:t>2</w:t>
      </w:r>
      <w:r>
        <w:rPr>
          <w:rStyle w:val="NormalTok"/>
        </w:rPr>
        <w:t>,mean)</w:t>
      </w:r>
    </w:p>
    <w:p w14:paraId="3519AC10" w14:textId="77777777" w:rsidR="002769DF" w:rsidRDefault="00AF523F">
      <w:pPr>
        <w:pStyle w:val="SourceCode"/>
      </w:pPr>
      <w:r>
        <w:rPr>
          <w:rStyle w:val="VerbatimChar"/>
        </w:rPr>
        <w:t>## [1]  3.99768 25.00485 99.98159</w:t>
      </w:r>
    </w:p>
    <w:p w14:paraId="34EAAC98" w14:textId="77777777" w:rsidR="002769DF" w:rsidRDefault="00AF523F">
      <w:pPr>
        <w:pStyle w:val="SourceCode"/>
      </w:pPr>
      <w:r>
        <w:rPr>
          <w:rStyle w:val="FunctionTok"/>
        </w:rPr>
        <w:t>apply</w:t>
      </w:r>
      <w:r>
        <w:rPr>
          <w:rStyle w:val="NormalTok"/>
        </w:rPr>
        <w:t>(mat.sim,</w:t>
      </w:r>
      <w:r>
        <w:rPr>
          <w:rStyle w:val="DecValTok"/>
        </w:rPr>
        <w:t>2</w:t>
      </w:r>
      <w:r>
        <w:rPr>
          <w:rStyle w:val="NormalTok"/>
        </w:rPr>
        <w:t>,var)</w:t>
      </w:r>
    </w:p>
    <w:p w14:paraId="29EC0156" w14:textId="77777777" w:rsidR="002769DF" w:rsidRDefault="00AF523F">
      <w:pPr>
        <w:pStyle w:val="SourceCode"/>
      </w:pPr>
      <w:r>
        <w:rPr>
          <w:rStyle w:val="VerbatimChar"/>
        </w:rPr>
        <w:t>## [1]  3.997375 25.111318 99.068502</w:t>
      </w:r>
    </w:p>
    <w:p w14:paraId="5DFC09F8" w14:textId="77777777" w:rsidR="002769DF" w:rsidRDefault="00AF523F">
      <w:pPr>
        <w:pStyle w:val="SourceCode"/>
      </w:pPr>
      <w:r>
        <w:rPr>
          <w:rStyle w:val="FunctionTok"/>
        </w:rPr>
        <w:t>var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2917651C" w14:textId="77777777" w:rsidR="002769DF" w:rsidRDefault="00AF523F">
      <w:pPr>
        <w:pStyle w:val="SourceCode"/>
      </w:pPr>
      <w:r>
        <w:rPr>
          <w:rStyle w:val="VerbatimChar"/>
        </w:rPr>
        <w:t>## [1] 1</w:t>
      </w:r>
    </w:p>
    <w:p w14:paraId="018E99E0" w14:textId="77777777" w:rsidR="002769DF" w:rsidRDefault="00AF523F">
      <w:pPr>
        <w:pStyle w:val="SourceCode"/>
      </w:pPr>
      <w:r>
        <w:rPr>
          <w:rStyle w:val="NormalTok"/>
        </w:rPr>
        <w:t xml:space="preserve">var_pop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mean</w:t>
      </w:r>
      <w:r>
        <w:rPr>
          <w:rStyle w:val="NormalTok"/>
        </w:rPr>
        <w:t xml:space="preserve">((x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(x))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var_pop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56B1CA6A" w14:textId="77777777" w:rsidR="002769DF" w:rsidRDefault="00AF523F">
      <w:pPr>
        <w:pStyle w:val="SourceCode"/>
      </w:pPr>
      <w:r>
        <w:rPr>
          <w:rStyle w:val="VerbatimChar"/>
        </w:rPr>
        <w:t>## [1] 0.6666667</w:t>
      </w:r>
    </w:p>
    <w:p w14:paraId="7DAF2C82" w14:textId="77777777" w:rsidR="002769DF" w:rsidRDefault="00AF523F">
      <w:pPr>
        <w:pStyle w:val="Heading3"/>
      </w:pPr>
      <w:bookmarkStart w:id="7" w:name="b."/>
      <w:bookmarkEnd w:id="6"/>
      <w:r>
        <w:t>3.b.</w:t>
      </w:r>
    </w:p>
    <w:p w14:paraId="444B6106" w14:textId="77777777" w:rsidR="002769DF" w:rsidRDefault="00AF523F">
      <w:pPr>
        <w:pStyle w:val="FirstParagraph"/>
      </w:pPr>
      <w:r>
        <w:t>(5 points)</w:t>
      </w:r>
    </w:p>
    <w:p w14:paraId="1AD60F4E" w14:textId="77777777" w:rsidR="002769DF" w:rsidRDefault="00AF523F">
      <w:pPr>
        <w:pStyle w:val="BodyText"/>
      </w:pPr>
      <w:r>
        <w:t xml:space="preserve">For the values of </w:t>
      </w:r>
      <m:oMath>
        <m:r>
          <w:rPr>
            <w:rFonts w:ascii="Cambria Math" w:hAnsi="Cambria Math"/>
          </w:rPr>
          <m:t>λ</m:t>
        </m:r>
      </m:oMath>
      <w:r>
        <w:t xml:space="preserve"> and for integers </w:t>
      </w:r>
      <m:oMath>
        <m:r>
          <w:rPr>
            <w:rFonts w:ascii="Cambria Math" w:hAnsi="Cambria Math"/>
          </w:rPr>
          <m:t>x</m:t>
        </m:r>
      </m:oMath>
      <w:r>
        <w:t xml:space="preserve"> with the lower bound of 0 and the upper bounds of qpois(.99995,4), qpois(.99995,25), and qpois(.99995,100), respectively, provide visualizations comparing the probability of an outcome equal to </w:t>
      </w:r>
      <m:oMath>
        <m:r>
          <w:rPr>
            <w:rFonts w:ascii="Cambria Math" w:hAnsi="Cambria Math"/>
          </w:rPr>
          <m:t>x</m:t>
        </m:r>
      </m:oMath>
      <w:r>
        <w:t xml:space="preserve"> under </w:t>
      </w:r>
      <m:oMath>
        <m:r>
          <w:rPr>
            <w:rFonts w:ascii="Cambria Math" w:hAnsi="Cambria Math"/>
          </w:rPr>
          <m:t>Poisso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and the probability of the event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.5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.5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under the Normal distribution with </w:t>
      </w:r>
      <m:oMath>
        <m: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λ</m:t>
        </m:r>
      </m:oMath>
      <w:r>
        <w:t xml:space="preserve"> and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λ</m:t>
        </m:r>
      </m:oMath>
      <w:r>
        <w:t>.</w:t>
      </w:r>
    </w:p>
    <w:p w14:paraId="2115DAEF" w14:textId="77777777" w:rsidR="002769DF" w:rsidRDefault="00AF523F">
      <w:pPr>
        <w:pStyle w:val="BodyText"/>
      </w:pPr>
      <w:r>
        <w:lastRenderedPageBreak/>
        <w:t xml:space="preserve">The use of the probability of a value in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.5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.5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under the Normal distribution adjusts for the fact that </w:t>
      </w:r>
      <m:oMath>
        <m:r>
          <w:rPr>
            <w:rFonts w:ascii="Cambria Math" w:hAnsi="Cambria Math"/>
          </w:rPr>
          <m:t>Normal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is a contin</w:t>
      </w:r>
      <w:r>
        <w:t xml:space="preserve">uous distribution. Values in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.5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.5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round to </w:t>
      </w:r>
      <m:oMath>
        <m:r>
          <w:rPr>
            <w:rFonts w:ascii="Cambria Math" w:hAnsi="Cambria Math"/>
          </w:rPr>
          <m:t>x</m:t>
        </m:r>
      </m:oMath>
      <w:r>
        <w:t xml:space="preserve">. For example, the probability of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85</m:t>
        </m:r>
      </m:oMath>
      <w:r>
        <w:t xml:space="preserve"> under </w:t>
      </w:r>
      <m:oMath>
        <m:r>
          <w:rPr>
            <w:rFonts w:ascii="Cambria Math" w:hAnsi="Cambria Math"/>
          </w:rPr>
          <m:t>Poisson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100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, which equals 0.0132053, is approximated by the probability of the event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84.5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85.5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under </w:t>
      </w:r>
      <m:oMath>
        <m:r>
          <w:rPr>
            <w:rFonts w:ascii="Cambria Math" w:hAnsi="Cambria Math"/>
          </w:rPr>
          <m:t>Normal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100</m:t>
        </m:r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100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, 0.0129585.</w:t>
      </w:r>
    </w:p>
    <w:p w14:paraId="5E7CD41F" w14:textId="77777777" w:rsidR="002769DF" w:rsidRDefault="00AF523F">
      <w:pPr>
        <w:pStyle w:val="BodyText"/>
      </w:pPr>
      <w:r>
        <w:t xml:space="preserve">Also, for each </w:t>
      </w:r>
      <m:oMath>
        <m:r>
          <w:rPr>
            <w:rFonts w:ascii="Cambria Math" w:hAnsi="Cambria Math"/>
          </w:rPr>
          <m:t>λ</m:t>
        </m:r>
      </m:oMath>
      <w:r>
        <w:t xml:space="preserve">, give the sum of the absolute differences of the two probabilities, for all the values of </w:t>
      </w:r>
      <m:oMath>
        <m:r>
          <w:rPr>
            <w:rFonts w:ascii="Cambria Math" w:hAnsi="Cambria Math"/>
          </w:rPr>
          <m:t>x</m:t>
        </m:r>
      </m:oMath>
      <w:r>
        <w:t xml:space="preserve"> assessed. A template is provided for this.</w:t>
      </w:r>
    </w:p>
    <w:p w14:paraId="75E2862B" w14:textId="77777777" w:rsidR="002769DF" w:rsidRDefault="00AF523F">
      <w:pPr>
        <w:pStyle w:val="BodyText"/>
      </w:pPr>
      <w:r>
        <w:t xml:space="preserve">Does the proposed Normal approximation to </w:t>
      </w:r>
      <m:oMath>
        <m:r>
          <w:rPr>
            <w:rFonts w:ascii="Cambria Math" w:hAnsi="Cambria Math"/>
          </w:rPr>
          <m:t>Poisson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improve as </w:t>
      </w:r>
      <m:oMath>
        <m:r>
          <w:rPr>
            <w:rFonts w:ascii="Cambria Math" w:hAnsi="Cambria Math"/>
          </w:rPr>
          <m:t>λ</m:t>
        </m:r>
      </m:oMath>
      <w:r>
        <w:t xml:space="preserve"> increases?</w:t>
      </w:r>
    </w:p>
    <w:p w14:paraId="0E4228D1" w14:textId="77777777" w:rsidR="002769DF" w:rsidRDefault="00AF523F">
      <w:pPr>
        <w:pStyle w:val="SourceCode"/>
      </w:pPr>
      <w:r>
        <w:rPr>
          <w:rStyle w:val="NormalTok"/>
        </w:rPr>
        <w:t>lam</w:t>
      </w:r>
      <w:r>
        <w:rPr>
          <w:rStyle w:val="NormalTok"/>
        </w:rPr>
        <w:t>bdas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25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lim.max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qpois</w:t>
      </w:r>
      <w:r>
        <w:rPr>
          <w:rStyle w:val="NormalTok"/>
        </w:rPr>
        <w:t>(.</w:t>
      </w:r>
      <w:r>
        <w:rPr>
          <w:rStyle w:val="DecValTok"/>
        </w:rPr>
        <w:t>99995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FunctionTok"/>
        </w:rPr>
        <w:t>qpois</w:t>
      </w:r>
      <w:r>
        <w:rPr>
          <w:rStyle w:val="NormalTok"/>
        </w:rPr>
        <w:t>(.</w:t>
      </w:r>
      <w:r>
        <w:rPr>
          <w:rStyle w:val="DecValTok"/>
        </w:rPr>
        <w:t>99995</w:t>
      </w:r>
      <w:r>
        <w:rPr>
          <w:rStyle w:val="NormalTok"/>
        </w:rPr>
        <w:t>,</w:t>
      </w:r>
      <w:r>
        <w:rPr>
          <w:rStyle w:val="DecValTok"/>
        </w:rPr>
        <w:t>25</w:t>
      </w:r>
      <w:r>
        <w:rPr>
          <w:rStyle w:val="NormalTok"/>
        </w:rPr>
        <w:t xml:space="preserve">), </w:t>
      </w:r>
      <w:r>
        <w:rPr>
          <w:rStyle w:val="FunctionTok"/>
        </w:rPr>
        <w:t>qpois</w:t>
      </w:r>
      <w:r>
        <w:rPr>
          <w:rStyle w:val="NormalTok"/>
        </w:rPr>
        <w:t>(.</w:t>
      </w:r>
      <w:r>
        <w:rPr>
          <w:rStyle w:val="DecValTok"/>
        </w:rPr>
        <w:t>99995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))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(lambdas)){</w:t>
      </w:r>
      <w:r>
        <w:br/>
      </w:r>
      <w:r>
        <w:rPr>
          <w:rStyle w:val="NormalTok"/>
        </w:rPr>
        <w:t xml:space="preserve">  x</w:t>
      </w:r>
      <w:r>
        <w:rPr>
          <w:rStyle w:val="OtherTok"/>
        </w:rPr>
        <w:t>&lt;-</w:t>
      </w:r>
      <w:r>
        <w:rPr>
          <w:rStyle w:val="DecValTok"/>
        </w:rPr>
        <w:t>0</w:t>
      </w:r>
      <w:r>
        <w:rPr>
          <w:rStyle w:val="SpecialCharTok"/>
        </w:rPr>
        <w:t>:</w:t>
      </w:r>
      <w:r>
        <w:rPr>
          <w:rStyle w:val="NormalTok"/>
        </w:rPr>
        <w:t>lim.max[i]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Vectorization allows the values to be computed for all x's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at once.</w:t>
      </w:r>
      <w:r>
        <w:br/>
      </w:r>
      <w:r>
        <w:rPr>
          <w:rStyle w:val="NormalTok"/>
        </w:rPr>
        <w:t xml:space="preserve">  lower</w:t>
      </w:r>
      <w:r>
        <w:rPr>
          <w:rStyle w:val="OtherTok"/>
        </w:rPr>
        <w:t>&lt;-</w:t>
      </w:r>
      <w:r>
        <w:rPr>
          <w:rStyle w:val="FunctionTok"/>
        </w:rPr>
        <w:t>pnorm</w:t>
      </w:r>
      <w:r>
        <w:rPr>
          <w:rStyle w:val="NormalTok"/>
        </w:rPr>
        <w:t>(x</w:t>
      </w:r>
      <w:r>
        <w:rPr>
          <w:rStyle w:val="FloatTok"/>
        </w:rPr>
        <w:t>-.5</w:t>
      </w:r>
      <w:r>
        <w:rPr>
          <w:rStyle w:val="NormalTok"/>
        </w:rPr>
        <w:t>,</w:t>
      </w:r>
      <w:r>
        <w:rPr>
          <w:rStyle w:val="AttributeTok"/>
        </w:rPr>
        <w:t>mean=</w:t>
      </w:r>
      <w:r>
        <w:rPr>
          <w:rStyle w:val="NormalTok"/>
        </w:rPr>
        <w:t>lambdas[i],</w:t>
      </w:r>
      <w:r>
        <w:rPr>
          <w:rStyle w:val="AttributeTok"/>
        </w:rPr>
        <w:t>sd=</w:t>
      </w:r>
      <w:r>
        <w:rPr>
          <w:rStyle w:val="FunctionTok"/>
        </w:rPr>
        <w:t>sqrt</w:t>
      </w:r>
      <w:r>
        <w:rPr>
          <w:rStyle w:val="NormalTok"/>
        </w:rPr>
        <w:t>(lambdas[i]))</w:t>
      </w:r>
      <w:r>
        <w:br/>
      </w:r>
      <w:r>
        <w:rPr>
          <w:rStyle w:val="NormalTok"/>
        </w:rPr>
        <w:t xml:space="preserve">  upper</w:t>
      </w:r>
      <w:r>
        <w:rPr>
          <w:rStyle w:val="OtherTok"/>
        </w:rPr>
        <w:t>&lt;-</w:t>
      </w:r>
      <w:r>
        <w:rPr>
          <w:rStyle w:val="FunctionTok"/>
        </w:rPr>
        <w:t>pnorm</w:t>
      </w:r>
      <w:r>
        <w:rPr>
          <w:rStyle w:val="NormalTok"/>
        </w:rPr>
        <w:t>(x</w:t>
      </w:r>
      <w:r>
        <w:rPr>
          <w:rStyle w:val="FloatTok"/>
        </w:rPr>
        <w:t>+.5</w:t>
      </w:r>
      <w:r>
        <w:rPr>
          <w:rStyle w:val="NormalTok"/>
        </w:rPr>
        <w:t>,</w:t>
      </w:r>
      <w:r>
        <w:rPr>
          <w:rStyle w:val="AttributeTok"/>
        </w:rPr>
        <w:t>mean=</w:t>
      </w:r>
      <w:r>
        <w:rPr>
          <w:rStyle w:val="NormalTok"/>
        </w:rPr>
        <w:t>lambdas[i],</w:t>
      </w:r>
      <w:r>
        <w:rPr>
          <w:rStyle w:val="AttributeTok"/>
        </w:rPr>
        <w:t>sd=</w:t>
      </w:r>
      <w:r>
        <w:rPr>
          <w:rStyle w:val="FunctionTok"/>
        </w:rPr>
        <w:t>sqrt</w:t>
      </w:r>
      <w:r>
        <w:rPr>
          <w:rStyle w:val="NormalTok"/>
        </w:rPr>
        <w:t>(lambdas[i]))</w:t>
      </w:r>
      <w:r>
        <w:br/>
      </w:r>
      <w:r>
        <w:rPr>
          <w:rStyle w:val="NormalTok"/>
        </w:rPr>
        <w:t xml:space="preserve">  p.pois</w:t>
      </w:r>
      <w:r>
        <w:rPr>
          <w:rStyle w:val="OtherTok"/>
        </w:rPr>
        <w:t>&lt;-</w:t>
      </w:r>
      <w:r>
        <w:rPr>
          <w:rStyle w:val="FunctionTok"/>
        </w:rPr>
        <w:t>dpois</w:t>
      </w:r>
      <w:r>
        <w:rPr>
          <w:rStyle w:val="NormalTok"/>
        </w:rPr>
        <w:t>(x,</w:t>
      </w:r>
      <w:r>
        <w:rPr>
          <w:rStyle w:val="AttributeTok"/>
        </w:rPr>
        <w:t>lambda=</w:t>
      </w:r>
      <w:r>
        <w:rPr>
          <w:rStyle w:val="NormalTok"/>
        </w:rPr>
        <w:t>lambdas[i])</w:t>
      </w:r>
      <w:r>
        <w:br/>
      </w:r>
      <w:r>
        <w:rPr>
          <w:rStyle w:val="NormalTok"/>
        </w:rPr>
        <w:t xml:space="preserve">  p.norm</w:t>
      </w:r>
      <w:r>
        <w:rPr>
          <w:rStyle w:val="OtherTok"/>
        </w:rPr>
        <w:t>&lt;-</w:t>
      </w:r>
      <w:r>
        <w:rPr>
          <w:rStyle w:val="NormalTok"/>
        </w:rPr>
        <w:t>upper</w:t>
      </w:r>
      <w:r>
        <w:rPr>
          <w:rStyle w:val="SpecialCharTok"/>
        </w:rPr>
        <w:t>-</w:t>
      </w:r>
      <w:r>
        <w:rPr>
          <w:rStyle w:val="NormalTok"/>
        </w:rPr>
        <w:t>lower</w:t>
      </w:r>
      <w:r>
        <w:br/>
      </w:r>
      <w:r>
        <w:rPr>
          <w:rStyle w:val="NormalTok"/>
        </w:rPr>
        <w:t xml:space="preserve">  dat.temp</w:t>
      </w:r>
      <w:r>
        <w:rPr>
          <w:rStyle w:val="OtherTok"/>
        </w:rPr>
        <w:t>&lt;-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DecValTok"/>
        </w:rPr>
        <w:t>0</w:t>
      </w:r>
      <w:r>
        <w:rPr>
          <w:rStyle w:val="SpecialCharTok"/>
        </w:rPr>
        <w:t>:</w:t>
      </w:r>
      <w:r>
        <w:rPr>
          <w:rStyle w:val="NormalTok"/>
        </w:rPr>
        <w:t>lim.max[i],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d=</w:t>
      </w:r>
      <w:r>
        <w:rPr>
          <w:rStyle w:val="FunctionTok"/>
        </w:rPr>
        <w:t>dpois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SpecialCharTok"/>
        </w:rPr>
        <w:t>:</w:t>
      </w:r>
      <w:r>
        <w:rPr>
          <w:rStyle w:val="NormalTok"/>
        </w:rPr>
        <w:t>lim.max[i],</w:t>
      </w:r>
      <w:r>
        <w:rPr>
          <w:rStyle w:val="AttributeTok"/>
        </w:rPr>
        <w:t>lambda=</w:t>
      </w:r>
      <w:r>
        <w:rPr>
          <w:rStyle w:val="NormalTok"/>
        </w:rPr>
        <w:t>lambdas[i]),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d.approx=</w:t>
      </w:r>
      <w:r>
        <w:rPr>
          <w:rStyle w:val="NormalTok"/>
        </w:rPr>
        <w:t>p.nor</w:t>
      </w:r>
      <w:r>
        <w:rPr>
          <w:rStyle w:val="NormalTok"/>
        </w:rPr>
        <w:t>m)</w:t>
      </w:r>
      <w:r>
        <w:br/>
      </w:r>
      <w:r>
        <w:rPr>
          <w:rStyle w:val="NormalTok"/>
        </w:rPr>
        <w:t xml:space="preserve">  g</w:t>
      </w:r>
      <w:r>
        <w:rPr>
          <w:rStyle w:val="OtherTok"/>
        </w:rPr>
        <w:t>&lt;-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>dat.temp,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x))</w:t>
      </w:r>
      <w:r>
        <w:rPr>
          <w:rStyle w:val="SpecialCharTok"/>
        </w:rPr>
        <w:t>+</w:t>
      </w:r>
      <w:r>
        <w:rPr>
          <w:rStyle w:val="FunctionTok"/>
        </w:rPr>
        <w:t>geom_col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y=</w:t>
      </w:r>
      <w:r>
        <w:rPr>
          <w:rStyle w:val="NormalTok"/>
        </w:rPr>
        <w:t>d),</w:t>
      </w:r>
      <w:r>
        <w:rPr>
          <w:rStyle w:val="AttributeTok"/>
        </w:rPr>
        <w:t>color=</w:t>
      </w:r>
      <w:r>
        <w:rPr>
          <w:rStyle w:val="StringTok"/>
        </w:rPr>
        <w:t>"gray"</w:t>
      </w:r>
      <w:r>
        <w:rPr>
          <w:rStyle w:val="NormalTok"/>
        </w:rPr>
        <w:t>,</w:t>
      </w:r>
      <w:r>
        <w:rPr>
          <w:rStyle w:val="AttributeTok"/>
        </w:rPr>
        <w:t>fill=</w:t>
      </w:r>
      <w:r>
        <w:rPr>
          <w:rStyle w:val="StringTok"/>
        </w:rPr>
        <w:t>"gray"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y=</w:t>
      </w:r>
      <w:r>
        <w:rPr>
          <w:rStyle w:val="NormalTok"/>
        </w:rPr>
        <w:t>d.approx))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>(g)</w:t>
      </w:r>
      <w:r>
        <w:br/>
      </w:r>
      <w:r>
        <w:rPr>
          <w:rStyle w:val="NormalTok"/>
        </w:rPr>
        <w:t>}</w:t>
      </w:r>
    </w:p>
    <w:p w14:paraId="1B24A3E2" w14:textId="77777777" w:rsidR="002769DF" w:rsidRDefault="00AF523F">
      <w:pPr>
        <w:pStyle w:val="FirstParagraph"/>
      </w:pPr>
      <w:r>
        <w:rPr>
          <w:noProof/>
        </w:rPr>
        <w:lastRenderedPageBreak/>
        <w:drawing>
          <wp:inline distT="0" distB="0" distL="0" distR="0" wp14:anchorId="7FF5B30D" wp14:editId="0FE2ECBE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s3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A0E19C" wp14:editId="29FBD412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s3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D038B6F" wp14:editId="4C08F372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s3_files/figure-docx/unnamed-chunk-4-3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AFD34A" w14:textId="77777777" w:rsidR="002769DF" w:rsidRDefault="00AF523F">
      <w:pPr>
        <w:pStyle w:val="SourceCode"/>
      </w:pPr>
      <w:r>
        <w:rPr>
          <w:rStyle w:val="NormalTok"/>
        </w:rPr>
        <w:t>lim.max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qpois</w:t>
      </w:r>
      <w:r>
        <w:rPr>
          <w:rStyle w:val="NormalTok"/>
        </w:rPr>
        <w:t>(.</w:t>
      </w:r>
      <w:r>
        <w:rPr>
          <w:rStyle w:val="DecValTok"/>
        </w:rPr>
        <w:t>99995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FunctionTok"/>
        </w:rPr>
        <w:t>qpois</w:t>
      </w:r>
      <w:r>
        <w:rPr>
          <w:rStyle w:val="NormalTok"/>
        </w:rPr>
        <w:t>(.</w:t>
      </w:r>
      <w:r>
        <w:rPr>
          <w:rStyle w:val="DecValTok"/>
        </w:rPr>
        <w:t>99995</w:t>
      </w:r>
      <w:r>
        <w:rPr>
          <w:rStyle w:val="NormalTok"/>
        </w:rPr>
        <w:t>,</w:t>
      </w:r>
      <w:r>
        <w:rPr>
          <w:rStyle w:val="DecValTok"/>
        </w:rPr>
        <w:t>25</w:t>
      </w:r>
      <w:r>
        <w:rPr>
          <w:rStyle w:val="NormalTok"/>
        </w:rPr>
        <w:t xml:space="preserve">), </w:t>
      </w:r>
      <w:r>
        <w:rPr>
          <w:rStyle w:val="FunctionTok"/>
        </w:rPr>
        <w:t>qpois</w:t>
      </w:r>
      <w:r>
        <w:rPr>
          <w:rStyle w:val="NormalTok"/>
        </w:rPr>
        <w:t>(.</w:t>
      </w:r>
      <w:r>
        <w:rPr>
          <w:rStyle w:val="DecValTok"/>
        </w:rPr>
        <w:t>99995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))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(lambdas)){</w:t>
      </w:r>
      <w:r>
        <w:br/>
      </w:r>
      <w:r>
        <w:rPr>
          <w:rStyle w:val="NormalTok"/>
        </w:rPr>
        <w:t xml:space="preserve">  x</w:t>
      </w:r>
      <w:r>
        <w:rPr>
          <w:rStyle w:val="OtherTok"/>
        </w:rPr>
        <w:t>&lt;-</w:t>
      </w:r>
      <w:r>
        <w:rPr>
          <w:rStyle w:val="DecValTok"/>
        </w:rPr>
        <w:t>0</w:t>
      </w:r>
      <w:r>
        <w:rPr>
          <w:rStyle w:val="SpecialCharTok"/>
        </w:rPr>
        <w:t>:</w:t>
      </w:r>
      <w:r>
        <w:rPr>
          <w:rStyle w:val="NormalTok"/>
        </w:rPr>
        <w:t>lim.max[i]</w:t>
      </w:r>
      <w:r>
        <w:br/>
      </w:r>
      <w:r>
        <w:rPr>
          <w:rStyle w:val="NormalTok"/>
        </w:rPr>
        <w:t xml:space="preserve">  lower.prob</w:t>
      </w:r>
      <w:r>
        <w:rPr>
          <w:rStyle w:val="OtherTok"/>
        </w:rPr>
        <w:t>&lt;-</w:t>
      </w:r>
      <w:r>
        <w:rPr>
          <w:rStyle w:val="FunctionTok"/>
        </w:rPr>
        <w:t>pnorm</w:t>
      </w:r>
      <w:r>
        <w:rPr>
          <w:rStyle w:val="NormalTok"/>
        </w:rPr>
        <w:t>(x</w:t>
      </w:r>
      <w:r>
        <w:rPr>
          <w:rStyle w:val="FloatTok"/>
        </w:rPr>
        <w:t>-.5</w:t>
      </w:r>
      <w:r>
        <w:rPr>
          <w:rStyle w:val="NormalTok"/>
        </w:rPr>
        <w:t>,</w:t>
      </w:r>
      <w:r>
        <w:rPr>
          <w:rStyle w:val="AttributeTok"/>
        </w:rPr>
        <w:t>mean=</w:t>
      </w:r>
      <w:r>
        <w:rPr>
          <w:rStyle w:val="NormalTok"/>
        </w:rPr>
        <w:t>lambdas[i],</w:t>
      </w:r>
      <w:r>
        <w:rPr>
          <w:rStyle w:val="AttributeTok"/>
        </w:rPr>
        <w:t>sd=</w:t>
      </w:r>
      <w:r>
        <w:rPr>
          <w:rStyle w:val="FunctionTok"/>
        </w:rPr>
        <w:t>sqrt</w:t>
      </w:r>
      <w:r>
        <w:rPr>
          <w:rStyle w:val="NormalTok"/>
        </w:rPr>
        <w:t>(lambdas[i]))</w:t>
      </w:r>
      <w:r>
        <w:br/>
      </w:r>
      <w:r>
        <w:rPr>
          <w:rStyle w:val="NormalTok"/>
        </w:rPr>
        <w:t xml:space="preserve">  upper.prob</w:t>
      </w:r>
      <w:r>
        <w:rPr>
          <w:rStyle w:val="OtherTok"/>
        </w:rPr>
        <w:t>&lt;-</w:t>
      </w:r>
      <w:r>
        <w:rPr>
          <w:rStyle w:val="FunctionTok"/>
        </w:rPr>
        <w:t>pnorm</w:t>
      </w:r>
      <w:r>
        <w:rPr>
          <w:rStyle w:val="NormalTok"/>
        </w:rPr>
        <w:t>(x</w:t>
      </w:r>
      <w:r>
        <w:rPr>
          <w:rStyle w:val="FloatTok"/>
        </w:rPr>
        <w:t>+.5</w:t>
      </w:r>
      <w:r>
        <w:rPr>
          <w:rStyle w:val="NormalTok"/>
        </w:rPr>
        <w:t>,</w:t>
      </w:r>
      <w:r>
        <w:rPr>
          <w:rStyle w:val="AttributeTok"/>
        </w:rPr>
        <w:t>mean=</w:t>
      </w:r>
      <w:r>
        <w:rPr>
          <w:rStyle w:val="NormalTok"/>
        </w:rPr>
        <w:t>lambdas[i],</w:t>
      </w:r>
      <w:r>
        <w:rPr>
          <w:rStyle w:val="AttributeTok"/>
        </w:rPr>
        <w:t>sd=</w:t>
      </w:r>
      <w:r>
        <w:rPr>
          <w:rStyle w:val="FunctionTok"/>
        </w:rPr>
        <w:t>sqrt</w:t>
      </w:r>
      <w:r>
        <w:rPr>
          <w:rStyle w:val="NormalTok"/>
        </w:rPr>
        <w:t>(lambdas[i]))</w:t>
      </w:r>
      <w:r>
        <w:br/>
      </w:r>
      <w:r>
        <w:rPr>
          <w:rStyle w:val="NormalTok"/>
        </w:rPr>
        <w:t xml:space="preserve">  p.pois</w:t>
      </w:r>
      <w:r>
        <w:rPr>
          <w:rStyle w:val="OtherTok"/>
        </w:rPr>
        <w:t>&lt;-</w:t>
      </w:r>
      <w:r>
        <w:rPr>
          <w:rStyle w:val="FunctionTok"/>
        </w:rPr>
        <w:t>dpois</w:t>
      </w:r>
      <w:r>
        <w:rPr>
          <w:rStyle w:val="NormalTok"/>
        </w:rPr>
        <w:t>(x,</w:t>
      </w:r>
      <w:r>
        <w:rPr>
          <w:rStyle w:val="AttributeTok"/>
        </w:rPr>
        <w:t>lambda=</w:t>
      </w:r>
      <w:r>
        <w:rPr>
          <w:rStyle w:val="NormalTok"/>
        </w:rPr>
        <w:t>lambdas[i])</w:t>
      </w:r>
      <w:r>
        <w:br/>
      </w:r>
      <w:r>
        <w:rPr>
          <w:rStyle w:val="NormalTok"/>
        </w:rPr>
        <w:t xml:space="preserve">  p.norm</w:t>
      </w:r>
      <w:r>
        <w:rPr>
          <w:rStyle w:val="OtherTok"/>
        </w:rPr>
        <w:t>&lt;-</w:t>
      </w:r>
      <w:r>
        <w:rPr>
          <w:rStyle w:val="NormalTok"/>
        </w:rPr>
        <w:t>upper.prob</w:t>
      </w:r>
      <w:r>
        <w:rPr>
          <w:rStyle w:val="SpecialCharTok"/>
        </w:rPr>
        <w:t>-</w:t>
      </w:r>
      <w:r>
        <w:rPr>
          <w:rStyle w:val="NormalTok"/>
        </w:rPr>
        <w:t>lower.prob</w:t>
      </w:r>
      <w:r>
        <w:br/>
      </w:r>
      <w:r>
        <w:rPr>
          <w:rStyle w:val="NormalTok"/>
        </w:rPr>
        <w:t xml:space="preserve">  approx.error</w:t>
      </w:r>
      <w:r>
        <w:rPr>
          <w:rStyle w:val="OtherTok"/>
        </w:rPr>
        <w:t>&lt;-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abs</w:t>
      </w:r>
      <w:r>
        <w:rPr>
          <w:rStyle w:val="NormalTok"/>
        </w:rPr>
        <w:t>(p.pois</w:t>
      </w:r>
      <w:r>
        <w:rPr>
          <w:rStyle w:val="SpecialCharTok"/>
        </w:rPr>
        <w:t>-</w:t>
      </w:r>
      <w:r>
        <w:rPr>
          <w:rStyle w:val="NormalTok"/>
        </w:rPr>
        <w:t>p.norm))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>(approx.error)</w:t>
      </w:r>
      <w:r>
        <w:br/>
      </w:r>
      <w:r>
        <w:rPr>
          <w:rStyle w:val="NormalTok"/>
        </w:rPr>
        <w:t>}</w:t>
      </w:r>
    </w:p>
    <w:p w14:paraId="5F49B4F1" w14:textId="77777777" w:rsidR="002769DF" w:rsidRDefault="00AF523F">
      <w:pPr>
        <w:pStyle w:val="SourceCode"/>
      </w:pPr>
      <w:r>
        <w:rPr>
          <w:rStyle w:val="VerbatimChar"/>
        </w:rPr>
        <w:t>## [1] 0.1177445</w:t>
      </w:r>
      <w:r>
        <w:br/>
      </w:r>
      <w:r>
        <w:rPr>
          <w:rStyle w:val="VerbatimChar"/>
        </w:rPr>
        <w:t>## [1] 0.05049299</w:t>
      </w:r>
      <w:r>
        <w:br/>
      </w:r>
      <w:r>
        <w:rPr>
          <w:rStyle w:val="VerbatimChar"/>
        </w:rPr>
        <w:t>## [1] 0.02515794</w:t>
      </w:r>
    </w:p>
    <w:p w14:paraId="29AF7372" w14:textId="77777777" w:rsidR="002769DF" w:rsidRDefault="00AF523F">
      <w:pPr>
        <w:pStyle w:val="SourceCode"/>
      </w:pPr>
      <w:r>
        <w:rPr>
          <w:rStyle w:val="DocumentationTok"/>
        </w:rPr>
        <w:t>### Conclusion: The normal approximation improves as lamda increases.</w:t>
      </w:r>
    </w:p>
    <w:p w14:paraId="4AEC937C" w14:textId="77777777" w:rsidR="002769DF" w:rsidRDefault="00AF523F">
      <w:pPr>
        <w:pStyle w:val="Heading2"/>
      </w:pPr>
      <w:bookmarkStart w:id="8" w:name="question-4"/>
      <w:bookmarkEnd w:id="5"/>
      <w:bookmarkEnd w:id="7"/>
      <w:r>
        <w:t>Question 4</w:t>
      </w:r>
    </w:p>
    <w:p w14:paraId="70E2E94A" w14:textId="77777777" w:rsidR="002769DF" w:rsidRDefault="00AF523F">
      <w:pPr>
        <w:pStyle w:val="FirstParagraph"/>
      </w:pPr>
      <w:r>
        <w:t>Please supply the missing code where indicated.</w:t>
      </w:r>
    </w:p>
    <w:p w14:paraId="4C1CB5A4" w14:textId="77777777" w:rsidR="002769DF" w:rsidRDefault="00AF523F">
      <w:pPr>
        <w:pStyle w:val="BodyText"/>
      </w:pPr>
      <w:r>
        <w:t>The data sets in these questions were downloaded 1/17/202</w:t>
      </w:r>
      <w:r>
        <w:t xml:space="preserve">0 from </w:t>
      </w:r>
      <w:hyperlink r:id="rId18">
        <w:r>
          <w:rPr>
            <w:rStyle w:val="Hyperlink"/>
          </w:rPr>
          <w:t>https://ourworldindata.org/</w:t>
        </w:r>
      </w:hyperlink>
    </w:p>
    <w:p w14:paraId="047134DD" w14:textId="77777777" w:rsidR="002769DF" w:rsidRDefault="00AF523F">
      <w:pPr>
        <w:pStyle w:val="BodyText"/>
      </w:pPr>
      <w:r>
        <w:t>The code chunks below read in a data frame of world populations and a data frame of world population densities.</w:t>
      </w:r>
    </w:p>
    <w:p w14:paraId="0605C56D" w14:textId="77777777" w:rsidR="002769DF" w:rsidRDefault="00AF523F">
      <w:pPr>
        <w:pStyle w:val="SourceCode"/>
      </w:pPr>
      <w:r>
        <w:rPr>
          <w:rStyle w:val="NormalTok"/>
        </w:rPr>
        <w:lastRenderedPageBreak/>
        <w:t>dat.pop</w:t>
      </w:r>
      <w:r>
        <w:rPr>
          <w:rStyle w:val="OtherTok"/>
        </w:rPr>
        <w:t>&lt;-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"population.csv"</w:t>
      </w:r>
      <w:r>
        <w:rPr>
          <w:rStyle w:val="NormalTok"/>
        </w:rPr>
        <w:t>,</w:t>
      </w:r>
      <w:r>
        <w:rPr>
          <w:rStyle w:val="AttributeTok"/>
        </w:rPr>
        <w:t>stringsAsFactors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</w:t>
      </w:r>
      <w:r>
        <w:rPr>
          <w:rStyle w:val="NormalTok"/>
        </w:rPr>
        <w:t>at.den</w:t>
      </w:r>
      <w:r>
        <w:rPr>
          <w:rStyle w:val="OtherTok"/>
        </w:rPr>
        <w:t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"population-density.csv"</w:t>
      </w:r>
      <w:r>
        <w:rPr>
          <w:rStyle w:val="NormalTok"/>
        </w:rPr>
        <w:t>,</w:t>
      </w:r>
      <w:r>
        <w:rPr>
          <w:rStyle w:val="AttributeTok"/>
        </w:rPr>
        <w:t>stringsAsFactors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>(dat.den)[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StringTok"/>
        </w:rPr>
        <w:t>"density"</w:t>
      </w:r>
    </w:p>
    <w:p w14:paraId="2673907C" w14:textId="77777777" w:rsidR="002769DF" w:rsidRDefault="00AF523F">
      <w:pPr>
        <w:pStyle w:val="Heading3"/>
      </w:pPr>
      <w:bookmarkStart w:id="9" w:name="a.-1"/>
      <w:r>
        <w:t>4.a.</w:t>
      </w:r>
    </w:p>
    <w:p w14:paraId="3A7AAD21" w14:textId="77777777" w:rsidR="002769DF" w:rsidRDefault="00AF523F">
      <w:pPr>
        <w:pStyle w:val="FirstParagraph"/>
      </w:pPr>
      <w:r>
        <w:t>(2 points)</w:t>
      </w:r>
    </w:p>
    <w:p w14:paraId="0F509ACA" w14:textId="77777777" w:rsidR="002769DF" w:rsidRDefault="00AF523F">
      <w:pPr>
        <w:pStyle w:val="BodyText"/>
      </w:pPr>
      <w:r>
        <w:t>Write code to restrict both data frames to cases in which the value of “Year” is 2000 and the value of “Code” is not the empty string, "“, o</w:t>
      </w:r>
      <w:r>
        <w:t>r the value for the whole world,”OWID_WRL".</w:t>
      </w:r>
    </w:p>
    <w:p w14:paraId="224EFC05" w14:textId="77777777" w:rsidR="002769DF" w:rsidRDefault="00AF523F">
      <w:pPr>
        <w:pStyle w:val="SourceCode"/>
      </w:pPr>
      <w:r>
        <w:rPr>
          <w:rStyle w:val="NormalTok"/>
        </w:rPr>
        <w:t>dat.pop</w:t>
      </w:r>
      <w:r>
        <w:rPr>
          <w:rStyle w:val="OtherTok"/>
        </w:rPr>
        <w:t>&lt;-</w:t>
      </w:r>
      <w:r>
        <w:rPr>
          <w:rStyle w:val="FunctionTok"/>
        </w:rPr>
        <w:t>filter</w:t>
      </w:r>
      <w:r>
        <w:rPr>
          <w:rStyle w:val="NormalTok"/>
        </w:rPr>
        <w:t>(dat.pop,Year</w:t>
      </w:r>
      <w:r>
        <w:rPr>
          <w:rStyle w:val="SpecialCharTok"/>
        </w:rPr>
        <w:t>==</w:t>
      </w:r>
      <w:r>
        <w:rPr>
          <w:rStyle w:val="DecValTok"/>
        </w:rPr>
        <w:t>2000</w:t>
      </w:r>
      <w:r>
        <w:rPr>
          <w:rStyle w:val="NormalTok"/>
        </w:rPr>
        <w:t>,</w:t>
      </w:r>
      <w:r>
        <w:rPr>
          <w:rStyle w:val="SpecialCharTok"/>
        </w:rPr>
        <w:t>!</w:t>
      </w:r>
      <w:r>
        <w:rPr>
          <w:rStyle w:val="NormalTok"/>
        </w:rPr>
        <w:t xml:space="preserve">Code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rPr>
          <w:rStyle w:val="StringTok"/>
        </w:rPr>
        <w:t>"OWID_WRL"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dat.den</w:t>
      </w:r>
      <w:r>
        <w:rPr>
          <w:rStyle w:val="OtherTok"/>
        </w:rPr>
        <w:t>&lt;-</w:t>
      </w:r>
      <w:r>
        <w:rPr>
          <w:rStyle w:val="FunctionTok"/>
        </w:rPr>
        <w:t>filter</w:t>
      </w:r>
      <w:r>
        <w:rPr>
          <w:rStyle w:val="NormalTok"/>
        </w:rPr>
        <w:t>(dat.den,Year</w:t>
      </w:r>
      <w:r>
        <w:rPr>
          <w:rStyle w:val="SpecialCharTok"/>
        </w:rPr>
        <w:t>==</w:t>
      </w:r>
      <w:r>
        <w:rPr>
          <w:rStyle w:val="DecValTok"/>
        </w:rPr>
        <w:t>2000</w:t>
      </w:r>
      <w:r>
        <w:rPr>
          <w:rStyle w:val="NormalTok"/>
        </w:rPr>
        <w:t>,</w:t>
      </w:r>
      <w:r>
        <w:rPr>
          <w:rStyle w:val="SpecialCharTok"/>
        </w:rPr>
        <w:t>!</w:t>
      </w:r>
      <w:r>
        <w:rPr>
          <w:rStyle w:val="NormalTok"/>
        </w:rPr>
        <w:t xml:space="preserve">Code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rPr>
          <w:rStyle w:val="StringTok"/>
        </w:rPr>
        <w:t>"OWID_WRL"</w:t>
      </w:r>
      <w:r>
        <w:rPr>
          <w:rStyle w:val="NormalTok"/>
        </w:rPr>
        <w:t>))</w:t>
      </w:r>
    </w:p>
    <w:p w14:paraId="4B270DFA" w14:textId="77777777" w:rsidR="002769DF" w:rsidRDefault="00AF523F">
      <w:pPr>
        <w:pStyle w:val="FirstParagraph"/>
      </w:pPr>
      <w:r>
        <w:t>Merge the data sets.</w:t>
      </w:r>
    </w:p>
    <w:p w14:paraId="34501892" w14:textId="77777777" w:rsidR="002769DF" w:rsidRDefault="00AF523F">
      <w:pPr>
        <w:pStyle w:val="SourceCode"/>
      </w:pPr>
      <w:r>
        <w:rPr>
          <w:rStyle w:val="NormalTok"/>
        </w:rPr>
        <w:t>dat.both</w:t>
      </w:r>
      <w:r>
        <w:rPr>
          <w:rStyle w:val="OtherTok"/>
        </w:rPr>
        <w:t>&lt;-</w:t>
      </w:r>
      <w:r>
        <w:rPr>
          <w:rStyle w:val="FunctionTok"/>
        </w:rPr>
        <w:t>inner_join</w:t>
      </w:r>
      <w:r>
        <w:rPr>
          <w:rStyle w:val="NormalTok"/>
        </w:rPr>
        <w:t>(dat.den,dat.pop,</w:t>
      </w:r>
      <w:r>
        <w:rPr>
          <w:rStyle w:val="AttributeTok"/>
        </w:rPr>
        <w:t>by=</w:t>
      </w:r>
      <w:r>
        <w:rPr>
          <w:rStyle w:val="StringTok"/>
        </w:rPr>
        <w:t>"Code"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check: this will equal 1 if the code above is correct.</w:t>
      </w:r>
      <w:r>
        <w:br/>
      </w:r>
      <w:r>
        <w:rPr>
          <w:rStyle w:val="FunctionTok"/>
        </w:rPr>
        <w:t>mean</w:t>
      </w:r>
      <w:r>
        <w:rPr>
          <w:rStyle w:val="NormalTok"/>
        </w:rPr>
        <w:t>(dat.both</w:t>
      </w:r>
      <w:r>
        <w:rPr>
          <w:rStyle w:val="SpecialCharTok"/>
        </w:rPr>
        <w:t>$</w:t>
      </w:r>
      <w:r>
        <w:rPr>
          <w:rStyle w:val="NormalTok"/>
        </w:rPr>
        <w:t>Entity.x</w:t>
      </w:r>
      <w:r>
        <w:rPr>
          <w:rStyle w:val="SpecialCharTok"/>
        </w:rPr>
        <w:t>==</w:t>
      </w:r>
      <w:r>
        <w:rPr>
          <w:rStyle w:val="NormalTok"/>
        </w:rPr>
        <w:t>dat.both</w:t>
      </w:r>
      <w:r>
        <w:rPr>
          <w:rStyle w:val="SpecialCharTok"/>
        </w:rPr>
        <w:t>$</w:t>
      </w:r>
      <w:r>
        <w:rPr>
          <w:rStyle w:val="NormalTok"/>
        </w:rPr>
        <w:t>Entity.y)</w:t>
      </w:r>
    </w:p>
    <w:p w14:paraId="7FCB7054" w14:textId="77777777" w:rsidR="002769DF" w:rsidRDefault="00AF523F">
      <w:pPr>
        <w:pStyle w:val="SourceCode"/>
      </w:pPr>
      <w:r>
        <w:rPr>
          <w:rStyle w:val="VerbatimChar"/>
        </w:rPr>
        <w:t>## [1] 1</w:t>
      </w:r>
    </w:p>
    <w:p w14:paraId="3AA137CF" w14:textId="77777777" w:rsidR="002769DF" w:rsidRDefault="00AF523F">
      <w:pPr>
        <w:pStyle w:val="Heading3"/>
      </w:pPr>
      <w:bookmarkStart w:id="10" w:name="b.-1"/>
      <w:bookmarkEnd w:id="9"/>
      <w:r>
        <w:t>4.b.</w:t>
      </w:r>
    </w:p>
    <w:p w14:paraId="55E6CC40" w14:textId="77777777" w:rsidR="002769DF" w:rsidRDefault="00AF523F">
      <w:pPr>
        <w:pStyle w:val="FirstParagraph"/>
      </w:pPr>
      <w:r>
        <w:t>(3 points)</w:t>
      </w:r>
    </w:p>
    <w:p w14:paraId="12369B1B" w14:textId="77777777" w:rsidR="002769DF" w:rsidRDefault="00AF523F">
      <w:pPr>
        <w:pStyle w:val="BodyText"/>
      </w:pPr>
      <w:r>
        <w:t>Write code to find the indices in “dat.both” at which the population takes on its minimum or maximum value and at which the density</w:t>
      </w:r>
      <w:r>
        <w:t xml:space="preserve"> takes on its minimum or maximum value. Store the resulting indices in a vector named “inds”. Use of the “which” function can simplify this effort.</w:t>
      </w:r>
    </w:p>
    <w:p w14:paraId="53E904D8" w14:textId="77777777" w:rsidR="002769DF" w:rsidRDefault="00AF523F">
      <w:pPr>
        <w:pStyle w:val="SourceCode"/>
      </w:pPr>
      <w:r>
        <w:rPr>
          <w:rStyle w:val="NormalTok"/>
        </w:rPr>
        <w:t>inds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which</w:t>
      </w:r>
      <w:r>
        <w:rPr>
          <w:rStyle w:val="NormalTok"/>
        </w:rPr>
        <w:t>(dat.both</w:t>
      </w:r>
      <w:r>
        <w:rPr>
          <w:rStyle w:val="SpecialCharTok"/>
        </w:rPr>
        <w:t>$</w:t>
      </w:r>
      <w:r>
        <w:rPr>
          <w:rStyle w:val="NormalTok"/>
        </w:rPr>
        <w:t xml:space="preserve">density </w:t>
      </w:r>
      <w:r>
        <w:rPr>
          <w:rStyle w:val="SpecialCharTok"/>
        </w:rPr>
        <w:t>%in%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max</w:t>
      </w:r>
      <w:r>
        <w:rPr>
          <w:rStyle w:val="NormalTok"/>
        </w:rPr>
        <w:t>(dat.both</w:t>
      </w:r>
      <w:r>
        <w:rPr>
          <w:rStyle w:val="SpecialCharTok"/>
        </w:rPr>
        <w:t>$</w:t>
      </w:r>
      <w:r>
        <w:rPr>
          <w:rStyle w:val="NormalTok"/>
        </w:rPr>
        <w:t>density),</w:t>
      </w:r>
      <w:r>
        <w:rPr>
          <w:rStyle w:val="FunctionTok"/>
        </w:rPr>
        <w:t>min</w:t>
      </w:r>
      <w:r>
        <w:rPr>
          <w:rStyle w:val="NormalTok"/>
        </w:rPr>
        <w:t>(dat.both</w:t>
      </w:r>
      <w:r>
        <w:rPr>
          <w:rStyle w:val="SpecialCharTok"/>
        </w:rPr>
        <w:t>$</w:t>
      </w:r>
      <w:r>
        <w:rPr>
          <w:rStyle w:val="NormalTok"/>
        </w:rPr>
        <w:t>density))),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whic</w:t>
      </w:r>
      <w:r>
        <w:rPr>
          <w:rStyle w:val="FunctionTok"/>
        </w:rPr>
        <w:t>h</w:t>
      </w:r>
      <w:r>
        <w:rPr>
          <w:rStyle w:val="NormalTok"/>
        </w:rPr>
        <w:t>(dat.both</w:t>
      </w:r>
      <w:r>
        <w:rPr>
          <w:rStyle w:val="SpecialCharTok"/>
        </w:rPr>
        <w:t>$</w:t>
      </w:r>
      <w:r>
        <w:rPr>
          <w:rStyle w:val="NormalTok"/>
        </w:rPr>
        <w:t xml:space="preserve">Population </w:t>
      </w:r>
      <w:r>
        <w:rPr>
          <w:rStyle w:val="SpecialCharTok"/>
        </w:rPr>
        <w:t>%in%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max</w:t>
      </w:r>
      <w:r>
        <w:rPr>
          <w:rStyle w:val="NormalTok"/>
        </w:rPr>
        <w:t>(dat.both</w:t>
      </w:r>
      <w:r>
        <w:rPr>
          <w:rStyle w:val="SpecialCharTok"/>
        </w:rPr>
        <w:t>$</w:t>
      </w:r>
      <w:r>
        <w:rPr>
          <w:rStyle w:val="NormalTok"/>
        </w:rPr>
        <w:t>Population),</w:t>
      </w:r>
      <w:r>
        <w:rPr>
          <w:rStyle w:val="FunctionTok"/>
        </w:rPr>
        <w:t>min</w:t>
      </w:r>
      <w:r>
        <w:rPr>
          <w:rStyle w:val="NormalTok"/>
        </w:rPr>
        <w:t>(dat.both</w:t>
      </w:r>
      <w:r>
        <w:rPr>
          <w:rStyle w:val="SpecialCharTok"/>
        </w:rPr>
        <w:t>$</w:t>
      </w:r>
      <w:r>
        <w:rPr>
          <w:rStyle w:val="NormalTok"/>
        </w:rPr>
        <w:t>Population)))</w:t>
      </w:r>
      <w:r>
        <w:br/>
      </w:r>
      <w:r>
        <w:rPr>
          <w:rStyle w:val="NormalTok"/>
        </w:rPr>
        <w:t>)</w:t>
      </w:r>
    </w:p>
    <w:p w14:paraId="2D6BA87D" w14:textId="77777777" w:rsidR="002769DF" w:rsidRDefault="00AF523F">
      <w:pPr>
        <w:pStyle w:val="Heading3"/>
      </w:pPr>
      <w:bookmarkStart w:id="11" w:name="c."/>
      <w:bookmarkEnd w:id="10"/>
      <w:r>
        <w:t>4.c.</w:t>
      </w:r>
    </w:p>
    <w:p w14:paraId="162B8AF8" w14:textId="77777777" w:rsidR="002769DF" w:rsidRDefault="00AF523F">
      <w:pPr>
        <w:pStyle w:val="FirstParagraph"/>
      </w:pPr>
      <w:r>
        <w:t>(3 points)</w:t>
      </w:r>
    </w:p>
    <w:p w14:paraId="1F7F117B" w14:textId="77777777" w:rsidR="002769DF" w:rsidRDefault="00AF523F">
      <w:pPr>
        <w:pStyle w:val="BodyText"/>
      </w:pPr>
      <w:r>
        <w:t xml:space="preserve">Use “transmute” </w:t>
      </w:r>
      <w:r>
        <w:t>from dplyr to create a data frame from dat.both with the value for “entity”,the log of “density” in “den.log”, and the log of “Population” in “pop.log”.</w:t>
      </w:r>
    </w:p>
    <w:p w14:paraId="68CE56CD" w14:textId="77777777" w:rsidR="002769DF" w:rsidRDefault="00AF523F">
      <w:pPr>
        <w:pStyle w:val="SourceCode"/>
      </w:pPr>
      <w:r>
        <w:rPr>
          <w:rStyle w:val="NormalTok"/>
        </w:rPr>
        <w:t>dat.both</w:t>
      </w:r>
      <w:r>
        <w:rPr>
          <w:rStyle w:val="OtherTok"/>
        </w:rPr>
        <w:t>&lt;-</w:t>
      </w:r>
      <w:r>
        <w:rPr>
          <w:rStyle w:val="FunctionTok"/>
        </w:rPr>
        <w:t>transmute</w:t>
      </w:r>
      <w:r>
        <w:rPr>
          <w:rStyle w:val="NormalTok"/>
        </w:rPr>
        <w:t>(dat.both,</w:t>
      </w:r>
      <w:r>
        <w:rPr>
          <w:rStyle w:val="AttributeTok"/>
        </w:rPr>
        <w:t>den.log=</w:t>
      </w:r>
      <w:r>
        <w:rPr>
          <w:rStyle w:val="FunctionTok"/>
        </w:rPr>
        <w:t>log</w:t>
      </w:r>
      <w:r>
        <w:rPr>
          <w:rStyle w:val="NormalTok"/>
        </w:rPr>
        <w:t>(density),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pop.log=</w:t>
      </w:r>
      <w:r>
        <w:rPr>
          <w:rStyle w:val="FunctionTok"/>
        </w:rPr>
        <w:t>log</w:t>
      </w:r>
      <w:r>
        <w:rPr>
          <w:rStyle w:val="NormalTok"/>
        </w:rPr>
        <w:t>(Population),</w:t>
      </w:r>
      <w:r>
        <w:rPr>
          <w:rStyle w:val="AttributeTok"/>
        </w:rPr>
        <w:t>entity=</w:t>
      </w:r>
      <w:r>
        <w:rPr>
          <w:rStyle w:val="NormalTok"/>
        </w:rPr>
        <w:t>Entity</w:t>
      </w:r>
      <w:r>
        <w:rPr>
          <w:rStyle w:val="NormalTok"/>
        </w:rPr>
        <w:t>.x)</w:t>
      </w:r>
    </w:p>
    <w:p w14:paraId="4EE4DC60" w14:textId="77777777" w:rsidR="002769DF" w:rsidRDefault="00AF523F">
      <w:pPr>
        <w:pStyle w:val="FirstParagraph"/>
      </w:pPr>
      <w:r>
        <w:t>Create a data frame “dat.text” from dat.both that includes only the rows containing these extremes.</w:t>
      </w:r>
    </w:p>
    <w:p w14:paraId="3CE729EA" w14:textId="77777777" w:rsidR="002769DF" w:rsidRDefault="00AF523F">
      <w:pPr>
        <w:pStyle w:val="SourceCode"/>
      </w:pPr>
      <w:r>
        <w:rPr>
          <w:rStyle w:val="NormalTok"/>
        </w:rPr>
        <w:t>dat.text</w:t>
      </w:r>
      <w:r>
        <w:rPr>
          <w:rStyle w:val="OtherTok"/>
        </w:rPr>
        <w:t>&lt;-</w:t>
      </w:r>
      <w:r>
        <w:rPr>
          <w:rStyle w:val="NormalTok"/>
        </w:rPr>
        <w:t>dat.both[inds,]</w:t>
      </w:r>
    </w:p>
    <w:p w14:paraId="0B3FC416" w14:textId="77777777" w:rsidR="002769DF" w:rsidRDefault="00AF523F">
      <w:pPr>
        <w:pStyle w:val="Heading3"/>
      </w:pPr>
      <w:bookmarkStart w:id="12" w:name="d."/>
      <w:bookmarkEnd w:id="11"/>
      <w:r>
        <w:lastRenderedPageBreak/>
        <w:t>4.d.</w:t>
      </w:r>
    </w:p>
    <w:p w14:paraId="28523DCF" w14:textId="77777777" w:rsidR="002769DF" w:rsidRDefault="00AF523F">
      <w:pPr>
        <w:pStyle w:val="FirstParagraph"/>
      </w:pPr>
      <w:r>
        <w:t>(2 points)</w:t>
      </w:r>
    </w:p>
    <w:p w14:paraId="761A026A" w14:textId="77777777" w:rsidR="002769DF" w:rsidRDefault="00AF523F">
      <w:pPr>
        <w:pStyle w:val="BodyText"/>
      </w:pPr>
      <w:r>
        <w:t xml:space="preserve">Use “ggplot” </w:t>
      </w:r>
      <w:r>
        <w:t>to create a point plot of the log of population (on the x-axis) versus the log of density. Store the plot in the variable g. Display the plot.</w:t>
      </w:r>
    </w:p>
    <w:p w14:paraId="5EDBA301" w14:textId="77777777" w:rsidR="002769DF" w:rsidRDefault="00AF523F">
      <w:pPr>
        <w:pStyle w:val="SourceCode"/>
      </w:pPr>
      <w:r>
        <w:rPr>
          <w:rStyle w:val="NormalTok"/>
        </w:rPr>
        <w:t>g</w:t>
      </w:r>
      <w:r>
        <w:rPr>
          <w:rStyle w:val="OtherTok"/>
        </w:rPr>
        <w:t>&lt;-</w:t>
      </w:r>
      <w:r>
        <w:rPr>
          <w:rStyle w:val="FunctionTok"/>
        </w:rPr>
        <w:t>ggplot</w:t>
      </w:r>
      <w:r>
        <w:rPr>
          <w:rStyle w:val="NormalTok"/>
        </w:rPr>
        <w:t>(dat.both,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pop.log,</w:t>
      </w:r>
      <w:r>
        <w:rPr>
          <w:rStyle w:val="AttributeTok"/>
        </w:rPr>
        <w:t>y=</w:t>
      </w:r>
      <w:r>
        <w:rPr>
          <w:rStyle w:val="NormalTok"/>
        </w:rPr>
        <w:t>den.log))</w:t>
      </w:r>
      <w:r>
        <w:rPr>
          <w:rStyle w:val="SpecialCharTok"/>
        </w:rPr>
        <w:t>+</w:t>
      </w:r>
      <w:r>
        <w:rPr>
          <w:rStyle w:val="FunctionTok"/>
        </w:rPr>
        <w:t>geom_point</w:t>
      </w:r>
      <w:r>
        <w:rPr>
          <w:rStyle w:val="NormalTok"/>
        </w:rPr>
        <w:t>()</w:t>
      </w:r>
      <w:r>
        <w:br/>
      </w:r>
      <w:r>
        <w:rPr>
          <w:rStyle w:val="NormalTok"/>
        </w:rPr>
        <w:t>g</w:t>
      </w:r>
    </w:p>
    <w:p w14:paraId="2B093901" w14:textId="77777777" w:rsidR="002769DF" w:rsidRDefault="00AF523F">
      <w:pPr>
        <w:pStyle w:val="FirstParagraph"/>
      </w:pPr>
      <w:r>
        <w:rPr>
          <w:noProof/>
        </w:rPr>
        <w:drawing>
          <wp:inline distT="0" distB="0" distL="0" distR="0" wp14:anchorId="0E703941" wp14:editId="0251281E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s3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DC9476" w14:textId="77777777" w:rsidR="002769DF" w:rsidRDefault="00AF523F">
      <w:pPr>
        <w:pStyle w:val="BodyText"/>
      </w:pPr>
      <w:r>
        <w:t>The following when uncommented should give the prev</w:t>
      </w:r>
      <w:r>
        <w:t>ious plot with the names of the entities having extreme population or extreme density, assuming that the result of the “transmute” call was stored back in “dat.both”.</w:t>
      </w:r>
    </w:p>
    <w:p w14:paraId="78383613" w14:textId="77777777" w:rsidR="002769DF" w:rsidRDefault="00AF523F">
      <w:pPr>
        <w:pStyle w:val="SourceCode"/>
      </w:pPr>
      <w:r>
        <w:rPr>
          <w:rStyle w:val="NormalTok"/>
        </w:rPr>
        <w:t xml:space="preserve"> g</w:t>
      </w:r>
      <w:r>
        <w:rPr>
          <w:rStyle w:val="OtherTok"/>
        </w:rPr>
        <w:t>&lt;-</w:t>
      </w:r>
      <w:r>
        <w:rPr>
          <w:rStyle w:val="NormalTok"/>
        </w:rPr>
        <w:t>g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>dat.text,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pop.log,</w:t>
      </w:r>
      <w:r>
        <w:rPr>
          <w:rStyle w:val="AttributeTok"/>
        </w:rPr>
        <w:t>y=</w:t>
      </w:r>
      <w:r>
        <w:rPr>
          <w:rStyle w:val="NormalTok"/>
        </w:rPr>
        <w:t>den.log,</w:t>
      </w:r>
      <w:r>
        <w:rPr>
          <w:rStyle w:val="AttributeTok"/>
        </w:rPr>
        <w:t>label=</w:t>
      </w:r>
      <w:r>
        <w:rPr>
          <w:rStyle w:val="NormalTok"/>
        </w:rPr>
        <w:t>entity))</w:t>
      </w:r>
      <w:r>
        <w:br/>
      </w:r>
      <w:r>
        <w:rPr>
          <w:rStyle w:val="NormalTok"/>
        </w:rPr>
        <w:t xml:space="preserve"> g</w:t>
      </w:r>
    </w:p>
    <w:p w14:paraId="1F7F747C" w14:textId="77777777" w:rsidR="002769DF" w:rsidRDefault="00AF523F">
      <w:pPr>
        <w:pStyle w:val="FirstParagraph"/>
      </w:pPr>
      <w:r>
        <w:rPr>
          <w:noProof/>
        </w:rPr>
        <w:lastRenderedPageBreak/>
        <w:drawing>
          <wp:inline distT="0" distB="0" distL="0" distR="0" wp14:anchorId="7E7CAE88" wp14:editId="10409AFC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s3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A47D01" w14:textId="77777777" w:rsidR="002769DF" w:rsidRDefault="00AF523F">
      <w:pPr>
        <w:pStyle w:val="Heading3"/>
      </w:pPr>
      <w:bookmarkStart w:id="13" w:name="e."/>
      <w:bookmarkEnd w:id="12"/>
      <w:r>
        <w:t>4.e.</w:t>
      </w:r>
    </w:p>
    <w:p w14:paraId="7C5C85E6" w14:textId="77777777" w:rsidR="002769DF" w:rsidRDefault="00AF523F">
      <w:pPr>
        <w:pStyle w:val="FirstParagraph"/>
      </w:pPr>
      <w:r>
        <w:t>(10 points)</w:t>
      </w:r>
    </w:p>
    <w:p w14:paraId="0489B02F" w14:textId="77777777" w:rsidR="002769DF" w:rsidRDefault="00AF523F">
      <w:pPr>
        <w:pStyle w:val="BodyText"/>
      </w:pPr>
      <w:r>
        <w:t xml:space="preserve">Please add the least squares best fit line with “pop.log” as the </w:t>
      </w:r>
      <m:oMath>
        <m:r>
          <w:rPr>
            <w:rFonts w:ascii="Cambria Math" w:hAnsi="Cambria Math"/>
          </w:rPr>
          <m:t>x</m:t>
        </m:r>
      </m:oMath>
      <w:r>
        <w:t xml:space="preserve">-value and “den.log” as the </w:t>
      </w:r>
      <m:oMath>
        <m:r>
          <w:rPr>
            <w:rFonts w:ascii="Cambria Math" w:hAnsi="Cambria Math"/>
          </w:rPr>
          <m:t>y</m:t>
        </m:r>
      </m:oMath>
      <w:r>
        <w:t xml:space="preserve">-value in </w:t>
      </w:r>
      <m:oMath>
        <m:r>
          <m:rPr>
            <m:sty m:val="b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m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</m:t>
        </m:r>
      </m:oMath>
      <w:r>
        <w:t xml:space="preserve">. Also plot the line minimizing the squared error </w:t>
      </w:r>
      <m:oMath>
        <m:r>
          <m:rPr>
            <m:sty m:val="p"/>
          </m:rPr>
          <w:rPr>
            <w:rFonts w:ascii="Cambria Math" w:hAnsi="Cambria Math"/>
          </w:rPr>
          <m:t>∑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l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t xml:space="preserve"> again with “pop.log” as the </w:t>
      </w:r>
      <m:oMath>
        <m:r>
          <w:rPr>
            <w:rFonts w:ascii="Cambria Math" w:hAnsi="Cambria Math"/>
          </w:rPr>
          <m:t>x</m:t>
        </m:r>
      </m:oMath>
      <w:r>
        <w:t>-value and “den.log” as the</w:t>
      </w:r>
      <w:r>
        <w:t xml:space="preserve"> </w:t>
      </w:r>
      <m:oMath>
        <m:r>
          <w:rPr>
            <w:rFonts w:ascii="Cambria Math" w:hAnsi="Cambria Math"/>
          </w:rPr>
          <m:t>y</m:t>
        </m:r>
      </m:oMath>
      <w:r>
        <w:t xml:space="preserve">-value in such a way that the points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on the line are related by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ly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</m:oMath>
      <w:r>
        <w:t xml:space="preserve">. That is, if </w:t>
      </w:r>
      <m:oMath>
        <m:r>
          <w:rPr>
            <w:rFonts w:ascii="Cambria Math" w:hAnsi="Cambria Math"/>
          </w:rPr>
          <m:t>f</m:t>
        </m:r>
      </m:oMath>
      <w:r>
        <w:t xml:space="preserve"> is the function giving “pop.log” as an affine function of “den.log”, minimizing the square error </w:t>
      </w:r>
      <m:oMath>
        <m:r>
          <m:rPr>
            <m:sty m:val="p"/>
          </m:rPr>
          <w:rPr>
            <w:rFonts w:ascii="Cambria Math" w:hAnsi="Cambria Math"/>
          </w:rPr>
          <m:t>∑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l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t xml:space="preserve">, plot the inverse function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  <w:r>
        <w:t>.</w:t>
      </w:r>
    </w:p>
    <w:p w14:paraId="3138B6A5" w14:textId="77777777" w:rsidR="002769DF" w:rsidRDefault="00AF523F">
      <w:pPr>
        <w:pStyle w:val="SourceCode"/>
      </w:pPr>
      <w:r>
        <w:rPr>
          <w:rStyle w:val="NormalTok"/>
        </w:rPr>
        <w:t>lin.</w:t>
      </w:r>
      <w:r>
        <w:rPr>
          <w:rStyle w:val="NormalTok"/>
        </w:rPr>
        <w:t>model</w:t>
      </w:r>
      <w:r>
        <w:rPr>
          <w:rStyle w:val="OtherTok"/>
        </w:rPr>
        <w:t>&lt;-</w:t>
      </w:r>
      <w:r>
        <w:rPr>
          <w:rStyle w:val="FunctionTok"/>
        </w:rPr>
        <w:t>lm</w:t>
      </w:r>
      <w:r>
        <w:rPr>
          <w:rStyle w:val="NormalTok"/>
        </w:rPr>
        <w:t>(den.log</w:t>
      </w:r>
      <w:r>
        <w:rPr>
          <w:rStyle w:val="SpecialCharTok"/>
        </w:rPr>
        <w:t>~</w:t>
      </w:r>
      <w:r>
        <w:rPr>
          <w:rStyle w:val="NormalTok"/>
        </w:rPr>
        <w:t>pop.log,</w:t>
      </w:r>
      <w:r>
        <w:rPr>
          <w:rStyle w:val="AttributeTok"/>
        </w:rPr>
        <w:t>data=</w:t>
      </w:r>
      <w:r>
        <w:rPr>
          <w:rStyle w:val="NormalTok"/>
        </w:rPr>
        <w:t>dat.both)</w:t>
      </w:r>
      <w:r>
        <w:br/>
      </w:r>
      <w:r>
        <w:br/>
      </w:r>
      <w:r>
        <w:rPr>
          <w:rStyle w:val="NormalTok"/>
        </w:rPr>
        <w:t>coeffs</w:t>
      </w:r>
      <w:r>
        <w:rPr>
          <w:rStyle w:val="OtherTok"/>
        </w:rPr>
        <w:t>&lt;-</w:t>
      </w:r>
      <w:r>
        <w:rPr>
          <w:rStyle w:val="FunctionTok"/>
        </w:rPr>
        <w:t>lm</w:t>
      </w:r>
      <w:r>
        <w:rPr>
          <w:rStyle w:val="NormalTok"/>
        </w:rPr>
        <w:t>(den.log</w:t>
      </w:r>
      <w:r>
        <w:rPr>
          <w:rStyle w:val="SpecialCharTok"/>
        </w:rPr>
        <w:t>~</w:t>
      </w:r>
      <w:r>
        <w:rPr>
          <w:rStyle w:val="NormalTok"/>
        </w:rPr>
        <w:t>pop.log,</w:t>
      </w:r>
      <w:r>
        <w:rPr>
          <w:rStyle w:val="AttributeTok"/>
        </w:rPr>
        <w:t>data=</w:t>
      </w:r>
      <w:r>
        <w:rPr>
          <w:rStyle w:val="NormalTok"/>
        </w:rPr>
        <w:t>dat.both)</w:t>
      </w:r>
      <w:r>
        <w:rPr>
          <w:rStyle w:val="SpecialCharTok"/>
        </w:rPr>
        <w:t>$</w:t>
      </w:r>
      <w:r>
        <w:rPr>
          <w:rStyle w:val="NormalTok"/>
        </w:rPr>
        <w:t>coefficients</w:t>
      </w:r>
      <w:r>
        <w:br/>
      </w:r>
      <w:r>
        <w:rPr>
          <w:rStyle w:val="NormalTok"/>
        </w:rPr>
        <w:t>coeffs</w:t>
      </w:r>
    </w:p>
    <w:p w14:paraId="67C39AED" w14:textId="77777777" w:rsidR="002769DF" w:rsidRDefault="00AF523F">
      <w:pPr>
        <w:pStyle w:val="SourceCode"/>
      </w:pPr>
      <w:r>
        <w:rPr>
          <w:rStyle w:val="VerbatimChar"/>
        </w:rPr>
        <w:t xml:space="preserve">## (Intercept)     pop.log </w:t>
      </w:r>
      <w:r>
        <w:br/>
      </w:r>
      <w:r>
        <w:rPr>
          <w:rStyle w:val="VerbatimChar"/>
        </w:rPr>
        <w:t>##   6.0776440  -0.1214985</w:t>
      </w:r>
    </w:p>
    <w:p w14:paraId="561B5EC5" w14:textId="77777777" w:rsidR="002769DF" w:rsidRDefault="00AF523F">
      <w:pPr>
        <w:pStyle w:val="SourceCode"/>
      </w:pPr>
      <w:r>
        <w:rPr>
          <w:rStyle w:val="NormalTok"/>
        </w:rPr>
        <w:t>coeffs.rev</w:t>
      </w:r>
      <w:r>
        <w:rPr>
          <w:rStyle w:val="OtherTok"/>
        </w:rPr>
        <w:t>&lt;-</w:t>
      </w:r>
      <w:r>
        <w:rPr>
          <w:rStyle w:val="FunctionTok"/>
        </w:rPr>
        <w:t>lm</w:t>
      </w:r>
      <w:r>
        <w:rPr>
          <w:rStyle w:val="NormalTok"/>
        </w:rPr>
        <w:t>(pop.log</w:t>
      </w:r>
      <w:r>
        <w:rPr>
          <w:rStyle w:val="SpecialCharTok"/>
        </w:rPr>
        <w:t>~</w:t>
      </w:r>
      <w:r>
        <w:rPr>
          <w:rStyle w:val="NormalTok"/>
        </w:rPr>
        <w:t>den.log,</w:t>
      </w:r>
      <w:r>
        <w:rPr>
          <w:rStyle w:val="AttributeTok"/>
        </w:rPr>
        <w:t>data=</w:t>
      </w:r>
      <w:r>
        <w:rPr>
          <w:rStyle w:val="NormalTok"/>
        </w:rPr>
        <w:t>dat.both)</w:t>
      </w:r>
      <w:r>
        <w:rPr>
          <w:rStyle w:val="SpecialCharTok"/>
        </w:rPr>
        <w:t>$</w:t>
      </w:r>
      <w:r>
        <w:rPr>
          <w:rStyle w:val="NormalTok"/>
        </w:rPr>
        <w:t>coefficients</w:t>
      </w:r>
      <w:r>
        <w:br/>
      </w:r>
      <w:r>
        <w:rPr>
          <w:rStyle w:val="NormalTok"/>
        </w:rPr>
        <w:t>slope.rev</w:t>
      </w:r>
      <w:r>
        <w:rPr>
          <w:rStyle w:val="OtherTok"/>
        </w:rPr>
        <w:t>&lt;-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NormalTok"/>
        </w:rPr>
        <w:t>coeffs.rev[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>intercept.rev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SpecialCharTok"/>
        </w:rPr>
        <w:t>-</w:t>
      </w:r>
      <w:r>
        <w:rPr>
          <w:rStyle w:val="NormalTok"/>
        </w:rPr>
        <w:t>coeffs.rev[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rPr>
          <w:rStyle w:val="SpecialCharTok"/>
        </w:rPr>
        <w:t>/</w:t>
      </w:r>
      <w:r>
        <w:rPr>
          <w:rStyle w:val="NormalTok"/>
        </w:rPr>
        <w:t>coeffs.rev[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g</w:t>
      </w:r>
      <w:r>
        <w:rPr>
          <w:rStyle w:val="OtherTok"/>
        </w:rPr>
        <w:t>&lt;-</w:t>
      </w:r>
      <w:r>
        <w:rPr>
          <w:rStyle w:val="NormalTok"/>
        </w:rPr>
        <w:t>g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geom_abline</w:t>
      </w:r>
      <w:r>
        <w:rPr>
          <w:rStyle w:val="NormalTok"/>
        </w:rPr>
        <w:t>(</w:t>
      </w:r>
      <w:r>
        <w:rPr>
          <w:rStyle w:val="AttributeTok"/>
        </w:rPr>
        <w:t>slope=</w:t>
      </w:r>
      <w:r>
        <w:rPr>
          <w:rStyle w:val="NormalTok"/>
        </w:rPr>
        <w:t>coeffs[</w:t>
      </w:r>
      <w:r>
        <w:rPr>
          <w:rStyle w:val="DecValTok"/>
        </w:rPr>
        <w:t>2</w:t>
      </w:r>
      <w:r>
        <w:rPr>
          <w:rStyle w:val="NormalTok"/>
        </w:rPr>
        <w:t>],</w:t>
      </w:r>
      <w:r>
        <w:rPr>
          <w:rStyle w:val="AttributeTok"/>
        </w:rPr>
        <w:t>intercept=</w:t>
      </w:r>
      <w:r>
        <w:rPr>
          <w:rStyle w:val="NormalTok"/>
        </w:rPr>
        <w:t>coeffs[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AttributeTok"/>
        </w:rPr>
        <w:t>color=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g</w:t>
      </w:r>
      <w:r>
        <w:rPr>
          <w:rStyle w:val="OtherTok"/>
        </w:rPr>
        <w:t>&lt;-</w:t>
      </w:r>
      <w:r>
        <w:rPr>
          <w:rStyle w:val="NormalTok"/>
        </w:rPr>
        <w:t>g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geom_abline</w:t>
      </w:r>
      <w:r>
        <w:rPr>
          <w:rStyle w:val="NormalTok"/>
        </w:rPr>
        <w:t>(</w:t>
      </w:r>
      <w:r>
        <w:rPr>
          <w:rStyle w:val="AttributeTok"/>
        </w:rPr>
        <w:t>slope=</w:t>
      </w:r>
      <w:r>
        <w:rPr>
          <w:rStyle w:val="NormalTok"/>
        </w:rPr>
        <w:t>slope.rev,</w:t>
      </w:r>
      <w:r>
        <w:rPr>
          <w:rStyle w:val="AttributeTok"/>
        </w:rPr>
        <w:t>intercept=</w:t>
      </w:r>
      <w:r>
        <w:rPr>
          <w:rStyle w:val="NormalTok"/>
        </w:rPr>
        <w:t>intercept.rev,</w:t>
      </w:r>
      <w:r>
        <w:br/>
      </w:r>
      <w:r>
        <w:rPr>
          <w:rStyle w:val="NormalTok"/>
        </w:rPr>
        <w:lastRenderedPageBreak/>
        <w:t xml:space="preserve">              </w:t>
      </w:r>
      <w:r>
        <w:rPr>
          <w:rStyle w:val="AttributeTok"/>
        </w:rPr>
        <w:t>color=</w:t>
      </w:r>
      <w:r>
        <w:rPr>
          <w:rStyle w:val="StringTok"/>
        </w:rPr>
        <w:t>"orange"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g</w:t>
      </w:r>
    </w:p>
    <w:p w14:paraId="730FA240" w14:textId="77777777" w:rsidR="002769DF" w:rsidRDefault="00AF523F">
      <w:pPr>
        <w:pStyle w:val="FirstParagraph"/>
      </w:pPr>
      <w:r>
        <w:rPr>
          <w:noProof/>
        </w:rPr>
        <w:drawing>
          <wp:inline distT="0" distB="0" distL="0" distR="0" wp14:anchorId="19867E9B" wp14:editId="57B3B79B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s3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  <w:bookmarkEnd w:id="13"/>
    </w:p>
    <w:sectPr w:rsidR="002769D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195AD" w14:textId="77777777" w:rsidR="00AF523F" w:rsidRDefault="00AF523F">
      <w:pPr>
        <w:spacing w:after="0"/>
      </w:pPr>
      <w:r>
        <w:separator/>
      </w:r>
    </w:p>
  </w:endnote>
  <w:endnote w:type="continuationSeparator" w:id="0">
    <w:p w14:paraId="7CE793B3" w14:textId="77777777" w:rsidR="00AF523F" w:rsidRDefault="00AF52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012AD" w14:textId="77777777" w:rsidR="00AF523F" w:rsidRDefault="00AF523F">
      <w:r>
        <w:separator/>
      </w:r>
    </w:p>
  </w:footnote>
  <w:footnote w:type="continuationSeparator" w:id="0">
    <w:p w14:paraId="49A564BB" w14:textId="77777777" w:rsidR="00AF523F" w:rsidRDefault="00AF52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3F5293E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769DF"/>
    <w:rsid w:val="004E29B3"/>
    <w:rsid w:val="00590D07"/>
    <w:rsid w:val="00784D58"/>
    <w:rsid w:val="008D6863"/>
    <w:rsid w:val="00AF523F"/>
    <w:rsid w:val="00B86B75"/>
    <w:rsid w:val="00BC48D5"/>
    <w:rsid w:val="00C36279"/>
    <w:rsid w:val="00CF04B0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51D95"/>
  <w15:docId w15:val="{0765C2C3-EFC9-4E6C-9404-99E747D02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ourworldindata.org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www.rstudio.com/wp-content/uploads/2015/02/rmarkdown-cheatsheet.pdf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2054</Words>
  <Characters>11709</Characters>
  <Application>Microsoft Office Word</Application>
  <DocSecurity>0</DocSecurity>
  <Lines>97</Lines>
  <Paragraphs>27</Paragraphs>
  <ScaleCrop>false</ScaleCrop>
  <Company/>
  <LinksUpToDate>false</LinksUpToDate>
  <CharactersWithSpaces>13736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3 Solutions</dc:title>
  <dc:creator>Megan Hoeksema</dc:creator>
  <cp:keywords/>
  <cp:lastModifiedBy>Megan Hoeksema</cp:lastModifiedBy>
  <cp:revision>2</cp:revision>
  <dcterms:created xsi:type="dcterms:W3CDTF">2021-10-05T11:19:00Z</dcterms:created>
  <dcterms:modified xsi:type="dcterms:W3CDTF">2021-10-05T11:19:00Z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