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Moh. Galang Saputra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24 Desember 2004</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081615648026</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Kendalkemlagi, Rt.03/Rw.05, Ds. Kemlagi, Kec. Karanggeneng,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anjay</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