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5B52B" w14:textId="2F8027DA" w:rsidR="00C96BDB" w:rsidRDefault="000C6AC9" w:rsidP="007B43CE">
      <w:pPr>
        <w:spacing w:before="120"/>
        <w:jc w:val="center"/>
        <w:rPr>
          <w:lang w:val="fr-FR"/>
        </w:rPr>
      </w:pPr>
      <w:bookmarkStart w:id="0" w:name="_GoBack"/>
      <w:r>
        <w:rPr>
          <w:lang w:val="fr-FR"/>
        </w:rPr>
        <w:t>Version : V3.</w:t>
      </w:r>
      <w:r w:rsidR="00C96BDB">
        <w:rPr>
          <w:lang w:val="fr-FR"/>
        </w:rPr>
        <w:t>2020</w:t>
      </w:r>
      <w:r w:rsidR="00EA0BE4" w:rsidRPr="00C96BDB">
        <w:rPr>
          <w:lang w:val="fr-FR"/>
        </w:rPr>
        <w:t xml:space="preserve"> en date du </w:t>
      </w:r>
      <w:r w:rsidR="007B43CE">
        <w:rPr>
          <w:lang w:val="fr-FR"/>
        </w:rPr>
        <w:t>14</w:t>
      </w:r>
      <w:r w:rsidR="00EA0BE4" w:rsidRPr="00C96BDB">
        <w:rPr>
          <w:lang w:val="fr-FR"/>
        </w:rPr>
        <w:t xml:space="preserve"> </w:t>
      </w:r>
      <w:proofErr w:type="gramStart"/>
      <w:r w:rsidR="007B43CE">
        <w:rPr>
          <w:lang w:val="fr-FR"/>
        </w:rPr>
        <w:t xml:space="preserve">juillet </w:t>
      </w:r>
      <w:r w:rsidR="00C96BDB">
        <w:rPr>
          <w:lang w:val="fr-FR"/>
        </w:rPr>
        <w:t xml:space="preserve"> 2020</w:t>
      </w:r>
      <w:proofErr w:type="gramEnd"/>
      <w:r w:rsidR="00C96BDB">
        <w:rPr>
          <w:lang w:val="fr-FR"/>
        </w:rPr>
        <w:t>.</w:t>
      </w:r>
    </w:p>
    <w:bookmarkEnd w:id="0"/>
    <w:p w14:paraId="0970E254" w14:textId="77777777" w:rsidR="007B43CE" w:rsidRDefault="007B43CE">
      <w:pPr>
        <w:pStyle w:val="TM1"/>
        <w:tabs>
          <w:tab w:val="left" w:pos="480"/>
          <w:tab w:val="right" w:leader="dot" w:pos="9010"/>
        </w:tabs>
        <w:rPr>
          <w:rFonts w:eastAsiaTheme="minorEastAsia"/>
          <w:b w:val="0"/>
          <w:bCs w:val="0"/>
          <w:caps w:val="0"/>
          <w:noProof/>
          <w:sz w:val="24"/>
          <w:szCs w:val="24"/>
          <w:lang w:val="fr-FR" w:eastAsia="fr-FR"/>
        </w:rPr>
      </w:pPr>
      <w:r>
        <w:rPr>
          <w:lang w:val="fr-FR"/>
        </w:rPr>
        <w:fldChar w:fldCharType="begin"/>
      </w:r>
      <w:r>
        <w:rPr>
          <w:lang w:val="fr-FR"/>
        </w:rPr>
        <w:instrText xml:space="preserve"> TOC \o "1-3" \h \z </w:instrText>
      </w:r>
      <w:r>
        <w:rPr>
          <w:lang w:val="fr-FR"/>
        </w:rPr>
        <w:fldChar w:fldCharType="separate"/>
      </w:r>
      <w:hyperlink w:anchor="_Toc45611097" w:history="1">
        <w:r w:rsidRPr="00137996">
          <w:rPr>
            <w:rStyle w:val="Lienhypertexte"/>
            <w:noProof/>
          </w:rPr>
          <w:t>1.</w:t>
        </w:r>
        <w:r>
          <w:rPr>
            <w:rFonts w:eastAsiaTheme="minorEastAsia"/>
            <w:b w:val="0"/>
            <w:bCs w:val="0"/>
            <w:caps w:val="0"/>
            <w:noProof/>
            <w:sz w:val="24"/>
            <w:szCs w:val="24"/>
            <w:lang w:val="fr-FR" w:eastAsia="fr-FR"/>
          </w:rPr>
          <w:tab/>
        </w:r>
        <w:r w:rsidRPr="00137996">
          <w:rPr>
            <w:rStyle w:val="Lienhypertexte"/>
            <w:noProof/>
          </w:rPr>
          <w:t>PRÉAMBULE / DÉFINITIONS</w:t>
        </w:r>
        <w:r>
          <w:rPr>
            <w:noProof/>
            <w:webHidden/>
          </w:rPr>
          <w:tab/>
        </w:r>
        <w:r>
          <w:rPr>
            <w:noProof/>
            <w:webHidden/>
          </w:rPr>
          <w:fldChar w:fldCharType="begin"/>
        </w:r>
        <w:r>
          <w:rPr>
            <w:noProof/>
            <w:webHidden/>
          </w:rPr>
          <w:instrText xml:space="preserve"> PAGEREF _Toc45611097 \h </w:instrText>
        </w:r>
        <w:r>
          <w:rPr>
            <w:noProof/>
            <w:webHidden/>
          </w:rPr>
        </w:r>
        <w:r>
          <w:rPr>
            <w:noProof/>
            <w:webHidden/>
          </w:rPr>
          <w:fldChar w:fldCharType="separate"/>
        </w:r>
        <w:r>
          <w:rPr>
            <w:noProof/>
            <w:webHidden/>
          </w:rPr>
          <w:t>2</w:t>
        </w:r>
        <w:r>
          <w:rPr>
            <w:noProof/>
            <w:webHidden/>
          </w:rPr>
          <w:fldChar w:fldCharType="end"/>
        </w:r>
      </w:hyperlink>
    </w:p>
    <w:p w14:paraId="4AA77466" w14:textId="77777777" w:rsidR="007B43CE" w:rsidRDefault="000C6AC9">
      <w:pPr>
        <w:pStyle w:val="TM1"/>
        <w:tabs>
          <w:tab w:val="left" w:pos="480"/>
          <w:tab w:val="right" w:leader="dot" w:pos="9010"/>
        </w:tabs>
        <w:rPr>
          <w:rFonts w:eastAsiaTheme="minorEastAsia"/>
          <w:b w:val="0"/>
          <w:bCs w:val="0"/>
          <w:caps w:val="0"/>
          <w:noProof/>
          <w:sz w:val="24"/>
          <w:szCs w:val="24"/>
          <w:lang w:val="fr-FR" w:eastAsia="fr-FR"/>
        </w:rPr>
      </w:pPr>
      <w:hyperlink w:anchor="_Toc45611098" w:history="1">
        <w:r w:rsidR="007B43CE" w:rsidRPr="00137996">
          <w:rPr>
            <w:rStyle w:val="Lienhypertexte"/>
            <w:noProof/>
          </w:rPr>
          <w:t>2.</w:t>
        </w:r>
        <w:r w:rsidR="007B43CE">
          <w:rPr>
            <w:rFonts w:eastAsiaTheme="minorEastAsia"/>
            <w:b w:val="0"/>
            <w:bCs w:val="0"/>
            <w:caps w:val="0"/>
            <w:noProof/>
            <w:sz w:val="24"/>
            <w:szCs w:val="24"/>
            <w:lang w:val="fr-FR" w:eastAsia="fr-FR"/>
          </w:rPr>
          <w:tab/>
        </w:r>
        <w:r w:rsidR="007B43CE" w:rsidRPr="00137996">
          <w:rPr>
            <w:rStyle w:val="Lienhypertexte"/>
            <w:noProof/>
          </w:rPr>
          <w:t>ACCÈS AU SITE ET AU SERVICE</w:t>
        </w:r>
        <w:r w:rsidR="007B43CE">
          <w:rPr>
            <w:noProof/>
            <w:webHidden/>
          </w:rPr>
          <w:tab/>
        </w:r>
        <w:r w:rsidR="007B43CE">
          <w:rPr>
            <w:noProof/>
            <w:webHidden/>
          </w:rPr>
          <w:fldChar w:fldCharType="begin"/>
        </w:r>
        <w:r w:rsidR="007B43CE">
          <w:rPr>
            <w:noProof/>
            <w:webHidden/>
          </w:rPr>
          <w:instrText xml:space="preserve"> PAGEREF _Toc45611098 \h </w:instrText>
        </w:r>
        <w:r w:rsidR="007B43CE">
          <w:rPr>
            <w:noProof/>
            <w:webHidden/>
          </w:rPr>
        </w:r>
        <w:r w:rsidR="007B43CE">
          <w:rPr>
            <w:noProof/>
            <w:webHidden/>
          </w:rPr>
          <w:fldChar w:fldCharType="separate"/>
        </w:r>
        <w:r w:rsidR="007B43CE">
          <w:rPr>
            <w:noProof/>
            <w:webHidden/>
          </w:rPr>
          <w:t>2</w:t>
        </w:r>
        <w:r w:rsidR="007B43CE">
          <w:rPr>
            <w:noProof/>
            <w:webHidden/>
          </w:rPr>
          <w:fldChar w:fldCharType="end"/>
        </w:r>
      </w:hyperlink>
    </w:p>
    <w:p w14:paraId="15295CA0" w14:textId="77777777" w:rsidR="007B43CE" w:rsidRDefault="000C6AC9">
      <w:pPr>
        <w:pStyle w:val="TM1"/>
        <w:tabs>
          <w:tab w:val="left" w:pos="480"/>
          <w:tab w:val="right" w:leader="dot" w:pos="9010"/>
        </w:tabs>
        <w:rPr>
          <w:rFonts w:eastAsiaTheme="minorEastAsia"/>
          <w:b w:val="0"/>
          <w:bCs w:val="0"/>
          <w:caps w:val="0"/>
          <w:noProof/>
          <w:sz w:val="24"/>
          <w:szCs w:val="24"/>
          <w:lang w:val="fr-FR" w:eastAsia="fr-FR"/>
        </w:rPr>
      </w:pPr>
      <w:hyperlink w:anchor="_Toc45611099" w:history="1">
        <w:r w:rsidR="007B43CE" w:rsidRPr="00137996">
          <w:rPr>
            <w:rStyle w:val="Lienhypertexte"/>
            <w:noProof/>
          </w:rPr>
          <w:t>3.</w:t>
        </w:r>
        <w:r w:rsidR="007B43CE">
          <w:rPr>
            <w:rFonts w:eastAsiaTheme="minorEastAsia"/>
            <w:b w:val="0"/>
            <w:bCs w:val="0"/>
            <w:caps w:val="0"/>
            <w:noProof/>
            <w:sz w:val="24"/>
            <w:szCs w:val="24"/>
            <w:lang w:val="fr-FR" w:eastAsia="fr-FR"/>
          </w:rPr>
          <w:tab/>
        </w:r>
        <w:r w:rsidR="007B43CE" w:rsidRPr="00137996">
          <w:rPr>
            <w:rStyle w:val="Lienhypertexte"/>
            <w:noProof/>
          </w:rPr>
          <w:t>OBJET DES CGU</w:t>
        </w:r>
        <w:r w:rsidR="007B43CE">
          <w:rPr>
            <w:noProof/>
            <w:webHidden/>
          </w:rPr>
          <w:tab/>
        </w:r>
        <w:r w:rsidR="007B43CE">
          <w:rPr>
            <w:noProof/>
            <w:webHidden/>
          </w:rPr>
          <w:fldChar w:fldCharType="begin"/>
        </w:r>
        <w:r w:rsidR="007B43CE">
          <w:rPr>
            <w:noProof/>
            <w:webHidden/>
          </w:rPr>
          <w:instrText xml:space="preserve"> PAGEREF _Toc45611099 \h </w:instrText>
        </w:r>
        <w:r w:rsidR="007B43CE">
          <w:rPr>
            <w:noProof/>
            <w:webHidden/>
          </w:rPr>
        </w:r>
        <w:r w:rsidR="007B43CE">
          <w:rPr>
            <w:noProof/>
            <w:webHidden/>
          </w:rPr>
          <w:fldChar w:fldCharType="separate"/>
        </w:r>
        <w:r w:rsidR="007B43CE">
          <w:rPr>
            <w:noProof/>
            <w:webHidden/>
          </w:rPr>
          <w:t>2</w:t>
        </w:r>
        <w:r w:rsidR="007B43CE">
          <w:rPr>
            <w:noProof/>
            <w:webHidden/>
          </w:rPr>
          <w:fldChar w:fldCharType="end"/>
        </w:r>
      </w:hyperlink>
    </w:p>
    <w:p w14:paraId="6ED32B5B" w14:textId="77777777" w:rsidR="007B43CE" w:rsidRDefault="000C6AC9">
      <w:pPr>
        <w:pStyle w:val="TM1"/>
        <w:tabs>
          <w:tab w:val="left" w:pos="480"/>
          <w:tab w:val="right" w:leader="dot" w:pos="9010"/>
        </w:tabs>
        <w:rPr>
          <w:rFonts w:eastAsiaTheme="minorEastAsia"/>
          <w:b w:val="0"/>
          <w:bCs w:val="0"/>
          <w:caps w:val="0"/>
          <w:noProof/>
          <w:sz w:val="24"/>
          <w:szCs w:val="24"/>
          <w:lang w:val="fr-FR" w:eastAsia="fr-FR"/>
        </w:rPr>
      </w:pPr>
      <w:hyperlink w:anchor="_Toc45611100" w:history="1">
        <w:r w:rsidR="007B43CE" w:rsidRPr="00137996">
          <w:rPr>
            <w:rStyle w:val="Lienhypertexte"/>
            <w:noProof/>
          </w:rPr>
          <w:t>4.</w:t>
        </w:r>
        <w:r w:rsidR="007B43CE">
          <w:rPr>
            <w:rFonts w:eastAsiaTheme="minorEastAsia"/>
            <w:b w:val="0"/>
            <w:bCs w:val="0"/>
            <w:caps w:val="0"/>
            <w:noProof/>
            <w:sz w:val="24"/>
            <w:szCs w:val="24"/>
            <w:lang w:val="fr-FR" w:eastAsia="fr-FR"/>
          </w:rPr>
          <w:tab/>
        </w:r>
        <w:r w:rsidR="007B43CE" w:rsidRPr="00137996">
          <w:rPr>
            <w:rStyle w:val="Lienhypertexte"/>
            <w:noProof/>
          </w:rPr>
          <w:t>MISES À JOUR DU LOGICIEL</w:t>
        </w:r>
        <w:r w:rsidR="007B43CE">
          <w:rPr>
            <w:noProof/>
            <w:webHidden/>
          </w:rPr>
          <w:tab/>
        </w:r>
        <w:r w:rsidR="007B43CE">
          <w:rPr>
            <w:noProof/>
            <w:webHidden/>
          </w:rPr>
          <w:fldChar w:fldCharType="begin"/>
        </w:r>
        <w:r w:rsidR="007B43CE">
          <w:rPr>
            <w:noProof/>
            <w:webHidden/>
          </w:rPr>
          <w:instrText xml:space="preserve"> PAGEREF _Toc45611100 \h </w:instrText>
        </w:r>
        <w:r w:rsidR="007B43CE">
          <w:rPr>
            <w:noProof/>
            <w:webHidden/>
          </w:rPr>
        </w:r>
        <w:r w:rsidR="007B43CE">
          <w:rPr>
            <w:noProof/>
            <w:webHidden/>
          </w:rPr>
          <w:fldChar w:fldCharType="separate"/>
        </w:r>
        <w:r w:rsidR="007B43CE">
          <w:rPr>
            <w:noProof/>
            <w:webHidden/>
          </w:rPr>
          <w:t>2</w:t>
        </w:r>
        <w:r w:rsidR="007B43CE">
          <w:rPr>
            <w:noProof/>
            <w:webHidden/>
          </w:rPr>
          <w:fldChar w:fldCharType="end"/>
        </w:r>
      </w:hyperlink>
    </w:p>
    <w:p w14:paraId="36333BF8" w14:textId="77777777" w:rsidR="007B43CE" w:rsidRDefault="000C6AC9">
      <w:pPr>
        <w:pStyle w:val="TM1"/>
        <w:tabs>
          <w:tab w:val="left" w:pos="480"/>
          <w:tab w:val="right" w:leader="dot" w:pos="9010"/>
        </w:tabs>
        <w:rPr>
          <w:rFonts w:eastAsiaTheme="minorEastAsia"/>
          <w:b w:val="0"/>
          <w:bCs w:val="0"/>
          <w:caps w:val="0"/>
          <w:noProof/>
          <w:sz w:val="24"/>
          <w:szCs w:val="24"/>
          <w:lang w:val="fr-FR" w:eastAsia="fr-FR"/>
        </w:rPr>
      </w:pPr>
      <w:hyperlink w:anchor="_Toc45611101" w:history="1">
        <w:r w:rsidR="007B43CE" w:rsidRPr="00137996">
          <w:rPr>
            <w:rStyle w:val="Lienhypertexte"/>
            <w:noProof/>
          </w:rPr>
          <w:t>5.</w:t>
        </w:r>
        <w:r w:rsidR="007B43CE">
          <w:rPr>
            <w:rFonts w:eastAsiaTheme="minorEastAsia"/>
            <w:b w:val="0"/>
            <w:bCs w:val="0"/>
            <w:caps w:val="0"/>
            <w:noProof/>
            <w:sz w:val="24"/>
            <w:szCs w:val="24"/>
            <w:lang w:val="fr-FR" w:eastAsia="fr-FR"/>
          </w:rPr>
          <w:tab/>
        </w:r>
        <w:r w:rsidR="007B43CE" w:rsidRPr="00137996">
          <w:rPr>
            <w:rStyle w:val="Lienhypertexte"/>
            <w:noProof/>
          </w:rPr>
          <w:t>DROITS ET OBLIGATIONS DES PARTIES</w:t>
        </w:r>
        <w:r w:rsidR="007B43CE">
          <w:rPr>
            <w:noProof/>
            <w:webHidden/>
          </w:rPr>
          <w:tab/>
        </w:r>
        <w:r w:rsidR="007B43CE">
          <w:rPr>
            <w:noProof/>
            <w:webHidden/>
          </w:rPr>
          <w:fldChar w:fldCharType="begin"/>
        </w:r>
        <w:r w:rsidR="007B43CE">
          <w:rPr>
            <w:noProof/>
            <w:webHidden/>
          </w:rPr>
          <w:instrText xml:space="preserve"> PAGEREF _Toc45611101 \h </w:instrText>
        </w:r>
        <w:r w:rsidR="007B43CE">
          <w:rPr>
            <w:noProof/>
            <w:webHidden/>
          </w:rPr>
        </w:r>
        <w:r w:rsidR="007B43CE">
          <w:rPr>
            <w:noProof/>
            <w:webHidden/>
          </w:rPr>
          <w:fldChar w:fldCharType="separate"/>
        </w:r>
        <w:r w:rsidR="007B43CE">
          <w:rPr>
            <w:noProof/>
            <w:webHidden/>
          </w:rPr>
          <w:t>2</w:t>
        </w:r>
        <w:r w:rsidR="007B43CE">
          <w:rPr>
            <w:noProof/>
            <w:webHidden/>
          </w:rPr>
          <w:fldChar w:fldCharType="end"/>
        </w:r>
      </w:hyperlink>
    </w:p>
    <w:p w14:paraId="669060F3" w14:textId="77777777" w:rsidR="007B43CE" w:rsidRDefault="000C6AC9">
      <w:pPr>
        <w:pStyle w:val="TM2"/>
        <w:tabs>
          <w:tab w:val="left" w:pos="960"/>
          <w:tab w:val="right" w:leader="dot" w:pos="9010"/>
        </w:tabs>
        <w:rPr>
          <w:rFonts w:eastAsiaTheme="minorEastAsia"/>
          <w:smallCaps w:val="0"/>
          <w:noProof/>
          <w:sz w:val="24"/>
          <w:szCs w:val="24"/>
          <w:lang w:val="fr-FR" w:eastAsia="fr-FR"/>
        </w:rPr>
      </w:pPr>
      <w:hyperlink w:anchor="_Toc45611102" w:history="1">
        <w:r w:rsidR="007B43CE" w:rsidRPr="00137996">
          <w:rPr>
            <w:rStyle w:val="Lienhypertexte"/>
            <w:noProof/>
          </w:rPr>
          <w:t>5.1.</w:t>
        </w:r>
        <w:r w:rsidR="007B43CE">
          <w:rPr>
            <w:rFonts w:eastAsiaTheme="minorEastAsia"/>
            <w:smallCaps w:val="0"/>
            <w:noProof/>
            <w:sz w:val="24"/>
            <w:szCs w:val="24"/>
            <w:lang w:val="fr-FR" w:eastAsia="fr-FR"/>
          </w:rPr>
          <w:tab/>
        </w:r>
        <w:r w:rsidR="007B43CE" w:rsidRPr="00137996">
          <w:rPr>
            <w:rStyle w:val="Lienhypertexte"/>
            <w:noProof/>
          </w:rPr>
          <w:t>Obligations de l’Utilisateur</w:t>
        </w:r>
        <w:r w:rsidR="007B43CE">
          <w:rPr>
            <w:noProof/>
            <w:webHidden/>
          </w:rPr>
          <w:tab/>
        </w:r>
        <w:r w:rsidR="007B43CE">
          <w:rPr>
            <w:noProof/>
            <w:webHidden/>
          </w:rPr>
          <w:fldChar w:fldCharType="begin"/>
        </w:r>
        <w:r w:rsidR="007B43CE">
          <w:rPr>
            <w:noProof/>
            <w:webHidden/>
          </w:rPr>
          <w:instrText xml:space="preserve"> PAGEREF _Toc45611102 \h </w:instrText>
        </w:r>
        <w:r w:rsidR="007B43CE">
          <w:rPr>
            <w:noProof/>
            <w:webHidden/>
          </w:rPr>
        </w:r>
        <w:r w:rsidR="007B43CE">
          <w:rPr>
            <w:noProof/>
            <w:webHidden/>
          </w:rPr>
          <w:fldChar w:fldCharType="separate"/>
        </w:r>
        <w:r w:rsidR="007B43CE">
          <w:rPr>
            <w:noProof/>
            <w:webHidden/>
          </w:rPr>
          <w:t>2</w:t>
        </w:r>
        <w:r w:rsidR="007B43CE">
          <w:rPr>
            <w:noProof/>
            <w:webHidden/>
          </w:rPr>
          <w:fldChar w:fldCharType="end"/>
        </w:r>
      </w:hyperlink>
    </w:p>
    <w:p w14:paraId="4BE42B89" w14:textId="77777777" w:rsidR="007B43CE" w:rsidRDefault="000C6AC9">
      <w:pPr>
        <w:pStyle w:val="TM2"/>
        <w:tabs>
          <w:tab w:val="left" w:pos="960"/>
          <w:tab w:val="right" w:leader="dot" w:pos="9010"/>
        </w:tabs>
        <w:rPr>
          <w:rFonts w:eastAsiaTheme="minorEastAsia"/>
          <w:smallCaps w:val="0"/>
          <w:noProof/>
          <w:sz w:val="24"/>
          <w:szCs w:val="24"/>
          <w:lang w:val="fr-FR" w:eastAsia="fr-FR"/>
        </w:rPr>
      </w:pPr>
      <w:hyperlink w:anchor="_Toc45611103" w:history="1">
        <w:r w:rsidR="007B43CE" w:rsidRPr="00137996">
          <w:rPr>
            <w:rStyle w:val="Lienhypertexte"/>
            <w:noProof/>
          </w:rPr>
          <w:t>5.2.</w:t>
        </w:r>
        <w:r w:rsidR="007B43CE">
          <w:rPr>
            <w:rFonts w:eastAsiaTheme="minorEastAsia"/>
            <w:smallCaps w:val="0"/>
            <w:noProof/>
            <w:sz w:val="24"/>
            <w:szCs w:val="24"/>
            <w:lang w:val="fr-FR" w:eastAsia="fr-FR"/>
          </w:rPr>
          <w:tab/>
        </w:r>
        <w:r w:rsidR="007B43CE" w:rsidRPr="00137996">
          <w:rPr>
            <w:rStyle w:val="Lienhypertexte"/>
            <w:noProof/>
          </w:rPr>
          <w:t>Obligations de SOPACODI</w:t>
        </w:r>
        <w:r w:rsidR="007B43CE">
          <w:rPr>
            <w:noProof/>
            <w:webHidden/>
          </w:rPr>
          <w:tab/>
        </w:r>
        <w:r w:rsidR="007B43CE">
          <w:rPr>
            <w:noProof/>
            <w:webHidden/>
          </w:rPr>
          <w:fldChar w:fldCharType="begin"/>
        </w:r>
        <w:r w:rsidR="007B43CE">
          <w:rPr>
            <w:noProof/>
            <w:webHidden/>
          </w:rPr>
          <w:instrText xml:space="preserve"> PAGEREF _Toc45611103 \h </w:instrText>
        </w:r>
        <w:r w:rsidR="007B43CE">
          <w:rPr>
            <w:noProof/>
            <w:webHidden/>
          </w:rPr>
        </w:r>
        <w:r w:rsidR="007B43CE">
          <w:rPr>
            <w:noProof/>
            <w:webHidden/>
          </w:rPr>
          <w:fldChar w:fldCharType="separate"/>
        </w:r>
        <w:r w:rsidR="007B43CE">
          <w:rPr>
            <w:noProof/>
            <w:webHidden/>
          </w:rPr>
          <w:t>3</w:t>
        </w:r>
        <w:r w:rsidR="007B43CE">
          <w:rPr>
            <w:noProof/>
            <w:webHidden/>
          </w:rPr>
          <w:fldChar w:fldCharType="end"/>
        </w:r>
      </w:hyperlink>
    </w:p>
    <w:p w14:paraId="0B66F7C5" w14:textId="77777777" w:rsidR="007B43CE" w:rsidRDefault="000C6AC9">
      <w:pPr>
        <w:pStyle w:val="TM1"/>
        <w:tabs>
          <w:tab w:val="left" w:pos="480"/>
          <w:tab w:val="right" w:leader="dot" w:pos="9010"/>
        </w:tabs>
        <w:rPr>
          <w:rFonts w:eastAsiaTheme="minorEastAsia"/>
          <w:b w:val="0"/>
          <w:bCs w:val="0"/>
          <w:caps w:val="0"/>
          <w:noProof/>
          <w:sz w:val="24"/>
          <w:szCs w:val="24"/>
          <w:lang w:val="fr-FR" w:eastAsia="fr-FR"/>
        </w:rPr>
      </w:pPr>
      <w:hyperlink w:anchor="_Toc45611104" w:history="1">
        <w:r w:rsidR="007B43CE" w:rsidRPr="00137996">
          <w:rPr>
            <w:rStyle w:val="Lienhypertexte"/>
            <w:noProof/>
          </w:rPr>
          <w:t>6.</w:t>
        </w:r>
        <w:r w:rsidR="007B43CE">
          <w:rPr>
            <w:rFonts w:eastAsiaTheme="minorEastAsia"/>
            <w:b w:val="0"/>
            <w:bCs w:val="0"/>
            <w:caps w:val="0"/>
            <w:noProof/>
            <w:sz w:val="24"/>
            <w:szCs w:val="24"/>
            <w:lang w:val="fr-FR" w:eastAsia="fr-FR"/>
          </w:rPr>
          <w:tab/>
        </w:r>
        <w:r w:rsidR="007B43CE" w:rsidRPr="00137996">
          <w:rPr>
            <w:rStyle w:val="Lienhypertexte"/>
            <w:noProof/>
          </w:rPr>
          <w:t>RESPONSABILITÉ</w:t>
        </w:r>
        <w:r w:rsidR="007B43CE">
          <w:rPr>
            <w:noProof/>
            <w:webHidden/>
          </w:rPr>
          <w:tab/>
        </w:r>
        <w:r w:rsidR="007B43CE">
          <w:rPr>
            <w:noProof/>
            <w:webHidden/>
          </w:rPr>
          <w:fldChar w:fldCharType="begin"/>
        </w:r>
        <w:r w:rsidR="007B43CE">
          <w:rPr>
            <w:noProof/>
            <w:webHidden/>
          </w:rPr>
          <w:instrText xml:space="preserve"> PAGEREF _Toc45611104 \h </w:instrText>
        </w:r>
        <w:r w:rsidR="007B43CE">
          <w:rPr>
            <w:noProof/>
            <w:webHidden/>
          </w:rPr>
        </w:r>
        <w:r w:rsidR="007B43CE">
          <w:rPr>
            <w:noProof/>
            <w:webHidden/>
          </w:rPr>
          <w:fldChar w:fldCharType="separate"/>
        </w:r>
        <w:r w:rsidR="007B43CE">
          <w:rPr>
            <w:noProof/>
            <w:webHidden/>
          </w:rPr>
          <w:t>3</w:t>
        </w:r>
        <w:r w:rsidR="007B43CE">
          <w:rPr>
            <w:noProof/>
            <w:webHidden/>
          </w:rPr>
          <w:fldChar w:fldCharType="end"/>
        </w:r>
      </w:hyperlink>
    </w:p>
    <w:p w14:paraId="083C019C" w14:textId="77777777" w:rsidR="007B43CE" w:rsidRDefault="000C6AC9">
      <w:pPr>
        <w:pStyle w:val="TM2"/>
        <w:tabs>
          <w:tab w:val="left" w:pos="960"/>
          <w:tab w:val="right" w:leader="dot" w:pos="9010"/>
        </w:tabs>
        <w:rPr>
          <w:rFonts w:eastAsiaTheme="minorEastAsia"/>
          <w:smallCaps w:val="0"/>
          <w:noProof/>
          <w:sz w:val="24"/>
          <w:szCs w:val="24"/>
          <w:lang w:val="fr-FR" w:eastAsia="fr-FR"/>
        </w:rPr>
      </w:pPr>
      <w:hyperlink w:anchor="_Toc45611105" w:history="1">
        <w:r w:rsidR="007B43CE" w:rsidRPr="00137996">
          <w:rPr>
            <w:rStyle w:val="Lienhypertexte"/>
            <w:noProof/>
            <w:lang w:val="fr-FR"/>
          </w:rPr>
          <w:t>6.1.</w:t>
        </w:r>
        <w:r w:rsidR="007B43CE">
          <w:rPr>
            <w:rFonts w:eastAsiaTheme="minorEastAsia"/>
            <w:smallCaps w:val="0"/>
            <w:noProof/>
            <w:sz w:val="24"/>
            <w:szCs w:val="24"/>
            <w:lang w:val="fr-FR" w:eastAsia="fr-FR"/>
          </w:rPr>
          <w:tab/>
        </w:r>
        <w:r w:rsidR="007B43CE" w:rsidRPr="00137996">
          <w:rPr>
            <w:rStyle w:val="Lienhypertexte"/>
            <w:noProof/>
            <w:lang w:val="fr-FR"/>
          </w:rPr>
          <w:t>Limitation de responsabilité à l’égard du service Internet</w:t>
        </w:r>
        <w:r w:rsidR="007B43CE">
          <w:rPr>
            <w:noProof/>
            <w:webHidden/>
          </w:rPr>
          <w:tab/>
        </w:r>
        <w:r w:rsidR="007B43CE">
          <w:rPr>
            <w:noProof/>
            <w:webHidden/>
          </w:rPr>
          <w:fldChar w:fldCharType="begin"/>
        </w:r>
        <w:r w:rsidR="007B43CE">
          <w:rPr>
            <w:noProof/>
            <w:webHidden/>
          </w:rPr>
          <w:instrText xml:space="preserve"> PAGEREF _Toc45611105 \h </w:instrText>
        </w:r>
        <w:r w:rsidR="007B43CE">
          <w:rPr>
            <w:noProof/>
            <w:webHidden/>
          </w:rPr>
        </w:r>
        <w:r w:rsidR="007B43CE">
          <w:rPr>
            <w:noProof/>
            <w:webHidden/>
          </w:rPr>
          <w:fldChar w:fldCharType="separate"/>
        </w:r>
        <w:r w:rsidR="007B43CE">
          <w:rPr>
            <w:noProof/>
            <w:webHidden/>
          </w:rPr>
          <w:t>3</w:t>
        </w:r>
        <w:r w:rsidR="007B43CE">
          <w:rPr>
            <w:noProof/>
            <w:webHidden/>
          </w:rPr>
          <w:fldChar w:fldCharType="end"/>
        </w:r>
      </w:hyperlink>
    </w:p>
    <w:p w14:paraId="01166444" w14:textId="77777777" w:rsidR="007B43CE" w:rsidRDefault="000C6AC9" w:rsidP="007B43CE">
      <w:pPr>
        <w:pStyle w:val="TM2"/>
        <w:tabs>
          <w:tab w:val="left" w:pos="960"/>
          <w:tab w:val="right" w:leader="dot" w:pos="9010"/>
        </w:tabs>
        <w:ind w:left="480" w:hanging="240"/>
        <w:rPr>
          <w:rFonts w:eastAsiaTheme="minorEastAsia"/>
          <w:smallCaps w:val="0"/>
          <w:noProof/>
          <w:sz w:val="24"/>
          <w:szCs w:val="24"/>
          <w:lang w:val="fr-FR" w:eastAsia="fr-FR"/>
        </w:rPr>
      </w:pPr>
      <w:hyperlink w:anchor="_Toc45611106" w:history="1">
        <w:r w:rsidR="007B43CE" w:rsidRPr="00137996">
          <w:rPr>
            <w:rStyle w:val="Lienhypertexte"/>
            <w:noProof/>
            <w:lang w:val="fr-FR"/>
          </w:rPr>
          <w:t>6.2.</w:t>
        </w:r>
        <w:r w:rsidR="007B43CE">
          <w:rPr>
            <w:rFonts w:eastAsiaTheme="minorEastAsia"/>
            <w:smallCaps w:val="0"/>
            <w:noProof/>
            <w:sz w:val="24"/>
            <w:szCs w:val="24"/>
            <w:lang w:val="fr-FR" w:eastAsia="fr-FR"/>
          </w:rPr>
          <w:tab/>
        </w:r>
        <w:r w:rsidR="007B43CE" w:rsidRPr="00137996">
          <w:rPr>
            <w:rStyle w:val="Lienhypertexte"/>
            <w:noProof/>
            <w:lang w:val="fr-FR"/>
          </w:rPr>
          <w:t>Limitation de responsabilité à l’égard de l’accessibilité au Service et de l’utilisation du Service</w:t>
        </w:r>
        <w:r w:rsidR="007B43CE">
          <w:rPr>
            <w:noProof/>
            <w:webHidden/>
          </w:rPr>
          <w:tab/>
        </w:r>
        <w:r w:rsidR="007B43CE">
          <w:rPr>
            <w:noProof/>
            <w:webHidden/>
          </w:rPr>
          <w:fldChar w:fldCharType="begin"/>
        </w:r>
        <w:r w:rsidR="007B43CE">
          <w:rPr>
            <w:noProof/>
            <w:webHidden/>
          </w:rPr>
          <w:instrText xml:space="preserve"> PAGEREF _Toc45611106 \h </w:instrText>
        </w:r>
        <w:r w:rsidR="007B43CE">
          <w:rPr>
            <w:noProof/>
            <w:webHidden/>
          </w:rPr>
        </w:r>
        <w:r w:rsidR="007B43CE">
          <w:rPr>
            <w:noProof/>
            <w:webHidden/>
          </w:rPr>
          <w:fldChar w:fldCharType="separate"/>
        </w:r>
        <w:r w:rsidR="007B43CE">
          <w:rPr>
            <w:noProof/>
            <w:webHidden/>
          </w:rPr>
          <w:t>3</w:t>
        </w:r>
        <w:r w:rsidR="007B43CE">
          <w:rPr>
            <w:noProof/>
            <w:webHidden/>
          </w:rPr>
          <w:fldChar w:fldCharType="end"/>
        </w:r>
      </w:hyperlink>
    </w:p>
    <w:p w14:paraId="531126B8" w14:textId="77777777" w:rsidR="007B43CE" w:rsidRDefault="000C6AC9">
      <w:pPr>
        <w:pStyle w:val="TM3"/>
        <w:tabs>
          <w:tab w:val="left" w:pos="1440"/>
          <w:tab w:val="right" w:leader="dot" w:pos="9010"/>
        </w:tabs>
        <w:rPr>
          <w:rFonts w:eastAsiaTheme="minorEastAsia"/>
          <w:i w:val="0"/>
          <w:iCs w:val="0"/>
          <w:noProof/>
          <w:sz w:val="24"/>
          <w:szCs w:val="24"/>
          <w:lang w:val="fr-FR" w:eastAsia="fr-FR"/>
        </w:rPr>
      </w:pPr>
      <w:hyperlink w:anchor="_Toc45611107" w:history="1">
        <w:r w:rsidR="007B43CE" w:rsidRPr="00137996">
          <w:rPr>
            <w:rStyle w:val="Lienhypertexte"/>
            <w:noProof/>
          </w:rPr>
          <w:t>6.2.1.</w:t>
        </w:r>
        <w:r w:rsidR="007B43CE">
          <w:rPr>
            <w:rFonts w:eastAsiaTheme="minorEastAsia"/>
            <w:i w:val="0"/>
            <w:iCs w:val="0"/>
            <w:noProof/>
            <w:sz w:val="24"/>
            <w:szCs w:val="24"/>
            <w:lang w:val="fr-FR" w:eastAsia="fr-FR"/>
          </w:rPr>
          <w:tab/>
        </w:r>
        <w:r w:rsidR="007B43CE" w:rsidRPr="00137996">
          <w:rPr>
            <w:rStyle w:val="Lienhypertexte"/>
            <w:noProof/>
          </w:rPr>
          <w:t>Accessibilité du Site</w:t>
        </w:r>
        <w:r w:rsidR="007B43CE">
          <w:rPr>
            <w:noProof/>
            <w:webHidden/>
          </w:rPr>
          <w:tab/>
        </w:r>
        <w:r w:rsidR="007B43CE">
          <w:rPr>
            <w:noProof/>
            <w:webHidden/>
          </w:rPr>
          <w:fldChar w:fldCharType="begin"/>
        </w:r>
        <w:r w:rsidR="007B43CE">
          <w:rPr>
            <w:noProof/>
            <w:webHidden/>
          </w:rPr>
          <w:instrText xml:space="preserve"> PAGEREF _Toc45611107 \h </w:instrText>
        </w:r>
        <w:r w:rsidR="007B43CE">
          <w:rPr>
            <w:noProof/>
            <w:webHidden/>
          </w:rPr>
        </w:r>
        <w:r w:rsidR="007B43CE">
          <w:rPr>
            <w:noProof/>
            <w:webHidden/>
          </w:rPr>
          <w:fldChar w:fldCharType="separate"/>
        </w:r>
        <w:r w:rsidR="007B43CE">
          <w:rPr>
            <w:noProof/>
            <w:webHidden/>
          </w:rPr>
          <w:t>3</w:t>
        </w:r>
        <w:r w:rsidR="007B43CE">
          <w:rPr>
            <w:noProof/>
            <w:webHidden/>
          </w:rPr>
          <w:fldChar w:fldCharType="end"/>
        </w:r>
      </w:hyperlink>
    </w:p>
    <w:p w14:paraId="54074C84" w14:textId="77777777" w:rsidR="007B43CE" w:rsidRDefault="000C6AC9">
      <w:pPr>
        <w:pStyle w:val="TM3"/>
        <w:tabs>
          <w:tab w:val="left" w:pos="1440"/>
          <w:tab w:val="right" w:leader="dot" w:pos="9010"/>
        </w:tabs>
        <w:rPr>
          <w:rFonts w:eastAsiaTheme="minorEastAsia"/>
          <w:i w:val="0"/>
          <w:iCs w:val="0"/>
          <w:noProof/>
          <w:sz w:val="24"/>
          <w:szCs w:val="24"/>
          <w:lang w:val="fr-FR" w:eastAsia="fr-FR"/>
        </w:rPr>
      </w:pPr>
      <w:hyperlink w:anchor="_Toc45611108" w:history="1">
        <w:r w:rsidR="007B43CE" w:rsidRPr="00137996">
          <w:rPr>
            <w:rStyle w:val="Lienhypertexte"/>
            <w:noProof/>
            <w:lang w:val="fr-FR"/>
          </w:rPr>
          <w:t>6.2.2.</w:t>
        </w:r>
        <w:r w:rsidR="007B43CE">
          <w:rPr>
            <w:rFonts w:eastAsiaTheme="minorEastAsia"/>
            <w:i w:val="0"/>
            <w:iCs w:val="0"/>
            <w:noProof/>
            <w:sz w:val="24"/>
            <w:szCs w:val="24"/>
            <w:lang w:val="fr-FR" w:eastAsia="fr-FR"/>
          </w:rPr>
          <w:tab/>
        </w:r>
        <w:r w:rsidR="007B43CE" w:rsidRPr="00137996">
          <w:rPr>
            <w:rStyle w:val="Lienhypertexte"/>
            <w:noProof/>
            <w:lang w:val="fr-FR"/>
          </w:rPr>
          <w:t>Destination du Service et des Options</w:t>
        </w:r>
        <w:r w:rsidR="007B43CE">
          <w:rPr>
            <w:noProof/>
            <w:webHidden/>
          </w:rPr>
          <w:tab/>
        </w:r>
        <w:r w:rsidR="007B43CE">
          <w:rPr>
            <w:noProof/>
            <w:webHidden/>
          </w:rPr>
          <w:fldChar w:fldCharType="begin"/>
        </w:r>
        <w:r w:rsidR="007B43CE">
          <w:rPr>
            <w:noProof/>
            <w:webHidden/>
          </w:rPr>
          <w:instrText xml:space="preserve"> PAGEREF _Toc45611108 \h </w:instrText>
        </w:r>
        <w:r w:rsidR="007B43CE">
          <w:rPr>
            <w:noProof/>
            <w:webHidden/>
          </w:rPr>
        </w:r>
        <w:r w:rsidR="007B43CE">
          <w:rPr>
            <w:noProof/>
            <w:webHidden/>
          </w:rPr>
          <w:fldChar w:fldCharType="separate"/>
        </w:r>
        <w:r w:rsidR="007B43CE">
          <w:rPr>
            <w:noProof/>
            <w:webHidden/>
          </w:rPr>
          <w:t>3</w:t>
        </w:r>
        <w:r w:rsidR="007B43CE">
          <w:rPr>
            <w:noProof/>
            <w:webHidden/>
          </w:rPr>
          <w:fldChar w:fldCharType="end"/>
        </w:r>
      </w:hyperlink>
    </w:p>
    <w:p w14:paraId="370F49EE" w14:textId="77777777" w:rsidR="007B43CE" w:rsidRDefault="000C6AC9">
      <w:pPr>
        <w:pStyle w:val="TM3"/>
        <w:tabs>
          <w:tab w:val="left" w:pos="1440"/>
          <w:tab w:val="right" w:leader="dot" w:pos="9010"/>
        </w:tabs>
        <w:rPr>
          <w:rFonts w:eastAsiaTheme="minorEastAsia"/>
          <w:i w:val="0"/>
          <w:iCs w:val="0"/>
          <w:noProof/>
          <w:sz w:val="24"/>
          <w:szCs w:val="24"/>
          <w:lang w:val="fr-FR" w:eastAsia="fr-FR"/>
        </w:rPr>
      </w:pPr>
      <w:hyperlink w:anchor="_Toc45611109" w:history="1">
        <w:r w:rsidR="007B43CE" w:rsidRPr="00137996">
          <w:rPr>
            <w:rStyle w:val="Lienhypertexte"/>
            <w:noProof/>
          </w:rPr>
          <w:t>6.2.3.</w:t>
        </w:r>
        <w:r w:rsidR="007B43CE">
          <w:rPr>
            <w:rFonts w:eastAsiaTheme="minorEastAsia"/>
            <w:i w:val="0"/>
            <w:iCs w:val="0"/>
            <w:noProof/>
            <w:sz w:val="24"/>
            <w:szCs w:val="24"/>
            <w:lang w:val="fr-FR" w:eastAsia="fr-FR"/>
          </w:rPr>
          <w:tab/>
        </w:r>
        <w:r w:rsidR="007B43CE" w:rsidRPr="00137996">
          <w:rPr>
            <w:rStyle w:val="Lienhypertexte"/>
            <w:noProof/>
          </w:rPr>
          <w:t>Besoins de l’Utilisateur</w:t>
        </w:r>
        <w:r w:rsidR="007B43CE">
          <w:rPr>
            <w:noProof/>
            <w:webHidden/>
          </w:rPr>
          <w:tab/>
        </w:r>
        <w:r w:rsidR="007B43CE">
          <w:rPr>
            <w:noProof/>
            <w:webHidden/>
          </w:rPr>
          <w:fldChar w:fldCharType="begin"/>
        </w:r>
        <w:r w:rsidR="007B43CE">
          <w:rPr>
            <w:noProof/>
            <w:webHidden/>
          </w:rPr>
          <w:instrText xml:space="preserve"> PAGEREF _Toc45611109 \h </w:instrText>
        </w:r>
        <w:r w:rsidR="007B43CE">
          <w:rPr>
            <w:noProof/>
            <w:webHidden/>
          </w:rPr>
        </w:r>
        <w:r w:rsidR="007B43CE">
          <w:rPr>
            <w:noProof/>
            <w:webHidden/>
          </w:rPr>
          <w:fldChar w:fldCharType="separate"/>
        </w:r>
        <w:r w:rsidR="007B43CE">
          <w:rPr>
            <w:noProof/>
            <w:webHidden/>
          </w:rPr>
          <w:t>3</w:t>
        </w:r>
        <w:r w:rsidR="007B43CE">
          <w:rPr>
            <w:noProof/>
            <w:webHidden/>
          </w:rPr>
          <w:fldChar w:fldCharType="end"/>
        </w:r>
      </w:hyperlink>
    </w:p>
    <w:p w14:paraId="60941177" w14:textId="77777777" w:rsidR="007B43CE" w:rsidRDefault="000C6AC9">
      <w:pPr>
        <w:pStyle w:val="TM3"/>
        <w:tabs>
          <w:tab w:val="left" w:pos="1440"/>
          <w:tab w:val="right" w:leader="dot" w:pos="9010"/>
        </w:tabs>
        <w:rPr>
          <w:rFonts w:eastAsiaTheme="minorEastAsia"/>
          <w:i w:val="0"/>
          <w:iCs w:val="0"/>
          <w:noProof/>
          <w:sz w:val="24"/>
          <w:szCs w:val="24"/>
          <w:lang w:val="fr-FR" w:eastAsia="fr-FR"/>
        </w:rPr>
      </w:pPr>
      <w:hyperlink w:anchor="_Toc45611110" w:history="1">
        <w:r w:rsidR="007B43CE" w:rsidRPr="00137996">
          <w:rPr>
            <w:rStyle w:val="Lienhypertexte"/>
            <w:noProof/>
          </w:rPr>
          <w:t>6.2.4.</w:t>
        </w:r>
        <w:r w:rsidR="007B43CE">
          <w:rPr>
            <w:rFonts w:eastAsiaTheme="minorEastAsia"/>
            <w:i w:val="0"/>
            <w:iCs w:val="0"/>
            <w:noProof/>
            <w:sz w:val="24"/>
            <w:szCs w:val="24"/>
            <w:lang w:val="fr-FR" w:eastAsia="fr-FR"/>
          </w:rPr>
          <w:tab/>
        </w:r>
        <w:r w:rsidR="007B43CE" w:rsidRPr="00137996">
          <w:rPr>
            <w:rStyle w:val="Lienhypertexte"/>
            <w:noProof/>
          </w:rPr>
          <w:t>Utilisation du Service</w:t>
        </w:r>
        <w:r w:rsidR="007B43CE">
          <w:rPr>
            <w:noProof/>
            <w:webHidden/>
          </w:rPr>
          <w:tab/>
        </w:r>
        <w:r w:rsidR="007B43CE">
          <w:rPr>
            <w:noProof/>
            <w:webHidden/>
          </w:rPr>
          <w:fldChar w:fldCharType="begin"/>
        </w:r>
        <w:r w:rsidR="007B43CE">
          <w:rPr>
            <w:noProof/>
            <w:webHidden/>
          </w:rPr>
          <w:instrText xml:space="preserve"> PAGEREF _Toc45611110 \h </w:instrText>
        </w:r>
        <w:r w:rsidR="007B43CE">
          <w:rPr>
            <w:noProof/>
            <w:webHidden/>
          </w:rPr>
        </w:r>
        <w:r w:rsidR="007B43CE">
          <w:rPr>
            <w:noProof/>
            <w:webHidden/>
          </w:rPr>
          <w:fldChar w:fldCharType="separate"/>
        </w:r>
        <w:r w:rsidR="007B43CE">
          <w:rPr>
            <w:noProof/>
            <w:webHidden/>
          </w:rPr>
          <w:t>4</w:t>
        </w:r>
        <w:r w:rsidR="007B43CE">
          <w:rPr>
            <w:noProof/>
            <w:webHidden/>
          </w:rPr>
          <w:fldChar w:fldCharType="end"/>
        </w:r>
      </w:hyperlink>
    </w:p>
    <w:p w14:paraId="2B6EF28D" w14:textId="77777777" w:rsidR="007B43CE" w:rsidRDefault="000C6AC9">
      <w:pPr>
        <w:pStyle w:val="TM3"/>
        <w:tabs>
          <w:tab w:val="left" w:pos="1440"/>
          <w:tab w:val="right" w:leader="dot" w:pos="9010"/>
        </w:tabs>
        <w:rPr>
          <w:rFonts w:eastAsiaTheme="minorEastAsia"/>
          <w:i w:val="0"/>
          <w:iCs w:val="0"/>
          <w:noProof/>
          <w:sz w:val="24"/>
          <w:szCs w:val="24"/>
          <w:lang w:val="fr-FR" w:eastAsia="fr-FR"/>
        </w:rPr>
      </w:pPr>
      <w:hyperlink w:anchor="_Toc45611111" w:history="1">
        <w:r w:rsidR="007B43CE" w:rsidRPr="00137996">
          <w:rPr>
            <w:rStyle w:val="Lienhypertexte"/>
            <w:noProof/>
          </w:rPr>
          <w:t>6.2.5.</w:t>
        </w:r>
        <w:r w:rsidR="007B43CE">
          <w:rPr>
            <w:rFonts w:eastAsiaTheme="minorEastAsia"/>
            <w:i w:val="0"/>
            <w:iCs w:val="0"/>
            <w:noProof/>
            <w:sz w:val="24"/>
            <w:szCs w:val="24"/>
            <w:lang w:val="fr-FR" w:eastAsia="fr-FR"/>
          </w:rPr>
          <w:tab/>
        </w:r>
        <w:r w:rsidR="007B43CE" w:rsidRPr="00137996">
          <w:rPr>
            <w:rStyle w:val="Lienhypertexte"/>
            <w:noProof/>
          </w:rPr>
          <w:t>Suspension du Service</w:t>
        </w:r>
        <w:r w:rsidR="007B43CE">
          <w:rPr>
            <w:noProof/>
            <w:webHidden/>
          </w:rPr>
          <w:tab/>
        </w:r>
        <w:r w:rsidR="007B43CE">
          <w:rPr>
            <w:noProof/>
            <w:webHidden/>
          </w:rPr>
          <w:fldChar w:fldCharType="begin"/>
        </w:r>
        <w:r w:rsidR="007B43CE">
          <w:rPr>
            <w:noProof/>
            <w:webHidden/>
          </w:rPr>
          <w:instrText xml:space="preserve"> PAGEREF _Toc45611111 \h </w:instrText>
        </w:r>
        <w:r w:rsidR="007B43CE">
          <w:rPr>
            <w:noProof/>
            <w:webHidden/>
          </w:rPr>
        </w:r>
        <w:r w:rsidR="007B43CE">
          <w:rPr>
            <w:noProof/>
            <w:webHidden/>
          </w:rPr>
          <w:fldChar w:fldCharType="separate"/>
        </w:r>
        <w:r w:rsidR="007B43CE">
          <w:rPr>
            <w:noProof/>
            <w:webHidden/>
          </w:rPr>
          <w:t>4</w:t>
        </w:r>
        <w:r w:rsidR="007B43CE">
          <w:rPr>
            <w:noProof/>
            <w:webHidden/>
          </w:rPr>
          <w:fldChar w:fldCharType="end"/>
        </w:r>
      </w:hyperlink>
    </w:p>
    <w:p w14:paraId="5A5BC969" w14:textId="77777777" w:rsidR="007B43CE" w:rsidRDefault="000C6AC9">
      <w:pPr>
        <w:pStyle w:val="TM3"/>
        <w:tabs>
          <w:tab w:val="left" w:pos="1440"/>
          <w:tab w:val="right" w:leader="dot" w:pos="9010"/>
        </w:tabs>
        <w:rPr>
          <w:rFonts w:eastAsiaTheme="minorEastAsia"/>
          <w:i w:val="0"/>
          <w:iCs w:val="0"/>
          <w:noProof/>
          <w:sz w:val="24"/>
          <w:szCs w:val="24"/>
          <w:lang w:val="fr-FR" w:eastAsia="fr-FR"/>
        </w:rPr>
      </w:pPr>
      <w:hyperlink w:anchor="_Toc45611112" w:history="1">
        <w:r w:rsidR="007B43CE" w:rsidRPr="00137996">
          <w:rPr>
            <w:rStyle w:val="Lienhypertexte"/>
            <w:noProof/>
            <w:lang w:val="fr-FR"/>
          </w:rPr>
          <w:t>6.2.6.</w:t>
        </w:r>
        <w:r w:rsidR="007B43CE">
          <w:rPr>
            <w:rFonts w:eastAsiaTheme="minorEastAsia"/>
            <w:i w:val="0"/>
            <w:iCs w:val="0"/>
            <w:noProof/>
            <w:sz w:val="24"/>
            <w:szCs w:val="24"/>
            <w:lang w:val="fr-FR" w:eastAsia="fr-FR"/>
          </w:rPr>
          <w:tab/>
        </w:r>
        <w:r w:rsidR="007B43CE" w:rsidRPr="00137996">
          <w:rPr>
            <w:rStyle w:val="Lienhypertexte"/>
            <w:noProof/>
          </w:rPr>
          <w:t>Relations de l’Utilisateur</w:t>
        </w:r>
        <w:r w:rsidR="007B43CE">
          <w:rPr>
            <w:noProof/>
            <w:webHidden/>
          </w:rPr>
          <w:tab/>
        </w:r>
        <w:r w:rsidR="007B43CE">
          <w:rPr>
            <w:noProof/>
            <w:webHidden/>
          </w:rPr>
          <w:fldChar w:fldCharType="begin"/>
        </w:r>
        <w:r w:rsidR="007B43CE">
          <w:rPr>
            <w:noProof/>
            <w:webHidden/>
          </w:rPr>
          <w:instrText xml:space="preserve"> PAGEREF _Toc45611112 \h </w:instrText>
        </w:r>
        <w:r w:rsidR="007B43CE">
          <w:rPr>
            <w:noProof/>
            <w:webHidden/>
          </w:rPr>
        </w:r>
        <w:r w:rsidR="007B43CE">
          <w:rPr>
            <w:noProof/>
            <w:webHidden/>
          </w:rPr>
          <w:fldChar w:fldCharType="separate"/>
        </w:r>
        <w:r w:rsidR="007B43CE">
          <w:rPr>
            <w:noProof/>
            <w:webHidden/>
          </w:rPr>
          <w:t>4</w:t>
        </w:r>
        <w:r w:rsidR="007B43CE">
          <w:rPr>
            <w:noProof/>
            <w:webHidden/>
          </w:rPr>
          <w:fldChar w:fldCharType="end"/>
        </w:r>
      </w:hyperlink>
    </w:p>
    <w:p w14:paraId="0E4AB835" w14:textId="77777777" w:rsidR="007B43CE" w:rsidRDefault="000C6AC9">
      <w:pPr>
        <w:pStyle w:val="TM3"/>
        <w:tabs>
          <w:tab w:val="left" w:pos="1440"/>
          <w:tab w:val="right" w:leader="dot" w:pos="9010"/>
        </w:tabs>
        <w:rPr>
          <w:rFonts w:eastAsiaTheme="minorEastAsia"/>
          <w:i w:val="0"/>
          <w:iCs w:val="0"/>
          <w:noProof/>
          <w:sz w:val="24"/>
          <w:szCs w:val="24"/>
          <w:lang w:val="fr-FR" w:eastAsia="fr-FR"/>
        </w:rPr>
      </w:pPr>
      <w:hyperlink w:anchor="_Toc45611113" w:history="1">
        <w:r w:rsidR="007B43CE" w:rsidRPr="00137996">
          <w:rPr>
            <w:rStyle w:val="Lienhypertexte"/>
            <w:noProof/>
          </w:rPr>
          <w:t>6.2.7.</w:t>
        </w:r>
        <w:r w:rsidR="007B43CE">
          <w:rPr>
            <w:rFonts w:eastAsiaTheme="minorEastAsia"/>
            <w:i w:val="0"/>
            <w:iCs w:val="0"/>
            <w:noProof/>
            <w:sz w:val="24"/>
            <w:szCs w:val="24"/>
            <w:lang w:val="fr-FR" w:eastAsia="fr-FR"/>
          </w:rPr>
          <w:tab/>
        </w:r>
        <w:r w:rsidR="007B43CE" w:rsidRPr="00137996">
          <w:rPr>
            <w:rStyle w:val="Lienhypertexte"/>
            <w:noProof/>
          </w:rPr>
          <w:t>Disposition contraire</w:t>
        </w:r>
        <w:r w:rsidR="007B43CE">
          <w:rPr>
            <w:noProof/>
            <w:webHidden/>
          </w:rPr>
          <w:tab/>
        </w:r>
        <w:r w:rsidR="007B43CE">
          <w:rPr>
            <w:noProof/>
            <w:webHidden/>
          </w:rPr>
          <w:fldChar w:fldCharType="begin"/>
        </w:r>
        <w:r w:rsidR="007B43CE">
          <w:rPr>
            <w:noProof/>
            <w:webHidden/>
          </w:rPr>
          <w:instrText xml:space="preserve"> PAGEREF _Toc45611113 \h </w:instrText>
        </w:r>
        <w:r w:rsidR="007B43CE">
          <w:rPr>
            <w:noProof/>
            <w:webHidden/>
          </w:rPr>
        </w:r>
        <w:r w:rsidR="007B43CE">
          <w:rPr>
            <w:noProof/>
            <w:webHidden/>
          </w:rPr>
          <w:fldChar w:fldCharType="separate"/>
        </w:r>
        <w:r w:rsidR="007B43CE">
          <w:rPr>
            <w:noProof/>
            <w:webHidden/>
          </w:rPr>
          <w:t>4</w:t>
        </w:r>
        <w:r w:rsidR="007B43CE">
          <w:rPr>
            <w:noProof/>
            <w:webHidden/>
          </w:rPr>
          <w:fldChar w:fldCharType="end"/>
        </w:r>
      </w:hyperlink>
    </w:p>
    <w:p w14:paraId="638994C8" w14:textId="77777777" w:rsidR="007B43CE" w:rsidRDefault="000C6AC9">
      <w:pPr>
        <w:pStyle w:val="TM3"/>
        <w:tabs>
          <w:tab w:val="left" w:pos="1440"/>
          <w:tab w:val="right" w:leader="dot" w:pos="9010"/>
        </w:tabs>
        <w:rPr>
          <w:rFonts w:eastAsiaTheme="minorEastAsia"/>
          <w:i w:val="0"/>
          <w:iCs w:val="0"/>
          <w:noProof/>
          <w:sz w:val="24"/>
          <w:szCs w:val="24"/>
          <w:lang w:val="fr-FR" w:eastAsia="fr-FR"/>
        </w:rPr>
      </w:pPr>
      <w:hyperlink w:anchor="_Toc45611114" w:history="1">
        <w:r w:rsidR="007B43CE" w:rsidRPr="00137996">
          <w:rPr>
            <w:rStyle w:val="Lienhypertexte"/>
            <w:noProof/>
          </w:rPr>
          <w:t>6.2.8.</w:t>
        </w:r>
        <w:r w:rsidR="007B43CE">
          <w:rPr>
            <w:rFonts w:eastAsiaTheme="minorEastAsia"/>
            <w:i w:val="0"/>
            <w:iCs w:val="0"/>
            <w:noProof/>
            <w:sz w:val="24"/>
            <w:szCs w:val="24"/>
            <w:lang w:val="fr-FR" w:eastAsia="fr-FR"/>
          </w:rPr>
          <w:tab/>
        </w:r>
        <w:r w:rsidR="007B43CE" w:rsidRPr="00137996">
          <w:rPr>
            <w:rStyle w:val="Lienhypertexte"/>
            <w:noProof/>
          </w:rPr>
          <w:t>Continuité de la clause</w:t>
        </w:r>
        <w:r w:rsidR="007B43CE">
          <w:rPr>
            <w:noProof/>
            <w:webHidden/>
          </w:rPr>
          <w:tab/>
        </w:r>
        <w:r w:rsidR="007B43CE">
          <w:rPr>
            <w:noProof/>
            <w:webHidden/>
          </w:rPr>
          <w:fldChar w:fldCharType="begin"/>
        </w:r>
        <w:r w:rsidR="007B43CE">
          <w:rPr>
            <w:noProof/>
            <w:webHidden/>
          </w:rPr>
          <w:instrText xml:space="preserve"> PAGEREF _Toc45611114 \h </w:instrText>
        </w:r>
        <w:r w:rsidR="007B43CE">
          <w:rPr>
            <w:noProof/>
            <w:webHidden/>
          </w:rPr>
        </w:r>
        <w:r w:rsidR="007B43CE">
          <w:rPr>
            <w:noProof/>
            <w:webHidden/>
          </w:rPr>
          <w:fldChar w:fldCharType="separate"/>
        </w:r>
        <w:r w:rsidR="007B43CE">
          <w:rPr>
            <w:noProof/>
            <w:webHidden/>
          </w:rPr>
          <w:t>4</w:t>
        </w:r>
        <w:r w:rsidR="007B43CE">
          <w:rPr>
            <w:noProof/>
            <w:webHidden/>
          </w:rPr>
          <w:fldChar w:fldCharType="end"/>
        </w:r>
      </w:hyperlink>
    </w:p>
    <w:p w14:paraId="301D9A18" w14:textId="77777777" w:rsidR="007B43CE" w:rsidRDefault="000C6AC9">
      <w:pPr>
        <w:pStyle w:val="TM3"/>
        <w:tabs>
          <w:tab w:val="left" w:pos="1440"/>
          <w:tab w:val="right" w:leader="dot" w:pos="9010"/>
        </w:tabs>
        <w:rPr>
          <w:rFonts w:eastAsiaTheme="minorEastAsia"/>
          <w:i w:val="0"/>
          <w:iCs w:val="0"/>
          <w:noProof/>
          <w:sz w:val="24"/>
          <w:szCs w:val="24"/>
          <w:lang w:val="fr-FR" w:eastAsia="fr-FR"/>
        </w:rPr>
      </w:pPr>
      <w:hyperlink w:anchor="_Toc45611115" w:history="1">
        <w:r w:rsidR="007B43CE" w:rsidRPr="00137996">
          <w:rPr>
            <w:rStyle w:val="Lienhypertexte"/>
            <w:noProof/>
            <w:lang w:val="fr-FR"/>
          </w:rPr>
          <w:t>6.2.9.</w:t>
        </w:r>
        <w:r w:rsidR="007B43CE">
          <w:rPr>
            <w:rFonts w:eastAsiaTheme="minorEastAsia"/>
            <w:i w:val="0"/>
            <w:iCs w:val="0"/>
            <w:noProof/>
            <w:sz w:val="24"/>
            <w:szCs w:val="24"/>
            <w:lang w:val="fr-FR" w:eastAsia="fr-FR"/>
          </w:rPr>
          <w:tab/>
        </w:r>
        <w:r w:rsidR="007B43CE" w:rsidRPr="00137996">
          <w:rPr>
            <w:rStyle w:val="Lienhypertexte"/>
            <w:noProof/>
            <w:lang w:val="fr-FR"/>
          </w:rPr>
          <w:t>Limitation de responsabilité à l’égard des tierces parties faisant l’objet de publicité dans mafacturesimple.com</w:t>
        </w:r>
        <w:r w:rsidR="007B43CE">
          <w:rPr>
            <w:noProof/>
            <w:webHidden/>
          </w:rPr>
          <w:tab/>
        </w:r>
        <w:r w:rsidR="007B43CE">
          <w:rPr>
            <w:noProof/>
            <w:webHidden/>
          </w:rPr>
          <w:fldChar w:fldCharType="begin"/>
        </w:r>
        <w:r w:rsidR="007B43CE">
          <w:rPr>
            <w:noProof/>
            <w:webHidden/>
          </w:rPr>
          <w:instrText xml:space="preserve"> PAGEREF _Toc45611115 \h </w:instrText>
        </w:r>
        <w:r w:rsidR="007B43CE">
          <w:rPr>
            <w:noProof/>
            <w:webHidden/>
          </w:rPr>
        </w:r>
        <w:r w:rsidR="007B43CE">
          <w:rPr>
            <w:noProof/>
            <w:webHidden/>
          </w:rPr>
          <w:fldChar w:fldCharType="separate"/>
        </w:r>
        <w:r w:rsidR="007B43CE">
          <w:rPr>
            <w:noProof/>
            <w:webHidden/>
          </w:rPr>
          <w:t>4</w:t>
        </w:r>
        <w:r w:rsidR="007B43CE">
          <w:rPr>
            <w:noProof/>
            <w:webHidden/>
          </w:rPr>
          <w:fldChar w:fldCharType="end"/>
        </w:r>
      </w:hyperlink>
    </w:p>
    <w:p w14:paraId="7AAD5199" w14:textId="77777777" w:rsidR="007B43CE" w:rsidRDefault="000C6AC9">
      <w:pPr>
        <w:pStyle w:val="TM1"/>
        <w:tabs>
          <w:tab w:val="left" w:pos="480"/>
          <w:tab w:val="right" w:leader="dot" w:pos="9010"/>
        </w:tabs>
        <w:rPr>
          <w:rFonts w:eastAsiaTheme="minorEastAsia"/>
          <w:b w:val="0"/>
          <w:bCs w:val="0"/>
          <w:caps w:val="0"/>
          <w:noProof/>
          <w:sz w:val="24"/>
          <w:szCs w:val="24"/>
          <w:lang w:val="fr-FR" w:eastAsia="fr-FR"/>
        </w:rPr>
      </w:pPr>
      <w:hyperlink w:anchor="_Toc45611116" w:history="1">
        <w:r w:rsidR="007B43CE" w:rsidRPr="00137996">
          <w:rPr>
            <w:rStyle w:val="Lienhypertexte"/>
            <w:noProof/>
          </w:rPr>
          <w:t>7.</w:t>
        </w:r>
        <w:r w:rsidR="007B43CE">
          <w:rPr>
            <w:rFonts w:eastAsiaTheme="minorEastAsia"/>
            <w:b w:val="0"/>
            <w:bCs w:val="0"/>
            <w:caps w:val="0"/>
            <w:noProof/>
            <w:sz w:val="24"/>
            <w:szCs w:val="24"/>
            <w:lang w:val="fr-FR" w:eastAsia="fr-FR"/>
          </w:rPr>
          <w:tab/>
        </w:r>
        <w:r w:rsidR="007B43CE" w:rsidRPr="00137996">
          <w:rPr>
            <w:rStyle w:val="Lienhypertexte"/>
            <w:noProof/>
          </w:rPr>
          <w:t>FORCE MAJEURE</w:t>
        </w:r>
        <w:r w:rsidR="007B43CE">
          <w:rPr>
            <w:noProof/>
            <w:webHidden/>
          </w:rPr>
          <w:tab/>
        </w:r>
        <w:r w:rsidR="007B43CE">
          <w:rPr>
            <w:noProof/>
            <w:webHidden/>
          </w:rPr>
          <w:fldChar w:fldCharType="begin"/>
        </w:r>
        <w:r w:rsidR="007B43CE">
          <w:rPr>
            <w:noProof/>
            <w:webHidden/>
          </w:rPr>
          <w:instrText xml:space="preserve"> PAGEREF _Toc45611116 \h </w:instrText>
        </w:r>
        <w:r w:rsidR="007B43CE">
          <w:rPr>
            <w:noProof/>
            <w:webHidden/>
          </w:rPr>
        </w:r>
        <w:r w:rsidR="007B43CE">
          <w:rPr>
            <w:noProof/>
            <w:webHidden/>
          </w:rPr>
          <w:fldChar w:fldCharType="separate"/>
        </w:r>
        <w:r w:rsidR="007B43CE">
          <w:rPr>
            <w:noProof/>
            <w:webHidden/>
          </w:rPr>
          <w:t>5</w:t>
        </w:r>
        <w:r w:rsidR="007B43CE">
          <w:rPr>
            <w:noProof/>
            <w:webHidden/>
          </w:rPr>
          <w:fldChar w:fldCharType="end"/>
        </w:r>
      </w:hyperlink>
    </w:p>
    <w:p w14:paraId="66205457" w14:textId="77777777" w:rsidR="007B43CE" w:rsidRDefault="000C6AC9">
      <w:pPr>
        <w:pStyle w:val="TM1"/>
        <w:tabs>
          <w:tab w:val="left" w:pos="480"/>
          <w:tab w:val="right" w:leader="dot" w:pos="9010"/>
        </w:tabs>
        <w:rPr>
          <w:rFonts w:eastAsiaTheme="minorEastAsia"/>
          <w:b w:val="0"/>
          <w:bCs w:val="0"/>
          <w:caps w:val="0"/>
          <w:noProof/>
          <w:sz w:val="24"/>
          <w:szCs w:val="24"/>
          <w:lang w:val="fr-FR" w:eastAsia="fr-FR"/>
        </w:rPr>
      </w:pPr>
      <w:hyperlink w:anchor="_Toc45611117" w:history="1">
        <w:r w:rsidR="007B43CE" w:rsidRPr="00137996">
          <w:rPr>
            <w:rStyle w:val="Lienhypertexte"/>
            <w:noProof/>
          </w:rPr>
          <w:t>8.</w:t>
        </w:r>
        <w:r w:rsidR="007B43CE">
          <w:rPr>
            <w:rFonts w:eastAsiaTheme="minorEastAsia"/>
            <w:b w:val="0"/>
            <w:bCs w:val="0"/>
            <w:caps w:val="0"/>
            <w:noProof/>
            <w:sz w:val="24"/>
            <w:szCs w:val="24"/>
            <w:lang w:val="fr-FR" w:eastAsia="fr-FR"/>
          </w:rPr>
          <w:tab/>
        </w:r>
        <w:r w:rsidR="007B43CE" w:rsidRPr="00137996">
          <w:rPr>
            <w:rStyle w:val="Lienhypertexte"/>
            <w:noProof/>
          </w:rPr>
          <w:t>DONNÉES PERSONNELLES</w:t>
        </w:r>
        <w:r w:rsidR="007B43CE">
          <w:rPr>
            <w:noProof/>
            <w:webHidden/>
          </w:rPr>
          <w:tab/>
        </w:r>
        <w:r w:rsidR="007B43CE">
          <w:rPr>
            <w:noProof/>
            <w:webHidden/>
          </w:rPr>
          <w:fldChar w:fldCharType="begin"/>
        </w:r>
        <w:r w:rsidR="007B43CE">
          <w:rPr>
            <w:noProof/>
            <w:webHidden/>
          </w:rPr>
          <w:instrText xml:space="preserve"> PAGEREF _Toc45611117 \h </w:instrText>
        </w:r>
        <w:r w:rsidR="007B43CE">
          <w:rPr>
            <w:noProof/>
            <w:webHidden/>
          </w:rPr>
        </w:r>
        <w:r w:rsidR="007B43CE">
          <w:rPr>
            <w:noProof/>
            <w:webHidden/>
          </w:rPr>
          <w:fldChar w:fldCharType="separate"/>
        </w:r>
        <w:r w:rsidR="007B43CE">
          <w:rPr>
            <w:noProof/>
            <w:webHidden/>
          </w:rPr>
          <w:t>5</w:t>
        </w:r>
        <w:r w:rsidR="007B43CE">
          <w:rPr>
            <w:noProof/>
            <w:webHidden/>
          </w:rPr>
          <w:fldChar w:fldCharType="end"/>
        </w:r>
      </w:hyperlink>
    </w:p>
    <w:p w14:paraId="01506DE4" w14:textId="77777777" w:rsidR="007B43CE" w:rsidRDefault="000C6AC9">
      <w:pPr>
        <w:pStyle w:val="TM1"/>
        <w:tabs>
          <w:tab w:val="left" w:pos="480"/>
          <w:tab w:val="right" w:leader="dot" w:pos="9010"/>
        </w:tabs>
        <w:rPr>
          <w:rFonts w:eastAsiaTheme="minorEastAsia"/>
          <w:b w:val="0"/>
          <w:bCs w:val="0"/>
          <w:caps w:val="0"/>
          <w:noProof/>
          <w:sz w:val="24"/>
          <w:szCs w:val="24"/>
          <w:lang w:val="fr-FR" w:eastAsia="fr-FR"/>
        </w:rPr>
      </w:pPr>
      <w:hyperlink w:anchor="_Toc45611118" w:history="1">
        <w:r w:rsidR="007B43CE" w:rsidRPr="00137996">
          <w:rPr>
            <w:rStyle w:val="Lienhypertexte"/>
            <w:noProof/>
          </w:rPr>
          <w:t>9.</w:t>
        </w:r>
        <w:r w:rsidR="007B43CE">
          <w:rPr>
            <w:rFonts w:eastAsiaTheme="minorEastAsia"/>
            <w:b w:val="0"/>
            <w:bCs w:val="0"/>
            <w:caps w:val="0"/>
            <w:noProof/>
            <w:sz w:val="24"/>
            <w:szCs w:val="24"/>
            <w:lang w:val="fr-FR" w:eastAsia="fr-FR"/>
          </w:rPr>
          <w:tab/>
        </w:r>
        <w:r w:rsidR="007B43CE" w:rsidRPr="00137996">
          <w:rPr>
            <w:rStyle w:val="Lienhypertexte"/>
            <w:noProof/>
          </w:rPr>
          <w:t>PROPRIÉTÉ INTELLECTUELLE</w:t>
        </w:r>
        <w:r w:rsidR="007B43CE">
          <w:rPr>
            <w:noProof/>
            <w:webHidden/>
          </w:rPr>
          <w:tab/>
        </w:r>
        <w:r w:rsidR="007B43CE">
          <w:rPr>
            <w:noProof/>
            <w:webHidden/>
          </w:rPr>
          <w:fldChar w:fldCharType="begin"/>
        </w:r>
        <w:r w:rsidR="007B43CE">
          <w:rPr>
            <w:noProof/>
            <w:webHidden/>
          </w:rPr>
          <w:instrText xml:space="preserve"> PAGEREF _Toc45611118 \h </w:instrText>
        </w:r>
        <w:r w:rsidR="007B43CE">
          <w:rPr>
            <w:noProof/>
            <w:webHidden/>
          </w:rPr>
        </w:r>
        <w:r w:rsidR="007B43CE">
          <w:rPr>
            <w:noProof/>
            <w:webHidden/>
          </w:rPr>
          <w:fldChar w:fldCharType="separate"/>
        </w:r>
        <w:r w:rsidR="007B43CE">
          <w:rPr>
            <w:noProof/>
            <w:webHidden/>
          </w:rPr>
          <w:t>6</w:t>
        </w:r>
        <w:r w:rsidR="007B43CE">
          <w:rPr>
            <w:noProof/>
            <w:webHidden/>
          </w:rPr>
          <w:fldChar w:fldCharType="end"/>
        </w:r>
      </w:hyperlink>
    </w:p>
    <w:p w14:paraId="059486F8" w14:textId="77777777" w:rsidR="007B43CE" w:rsidRDefault="000C6AC9">
      <w:pPr>
        <w:pStyle w:val="TM1"/>
        <w:tabs>
          <w:tab w:val="left" w:pos="720"/>
          <w:tab w:val="right" w:leader="dot" w:pos="9010"/>
        </w:tabs>
        <w:rPr>
          <w:rFonts w:eastAsiaTheme="minorEastAsia"/>
          <w:b w:val="0"/>
          <w:bCs w:val="0"/>
          <w:caps w:val="0"/>
          <w:noProof/>
          <w:sz w:val="24"/>
          <w:szCs w:val="24"/>
          <w:lang w:val="fr-FR" w:eastAsia="fr-FR"/>
        </w:rPr>
      </w:pPr>
      <w:hyperlink w:anchor="_Toc45611119" w:history="1">
        <w:r w:rsidR="007B43CE" w:rsidRPr="00137996">
          <w:rPr>
            <w:rStyle w:val="Lienhypertexte"/>
            <w:noProof/>
          </w:rPr>
          <w:t>10.</w:t>
        </w:r>
        <w:r w:rsidR="007B43CE">
          <w:rPr>
            <w:rFonts w:eastAsiaTheme="minorEastAsia"/>
            <w:b w:val="0"/>
            <w:bCs w:val="0"/>
            <w:caps w:val="0"/>
            <w:noProof/>
            <w:sz w:val="24"/>
            <w:szCs w:val="24"/>
            <w:lang w:val="fr-FR" w:eastAsia="fr-FR"/>
          </w:rPr>
          <w:tab/>
        </w:r>
        <w:r w:rsidR="007B43CE" w:rsidRPr="00137996">
          <w:rPr>
            <w:rStyle w:val="Lienhypertexte"/>
            <w:noProof/>
          </w:rPr>
          <w:t>CONFIDENTIALITÉ</w:t>
        </w:r>
        <w:r w:rsidR="007B43CE">
          <w:rPr>
            <w:noProof/>
            <w:webHidden/>
          </w:rPr>
          <w:tab/>
        </w:r>
        <w:r w:rsidR="007B43CE">
          <w:rPr>
            <w:noProof/>
            <w:webHidden/>
          </w:rPr>
          <w:fldChar w:fldCharType="begin"/>
        </w:r>
        <w:r w:rsidR="007B43CE">
          <w:rPr>
            <w:noProof/>
            <w:webHidden/>
          </w:rPr>
          <w:instrText xml:space="preserve"> PAGEREF _Toc45611119 \h </w:instrText>
        </w:r>
        <w:r w:rsidR="007B43CE">
          <w:rPr>
            <w:noProof/>
            <w:webHidden/>
          </w:rPr>
        </w:r>
        <w:r w:rsidR="007B43CE">
          <w:rPr>
            <w:noProof/>
            <w:webHidden/>
          </w:rPr>
          <w:fldChar w:fldCharType="separate"/>
        </w:r>
        <w:r w:rsidR="007B43CE">
          <w:rPr>
            <w:noProof/>
            <w:webHidden/>
          </w:rPr>
          <w:t>6</w:t>
        </w:r>
        <w:r w:rsidR="007B43CE">
          <w:rPr>
            <w:noProof/>
            <w:webHidden/>
          </w:rPr>
          <w:fldChar w:fldCharType="end"/>
        </w:r>
      </w:hyperlink>
    </w:p>
    <w:p w14:paraId="2E0A81FB" w14:textId="77777777" w:rsidR="007B43CE" w:rsidRDefault="000C6AC9">
      <w:pPr>
        <w:pStyle w:val="TM1"/>
        <w:tabs>
          <w:tab w:val="left" w:pos="720"/>
          <w:tab w:val="right" w:leader="dot" w:pos="9010"/>
        </w:tabs>
        <w:rPr>
          <w:rFonts w:eastAsiaTheme="minorEastAsia"/>
          <w:b w:val="0"/>
          <w:bCs w:val="0"/>
          <w:caps w:val="0"/>
          <w:noProof/>
          <w:sz w:val="24"/>
          <w:szCs w:val="24"/>
          <w:lang w:val="fr-FR" w:eastAsia="fr-FR"/>
        </w:rPr>
      </w:pPr>
      <w:hyperlink w:anchor="_Toc45611120" w:history="1">
        <w:r w:rsidR="007B43CE" w:rsidRPr="00137996">
          <w:rPr>
            <w:rStyle w:val="Lienhypertexte"/>
            <w:noProof/>
          </w:rPr>
          <w:t>11.</w:t>
        </w:r>
        <w:r w:rsidR="007B43CE">
          <w:rPr>
            <w:rFonts w:eastAsiaTheme="minorEastAsia"/>
            <w:b w:val="0"/>
            <w:bCs w:val="0"/>
            <w:caps w:val="0"/>
            <w:noProof/>
            <w:sz w:val="24"/>
            <w:szCs w:val="24"/>
            <w:lang w:val="fr-FR" w:eastAsia="fr-FR"/>
          </w:rPr>
          <w:tab/>
        </w:r>
        <w:r w:rsidR="007B43CE" w:rsidRPr="00137996">
          <w:rPr>
            <w:rStyle w:val="Lienhypertexte"/>
            <w:noProof/>
          </w:rPr>
          <w:t>DISPOSITIONS DIVERSES</w:t>
        </w:r>
        <w:r w:rsidR="007B43CE">
          <w:rPr>
            <w:noProof/>
            <w:webHidden/>
          </w:rPr>
          <w:tab/>
        </w:r>
        <w:r w:rsidR="007B43CE">
          <w:rPr>
            <w:noProof/>
            <w:webHidden/>
          </w:rPr>
          <w:fldChar w:fldCharType="begin"/>
        </w:r>
        <w:r w:rsidR="007B43CE">
          <w:rPr>
            <w:noProof/>
            <w:webHidden/>
          </w:rPr>
          <w:instrText xml:space="preserve"> PAGEREF _Toc45611120 \h </w:instrText>
        </w:r>
        <w:r w:rsidR="007B43CE">
          <w:rPr>
            <w:noProof/>
            <w:webHidden/>
          </w:rPr>
        </w:r>
        <w:r w:rsidR="007B43CE">
          <w:rPr>
            <w:noProof/>
            <w:webHidden/>
          </w:rPr>
          <w:fldChar w:fldCharType="separate"/>
        </w:r>
        <w:r w:rsidR="007B43CE">
          <w:rPr>
            <w:noProof/>
            <w:webHidden/>
          </w:rPr>
          <w:t>6</w:t>
        </w:r>
        <w:r w:rsidR="007B43CE">
          <w:rPr>
            <w:noProof/>
            <w:webHidden/>
          </w:rPr>
          <w:fldChar w:fldCharType="end"/>
        </w:r>
      </w:hyperlink>
    </w:p>
    <w:p w14:paraId="64294DC2" w14:textId="77777777" w:rsidR="007B43CE" w:rsidRDefault="000C6AC9">
      <w:pPr>
        <w:pStyle w:val="TM2"/>
        <w:tabs>
          <w:tab w:val="left" w:pos="960"/>
          <w:tab w:val="right" w:leader="dot" w:pos="9010"/>
        </w:tabs>
        <w:rPr>
          <w:rFonts w:eastAsiaTheme="minorEastAsia"/>
          <w:smallCaps w:val="0"/>
          <w:noProof/>
          <w:sz w:val="24"/>
          <w:szCs w:val="24"/>
          <w:lang w:val="fr-FR" w:eastAsia="fr-FR"/>
        </w:rPr>
      </w:pPr>
      <w:hyperlink w:anchor="_Toc45611121" w:history="1">
        <w:r w:rsidR="007B43CE" w:rsidRPr="00137996">
          <w:rPr>
            <w:rStyle w:val="Lienhypertexte"/>
            <w:noProof/>
          </w:rPr>
          <w:t>11.1.</w:t>
        </w:r>
        <w:r w:rsidR="007B43CE">
          <w:rPr>
            <w:rFonts w:eastAsiaTheme="minorEastAsia"/>
            <w:smallCaps w:val="0"/>
            <w:noProof/>
            <w:sz w:val="24"/>
            <w:szCs w:val="24"/>
            <w:lang w:val="fr-FR" w:eastAsia="fr-FR"/>
          </w:rPr>
          <w:tab/>
        </w:r>
        <w:r w:rsidR="007B43CE" w:rsidRPr="00137996">
          <w:rPr>
            <w:rStyle w:val="Lienhypertexte"/>
            <w:noProof/>
          </w:rPr>
          <w:t>Renonciation</w:t>
        </w:r>
        <w:r w:rsidR="007B43CE">
          <w:rPr>
            <w:noProof/>
            <w:webHidden/>
          </w:rPr>
          <w:tab/>
        </w:r>
        <w:r w:rsidR="007B43CE">
          <w:rPr>
            <w:noProof/>
            <w:webHidden/>
          </w:rPr>
          <w:fldChar w:fldCharType="begin"/>
        </w:r>
        <w:r w:rsidR="007B43CE">
          <w:rPr>
            <w:noProof/>
            <w:webHidden/>
          </w:rPr>
          <w:instrText xml:space="preserve"> PAGEREF _Toc45611121 \h </w:instrText>
        </w:r>
        <w:r w:rsidR="007B43CE">
          <w:rPr>
            <w:noProof/>
            <w:webHidden/>
          </w:rPr>
        </w:r>
        <w:r w:rsidR="007B43CE">
          <w:rPr>
            <w:noProof/>
            <w:webHidden/>
          </w:rPr>
          <w:fldChar w:fldCharType="separate"/>
        </w:r>
        <w:r w:rsidR="007B43CE">
          <w:rPr>
            <w:noProof/>
            <w:webHidden/>
          </w:rPr>
          <w:t>6</w:t>
        </w:r>
        <w:r w:rsidR="007B43CE">
          <w:rPr>
            <w:noProof/>
            <w:webHidden/>
          </w:rPr>
          <w:fldChar w:fldCharType="end"/>
        </w:r>
      </w:hyperlink>
    </w:p>
    <w:p w14:paraId="1F9908A6" w14:textId="77777777" w:rsidR="007B43CE" w:rsidRDefault="000C6AC9">
      <w:pPr>
        <w:pStyle w:val="TM2"/>
        <w:tabs>
          <w:tab w:val="left" w:pos="960"/>
          <w:tab w:val="right" w:leader="dot" w:pos="9010"/>
        </w:tabs>
        <w:rPr>
          <w:rFonts w:eastAsiaTheme="minorEastAsia"/>
          <w:smallCaps w:val="0"/>
          <w:noProof/>
          <w:sz w:val="24"/>
          <w:szCs w:val="24"/>
          <w:lang w:val="fr-FR" w:eastAsia="fr-FR"/>
        </w:rPr>
      </w:pPr>
      <w:hyperlink w:anchor="_Toc45611122" w:history="1">
        <w:r w:rsidR="007B43CE" w:rsidRPr="00137996">
          <w:rPr>
            <w:rStyle w:val="Lienhypertexte"/>
            <w:noProof/>
          </w:rPr>
          <w:t>11.2.</w:t>
        </w:r>
        <w:r w:rsidR="007B43CE">
          <w:rPr>
            <w:rFonts w:eastAsiaTheme="minorEastAsia"/>
            <w:smallCaps w:val="0"/>
            <w:noProof/>
            <w:sz w:val="24"/>
            <w:szCs w:val="24"/>
            <w:lang w:val="fr-FR" w:eastAsia="fr-FR"/>
          </w:rPr>
          <w:tab/>
        </w:r>
        <w:r w:rsidR="007B43CE" w:rsidRPr="00137996">
          <w:rPr>
            <w:rStyle w:val="Lienhypertexte"/>
            <w:noProof/>
          </w:rPr>
          <w:t>Autonomie des clauses contractuelles</w:t>
        </w:r>
        <w:r w:rsidR="007B43CE">
          <w:rPr>
            <w:noProof/>
            <w:webHidden/>
          </w:rPr>
          <w:tab/>
        </w:r>
        <w:r w:rsidR="007B43CE">
          <w:rPr>
            <w:noProof/>
            <w:webHidden/>
          </w:rPr>
          <w:fldChar w:fldCharType="begin"/>
        </w:r>
        <w:r w:rsidR="007B43CE">
          <w:rPr>
            <w:noProof/>
            <w:webHidden/>
          </w:rPr>
          <w:instrText xml:space="preserve"> PAGEREF _Toc45611122 \h </w:instrText>
        </w:r>
        <w:r w:rsidR="007B43CE">
          <w:rPr>
            <w:noProof/>
            <w:webHidden/>
          </w:rPr>
        </w:r>
        <w:r w:rsidR="007B43CE">
          <w:rPr>
            <w:noProof/>
            <w:webHidden/>
          </w:rPr>
          <w:fldChar w:fldCharType="separate"/>
        </w:r>
        <w:r w:rsidR="007B43CE">
          <w:rPr>
            <w:noProof/>
            <w:webHidden/>
          </w:rPr>
          <w:t>6</w:t>
        </w:r>
        <w:r w:rsidR="007B43CE">
          <w:rPr>
            <w:noProof/>
            <w:webHidden/>
          </w:rPr>
          <w:fldChar w:fldCharType="end"/>
        </w:r>
      </w:hyperlink>
    </w:p>
    <w:p w14:paraId="4CED7928" w14:textId="77777777" w:rsidR="007B43CE" w:rsidRDefault="000C6AC9">
      <w:pPr>
        <w:pStyle w:val="TM2"/>
        <w:tabs>
          <w:tab w:val="left" w:pos="960"/>
          <w:tab w:val="right" w:leader="dot" w:pos="9010"/>
        </w:tabs>
        <w:rPr>
          <w:rFonts w:eastAsiaTheme="minorEastAsia"/>
          <w:smallCaps w:val="0"/>
          <w:noProof/>
          <w:sz w:val="24"/>
          <w:szCs w:val="24"/>
          <w:lang w:val="fr-FR" w:eastAsia="fr-FR"/>
        </w:rPr>
      </w:pPr>
      <w:hyperlink w:anchor="_Toc45611123" w:history="1">
        <w:r w:rsidR="007B43CE" w:rsidRPr="00137996">
          <w:rPr>
            <w:rStyle w:val="Lienhypertexte"/>
            <w:noProof/>
          </w:rPr>
          <w:t>11.3.</w:t>
        </w:r>
        <w:r w:rsidR="007B43CE">
          <w:rPr>
            <w:rFonts w:eastAsiaTheme="minorEastAsia"/>
            <w:smallCaps w:val="0"/>
            <w:noProof/>
            <w:sz w:val="24"/>
            <w:szCs w:val="24"/>
            <w:lang w:val="fr-FR" w:eastAsia="fr-FR"/>
          </w:rPr>
          <w:tab/>
        </w:r>
        <w:r w:rsidR="007B43CE" w:rsidRPr="00137996">
          <w:rPr>
            <w:rStyle w:val="Lienhypertexte"/>
            <w:noProof/>
          </w:rPr>
          <w:t>Modification des CGU</w:t>
        </w:r>
        <w:r w:rsidR="007B43CE">
          <w:rPr>
            <w:noProof/>
            <w:webHidden/>
          </w:rPr>
          <w:tab/>
        </w:r>
        <w:r w:rsidR="007B43CE">
          <w:rPr>
            <w:noProof/>
            <w:webHidden/>
          </w:rPr>
          <w:fldChar w:fldCharType="begin"/>
        </w:r>
        <w:r w:rsidR="007B43CE">
          <w:rPr>
            <w:noProof/>
            <w:webHidden/>
          </w:rPr>
          <w:instrText xml:space="preserve"> PAGEREF _Toc45611123 \h </w:instrText>
        </w:r>
        <w:r w:rsidR="007B43CE">
          <w:rPr>
            <w:noProof/>
            <w:webHidden/>
          </w:rPr>
        </w:r>
        <w:r w:rsidR="007B43CE">
          <w:rPr>
            <w:noProof/>
            <w:webHidden/>
          </w:rPr>
          <w:fldChar w:fldCharType="separate"/>
        </w:r>
        <w:r w:rsidR="007B43CE">
          <w:rPr>
            <w:noProof/>
            <w:webHidden/>
          </w:rPr>
          <w:t>6</w:t>
        </w:r>
        <w:r w:rsidR="007B43CE">
          <w:rPr>
            <w:noProof/>
            <w:webHidden/>
          </w:rPr>
          <w:fldChar w:fldCharType="end"/>
        </w:r>
      </w:hyperlink>
    </w:p>
    <w:p w14:paraId="4D4DDDDB" w14:textId="77777777" w:rsidR="007B43CE" w:rsidRDefault="000C6AC9">
      <w:pPr>
        <w:pStyle w:val="TM2"/>
        <w:tabs>
          <w:tab w:val="left" w:pos="960"/>
          <w:tab w:val="right" w:leader="dot" w:pos="9010"/>
        </w:tabs>
        <w:rPr>
          <w:rFonts w:eastAsiaTheme="minorEastAsia"/>
          <w:smallCaps w:val="0"/>
          <w:noProof/>
          <w:sz w:val="24"/>
          <w:szCs w:val="24"/>
          <w:lang w:val="fr-FR" w:eastAsia="fr-FR"/>
        </w:rPr>
      </w:pPr>
      <w:hyperlink w:anchor="_Toc45611124" w:history="1">
        <w:r w:rsidR="007B43CE" w:rsidRPr="00137996">
          <w:rPr>
            <w:rStyle w:val="Lienhypertexte"/>
            <w:noProof/>
          </w:rPr>
          <w:t>11.4.</w:t>
        </w:r>
        <w:r w:rsidR="007B43CE">
          <w:rPr>
            <w:rFonts w:eastAsiaTheme="minorEastAsia"/>
            <w:smallCaps w:val="0"/>
            <w:noProof/>
            <w:sz w:val="24"/>
            <w:szCs w:val="24"/>
            <w:lang w:val="fr-FR" w:eastAsia="fr-FR"/>
          </w:rPr>
          <w:tab/>
        </w:r>
        <w:r w:rsidR="007B43CE" w:rsidRPr="00137996">
          <w:rPr>
            <w:rStyle w:val="Lienhypertexte"/>
            <w:noProof/>
          </w:rPr>
          <w:t>Election de domicile</w:t>
        </w:r>
        <w:r w:rsidR="007B43CE">
          <w:rPr>
            <w:noProof/>
            <w:webHidden/>
          </w:rPr>
          <w:tab/>
        </w:r>
        <w:r w:rsidR="007B43CE">
          <w:rPr>
            <w:noProof/>
            <w:webHidden/>
          </w:rPr>
          <w:fldChar w:fldCharType="begin"/>
        </w:r>
        <w:r w:rsidR="007B43CE">
          <w:rPr>
            <w:noProof/>
            <w:webHidden/>
          </w:rPr>
          <w:instrText xml:space="preserve"> PAGEREF _Toc45611124 \h </w:instrText>
        </w:r>
        <w:r w:rsidR="007B43CE">
          <w:rPr>
            <w:noProof/>
            <w:webHidden/>
          </w:rPr>
        </w:r>
        <w:r w:rsidR="007B43CE">
          <w:rPr>
            <w:noProof/>
            <w:webHidden/>
          </w:rPr>
          <w:fldChar w:fldCharType="separate"/>
        </w:r>
        <w:r w:rsidR="007B43CE">
          <w:rPr>
            <w:noProof/>
            <w:webHidden/>
          </w:rPr>
          <w:t>7</w:t>
        </w:r>
        <w:r w:rsidR="007B43CE">
          <w:rPr>
            <w:noProof/>
            <w:webHidden/>
          </w:rPr>
          <w:fldChar w:fldCharType="end"/>
        </w:r>
      </w:hyperlink>
    </w:p>
    <w:p w14:paraId="3F44EABB" w14:textId="77777777" w:rsidR="007B43CE" w:rsidRDefault="000C6AC9">
      <w:pPr>
        <w:pStyle w:val="TM1"/>
        <w:tabs>
          <w:tab w:val="left" w:pos="720"/>
          <w:tab w:val="right" w:leader="dot" w:pos="9010"/>
        </w:tabs>
        <w:rPr>
          <w:rFonts w:eastAsiaTheme="minorEastAsia"/>
          <w:b w:val="0"/>
          <w:bCs w:val="0"/>
          <w:caps w:val="0"/>
          <w:noProof/>
          <w:sz w:val="24"/>
          <w:szCs w:val="24"/>
          <w:lang w:val="fr-FR" w:eastAsia="fr-FR"/>
        </w:rPr>
      </w:pPr>
      <w:hyperlink w:anchor="_Toc45611125" w:history="1">
        <w:r w:rsidR="007B43CE" w:rsidRPr="00137996">
          <w:rPr>
            <w:rStyle w:val="Lienhypertexte"/>
            <w:noProof/>
          </w:rPr>
          <w:t>12.</w:t>
        </w:r>
        <w:r w:rsidR="007B43CE">
          <w:rPr>
            <w:rFonts w:eastAsiaTheme="minorEastAsia"/>
            <w:b w:val="0"/>
            <w:bCs w:val="0"/>
            <w:caps w:val="0"/>
            <w:noProof/>
            <w:sz w:val="24"/>
            <w:szCs w:val="24"/>
            <w:lang w:val="fr-FR" w:eastAsia="fr-FR"/>
          </w:rPr>
          <w:tab/>
        </w:r>
        <w:r w:rsidR="007B43CE" w:rsidRPr="00137996">
          <w:rPr>
            <w:rStyle w:val="Lienhypertexte"/>
            <w:noProof/>
          </w:rPr>
          <w:t>RÉFÉRENCE COMMERCIALE</w:t>
        </w:r>
        <w:r w:rsidR="007B43CE">
          <w:rPr>
            <w:noProof/>
            <w:webHidden/>
          </w:rPr>
          <w:tab/>
        </w:r>
        <w:r w:rsidR="007B43CE">
          <w:rPr>
            <w:noProof/>
            <w:webHidden/>
          </w:rPr>
          <w:fldChar w:fldCharType="begin"/>
        </w:r>
        <w:r w:rsidR="007B43CE">
          <w:rPr>
            <w:noProof/>
            <w:webHidden/>
          </w:rPr>
          <w:instrText xml:space="preserve"> PAGEREF _Toc45611125 \h </w:instrText>
        </w:r>
        <w:r w:rsidR="007B43CE">
          <w:rPr>
            <w:noProof/>
            <w:webHidden/>
          </w:rPr>
        </w:r>
        <w:r w:rsidR="007B43CE">
          <w:rPr>
            <w:noProof/>
            <w:webHidden/>
          </w:rPr>
          <w:fldChar w:fldCharType="separate"/>
        </w:r>
        <w:r w:rsidR="007B43CE">
          <w:rPr>
            <w:noProof/>
            <w:webHidden/>
          </w:rPr>
          <w:t>7</w:t>
        </w:r>
        <w:r w:rsidR="007B43CE">
          <w:rPr>
            <w:noProof/>
            <w:webHidden/>
          </w:rPr>
          <w:fldChar w:fldCharType="end"/>
        </w:r>
      </w:hyperlink>
    </w:p>
    <w:p w14:paraId="51EDEF69" w14:textId="77777777" w:rsidR="007B43CE" w:rsidRDefault="000C6AC9">
      <w:pPr>
        <w:pStyle w:val="TM1"/>
        <w:tabs>
          <w:tab w:val="left" w:pos="720"/>
          <w:tab w:val="right" w:leader="dot" w:pos="9010"/>
        </w:tabs>
        <w:rPr>
          <w:rFonts w:eastAsiaTheme="minorEastAsia"/>
          <w:b w:val="0"/>
          <w:bCs w:val="0"/>
          <w:caps w:val="0"/>
          <w:noProof/>
          <w:sz w:val="24"/>
          <w:szCs w:val="24"/>
          <w:lang w:val="fr-FR" w:eastAsia="fr-FR"/>
        </w:rPr>
      </w:pPr>
      <w:hyperlink w:anchor="_Toc45611126" w:history="1">
        <w:r w:rsidR="007B43CE" w:rsidRPr="00137996">
          <w:rPr>
            <w:rStyle w:val="Lienhypertexte"/>
            <w:noProof/>
          </w:rPr>
          <w:t>13.</w:t>
        </w:r>
        <w:r w:rsidR="007B43CE">
          <w:rPr>
            <w:rFonts w:eastAsiaTheme="minorEastAsia"/>
            <w:b w:val="0"/>
            <w:bCs w:val="0"/>
            <w:caps w:val="0"/>
            <w:noProof/>
            <w:sz w:val="24"/>
            <w:szCs w:val="24"/>
            <w:lang w:val="fr-FR" w:eastAsia="fr-FR"/>
          </w:rPr>
          <w:tab/>
        </w:r>
        <w:r w:rsidR="007B43CE" w:rsidRPr="00137996">
          <w:rPr>
            <w:rStyle w:val="Lienhypertexte"/>
            <w:noProof/>
          </w:rPr>
          <w:t>DURÉE / RÉSILIATION</w:t>
        </w:r>
        <w:r w:rsidR="007B43CE">
          <w:rPr>
            <w:noProof/>
            <w:webHidden/>
          </w:rPr>
          <w:tab/>
        </w:r>
        <w:r w:rsidR="007B43CE">
          <w:rPr>
            <w:noProof/>
            <w:webHidden/>
          </w:rPr>
          <w:fldChar w:fldCharType="begin"/>
        </w:r>
        <w:r w:rsidR="007B43CE">
          <w:rPr>
            <w:noProof/>
            <w:webHidden/>
          </w:rPr>
          <w:instrText xml:space="preserve"> PAGEREF _Toc45611126 \h </w:instrText>
        </w:r>
        <w:r w:rsidR="007B43CE">
          <w:rPr>
            <w:noProof/>
            <w:webHidden/>
          </w:rPr>
        </w:r>
        <w:r w:rsidR="007B43CE">
          <w:rPr>
            <w:noProof/>
            <w:webHidden/>
          </w:rPr>
          <w:fldChar w:fldCharType="separate"/>
        </w:r>
        <w:r w:rsidR="007B43CE">
          <w:rPr>
            <w:noProof/>
            <w:webHidden/>
          </w:rPr>
          <w:t>7</w:t>
        </w:r>
        <w:r w:rsidR="007B43CE">
          <w:rPr>
            <w:noProof/>
            <w:webHidden/>
          </w:rPr>
          <w:fldChar w:fldCharType="end"/>
        </w:r>
      </w:hyperlink>
    </w:p>
    <w:p w14:paraId="30066311" w14:textId="77777777" w:rsidR="007B43CE" w:rsidRDefault="000C6AC9">
      <w:pPr>
        <w:pStyle w:val="TM1"/>
        <w:tabs>
          <w:tab w:val="left" w:pos="720"/>
          <w:tab w:val="right" w:leader="dot" w:pos="9010"/>
        </w:tabs>
        <w:rPr>
          <w:rFonts w:eastAsiaTheme="minorEastAsia"/>
          <w:b w:val="0"/>
          <w:bCs w:val="0"/>
          <w:caps w:val="0"/>
          <w:noProof/>
          <w:sz w:val="24"/>
          <w:szCs w:val="24"/>
          <w:lang w:val="fr-FR" w:eastAsia="fr-FR"/>
        </w:rPr>
      </w:pPr>
      <w:hyperlink w:anchor="_Toc45611127" w:history="1">
        <w:r w:rsidR="007B43CE" w:rsidRPr="00137996">
          <w:rPr>
            <w:rStyle w:val="Lienhypertexte"/>
            <w:noProof/>
          </w:rPr>
          <w:t>14.</w:t>
        </w:r>
        <w:r w:rsidR="007B43CE">
          <w:rPr>
            <w:rFonts w:eastAsiaTheme="minorEastAsia"/>
            <w:b w:val="0"/>
            <w:bCs w:val="0"/>
            <w:caps w:val="0"/>
            <w:noProof/>
            <w:sz w:val="24"/>
            <w:szCs w:val="24"/>
            <w:lang w:val="fr-FR" w:eastAsia="fr-FR"/>
          </w:rPr>
          <w:tab/>
        </w:r>
        <w:r w:rsidR="007B43CE" w:rsidRPr="00137996">
          <w:rPr>
            <w:rStyle w:val="Lienhypertexte"/>
            <w:noProof/>
          </w:rPr>
          <w:t>LOI APPLICABLE ET ATTRIBUTION DE JURIDICTION</w:t>
        </w:r>
        <w:r w:rsidR="007B43CE">
          <w:rPr>
            <w:noProof/>
            <w:webHidden/>
          </w:rPr>
          <w:tab/>
        </w:r>
        <w:r w:rsidR="007B43CE">
          <w:rPr>
            <w:noProof/>
            <w:webHidden/>
          </w:rPr>
          <w:fldChar w:fldCharType="begin"/>
        </w:r>
        <w:r w:rsidR="007B43CE">
          <w:rPr>
            <w:noProof/>
            <w:webHidden/>
          </w:rPr>
          <w:instrText xml:space="preserve"> PAGEREF _Toc45611127 \h </w:instrText>
        </w:r>
        <w:r w:rsidR="007B43CE">
          <w:rPr>
            <w:noProof/>
            <w:webHidden/>
          </w:rPr>
        </w:r>
        <w:r w:rsidR="007B43CE">
          <w:rPr>
            <w:noProof/>
            <w:webHidden/>
          </w:rPr>
          <w:fldChar w:fldCharType="separate"/>
        </w:r>
        <w:r w:rsidR="007B43CE">
          <w:rPr>
            <w:noProof/>
            <w:webHidden/>
          </w:rPr>
          <w:t>7</w:t>
        </w:r>
        <w:r w:rsidR="007B43CE">
          <w:rPr>
            <w:noProof/>
            <w:webHidden/>
          </w:rPr>
          <w:fldChar w:fldCharType="end"/>
        </w:r>
      </w:hyperlink>
    </w:p>
    <w:p w14:paraId="05476E70" w14:textId="77777777" w:rsidR="007B43CE" w:rsidRDefault="007B43CE" w:rsidP="00C96BDB">
      <w:pPr>
        <w:spacing w:before="120"/>
        <w:jc w:val="both"/>
        <w:rPr>
          <w:lang w:val="fr-FR"/>
        </w:rPr>
      </w:pPr>
      <w:r>
        <w:rPr>
          <w:lang w:val="fr-FR"/>
        </w:rPr>
        <w:fldChar w:fldCharType="end"/>
      </w:r>
    </w:p>
    <w:p w14:paraId="2972F69A" w14:textId="77777777" w:rsidR="00C96BDB" w:rsidRPr="007B43CE" w:rsidRDefault="00EA0BE4" w:rsidP="00C96BDB">
      <w:pPr>
        <w:spacing w:before="120"/>
        <w:jc w:val="both"/>
        <w:rPr>
          <w:sz w:val="20"/>
          <w:szCs w:val="20"/>
          <w:lang w:val="fr-FR"/>
        </w:rPr>
      </w:pPr>
      <w:r w:rsidRPr="007B43CE">
        <w:rPr>
          <w:sz w:val="20"/>
          <w:szCs w:val="20"/>
          <w:lang w:val="fr-FR"/>
        </w:rPr>
        <w:t xml:space="preserve">Nous vous remercions de l’intérêt que vous portez à nos services et vous invitons à lire attentivement les présentes Conditions d’Utilisation qui régissent la navigation sur https://mafacturesimple.com </w:t>
      </w:r>
    </w:p>
    <w:p w14:paraId="40D8F61B" w14:textId="3A6B3F59" w:rsidR="00C96BDB" w:rsidRPr="007B43CE" w:rsidRDefault="00EA0BE4" w:rsidP="00C96BDB">
      <w:pPr>
        <w:spacing w:before="120"/>
        <w:jc w:val="both"/>
        <w:rPr>
          <w:sz w:val="20"/>
          <w:szCs w:val="20"/>
          <w:lang w:val="fr-FR"/>
        </w:rPr>
      </w:pPr>
      <w:r w:rsidRPr="007B43CE">
        <w:rPr>
          <w:sz w:val="20"/>
          <w:szCs w:val="20"/>
          <w:lang w:val="fr-FR"/>
        </w:rPr>
        <w:t xml:space="preserve">En utilisant </w:t>
      </w:r>
      <w:hyperlink r:id="rId5" w:history="1">
        <w:r w:rsidR="00C96BDB" w:rsidRPr="007B43CE">
          <w:rPr>
            <w:rStyle w:val="Lienhypertexte"/>
            <w:rFonts w:ascii="Roboto" w:hAnsi="Roboto"/>
            <w:b/>
            <w:bCs/>
            <w:sz w:val="20"/>
            <w:szCs w:val="20"/>
            <w:lang w:val="fr-FR"/>
          </w:rPr>
          <w:t>https://mafacturesimple.com</w:t>
        </w:r>
      </w:hyperlink>
      <w:r w:rsidR="00C96BDB" w:rsidRPr="007B43CE">
        <w:rPr>
          <w:sz w:val="20"/>
          <w:szCs w:val="20"/>
          <w:lang w:val="fr-FR"/>
        </w:rPr>
        <w:t xml:space="preserve"> </w:t>
      </w:r>
      <w:r w:rsidRPr="007B43CE">
        <w:rPr>
          <w:sz w:val="20"/>
          <w:szCs w:val="20"/>
          <w:lang w:val="fr-FR"/>
        </w:rPr>
        <w:t xml:space="preserve">vous accepterez sans réserve les présentes Conditions Générales </w:t>
      </w:r>
      <w:proofErr w:type="gramStart"/>
      <w:r w:rsidRPr="007B43CE">
        <w:rPr>
          <w:sz w:val="20"/>
          <w:szCs w:val="20"/>
          <w:lang w:val="fr-FR"/>
        </w:rPr>
        <w:t>d’Utilisation</w:t>
      </w:r>
      <w:proofErr w:type="gramEnd"/>
      <w:r w:rsidRPr="007B43CE">
        <w:rPr>
          <w:sz w:val="20"/>
          <w:szCs w:val="20"/>
          <w:lang w:val="fr-FR"/>
        </w:rPr>
        <w:t xml:space="preserve">. </w:t>
      </w:r>
    </w:p>
    <w:p w14:paraId="66BF658A" w14:textId="77777777" w:rsidR="00C96BDB" w:rsidRPr="007B43CE" w:rsidRDefault="00EA0BE4" w:rsidP="00C96BDB">
      <w:pPr>
        <w:spacing w:before="120"/>
        <w:jc w:val="both"/>
        <w:rPr>
          <w:sz w:val="20"/>
          <w:szCs w:val="20"/>
          <w:lang w:val="fr-FR"/>
        </w:rPr>
      </w:pPr>
      <w:r w:rsidRPr="007B43CE">
        <w:rPr>
          <w:sz w:val="20"/>
          <w:szCs w:val="20"/>
          <w:lang w:val="fr-FR"/>
        </w:rPr>
        <w:t xml:space="preserve">Le site https://mafacturesimple.com est édité par la société </w:t>
      </w:r>
      <w:r w:rsidR="00C96BDB" w:rsidRPr="007B43CE">
        <w:rPr>
          <w:sz w:val="20"/>
          <w:szCs w:val="20"/>
          <w:lang w:val="fr-FR"/>
        </w:rPr>
        <w:t>SOPACODI</w:t>
      </w:r>
      <w:r w:rsidRPr="007B43CE">
        <w:rPr>
          <w:sz w:val="20"/>
          <w:szCs w:val="20"/>
          <w:lang w:val="fr-FR"/>
        </w:rPr>
        <w:t xml:space="preserve">, </w:t>
      </w:r>
      <w:r w:rsidR="00C96BDB" w:rsidRPr="007B43CE">
        <w:rPr>
          <w:sz w:val="20"/>
          <w:szCs w:val="20"/>
          <w:lang w:val="fr-FR"/>
        </w:rPr>
        <w:t xml:space="preserve">SAS </w:t>
      </w:r>
      <w:r w:rsidRPr="007B43CE">
        <w:rPr>
          <w:sz w:val="20"/>
          <w:szCs w:val="20"/>
          <w:lang w:val="fr-FR"/>
        </w:rPr>
        <w:t>immatriculée au RCS de Lille Métropole sous le</w:t>
      </w:r>
      <w:r w:rsidR="00C96BDB" w:rsidRPr="007B43CE">
        <w:rPr>
          <w:sz w:val="20"/>
          <w:szCs w:val="20"/>
          <w:lang w:val="fr-FR"/>
        </w:rPr>
        <w:t xml:space="preserve"> numéro 529 339 525 d</w:t>
      </w:r>
      <w:r w:rsidRPr="007B43CE">
        <w:rPr>
          <w:sz w:val="20"/>
          <w:szCs w:val="20"/>
          <w:lang w:val="fr-FR"/>
        </w:rPr>
        <w:t>ont le siège social est situé 33 rue de Roubaix, 59200 Tourcoing France Adresse email : contact@</w:t>
      </w:r>
      <w:r w:rsidR="00C96BDB" w:rsidRPr="007B43CE">
        <w:rPr>
          <w:sz w:val="20"/>
          <w:szCs w:val="20"/>
          <w:lang w:val="fr-FR"/>
        </w:rPr>
        <w:t>bebusinessfocus</w:t>
      </w:r>
      <w:r w:rsidRPr="007B43CE">
        <w:rPr>
          <w:sz w:val="20"/>
          <w:szCs w:val="20"/>
          <w:lang w:val="fr-FR"/>
        </w:rPr>
        <w:t xml:space="preserve">.com </w:t>
      </w:r>
    </w:p>
    <w:p w14:paraId="49D9253C" w14:textId="2A764AA9" w:rsidR="00C96BDB" w:rsidRPr="00C96BDB" w:rsidRDefault="00EA0BE4" w:rsidP="00C96BDB">
      <w:pPr>
        <w:spacing w:before="120" w:after="120"/>
        <w:jc w:val="both"/>
        <w:rPr>
          <w:lang w:val="fr-FR"/>
        </w:rPr>
      </w:pPr>
      <w:r w:rsidRPr="00C96BDB">
        <w:rPr>
          <w:lang w:val="fr-FR"/>
        </w:rPr>
        <w:t>Directeur de la publication : Hubert Tondeur, associé</w:t>
      </w:r>
    </w:p>
    <w:p w14:paraId="6CB0170A" w14:textId="6EC80D75" w:rsidR="00EA0BE4" w:rsidRPr="009E2113" w:rsidRDefault="00EA0BE4" w:rsidP="009E2113">
      <w:pPr>
        <w:pStyle w:val="Titre1"/>
        <w:numPr>
          <w:ilvl w:val="0"/>
          <w:numId w:val="14"/>
        </w:numPr>
      </w:pPr>
      <w:bookmarkStart w:id="1" w:name="_Toc45611097"/>
      <w:r w:rsidRPr="009E2113">
        <w:lastRenderedPageBreak/>
        <w:t>PRÉAMBULE / DÉFINITIONS</w:t>
      </w:r>
      <w:bookmarkEnd w:id="1"/>
    </w:p>
    <w:p w14:paraId="515142B6" w14:textId="2145FA17" w:rsidR="00C96BDB" w:rsidRDefault="00EA0BE4" w:rsidP="00C96BDB">
      <w:pPr>
        <w:spacing w:before="120"/>
        <w:jc w:val="both"/>
        <w:rPr>
          <w:lang w:val="fr-FR"/>
        </w:rPr>
      </w:pPr>
      <w:r w:rsidRPr="00C96BDB">
        <w:rPr>
          <w:lang w:val="fr-FR"/>
        </w:rPr>
        <w:t xml:space="preserve">Les présentes Conditions Générales d’Utilisation (CGU) régissent l’accès au Site et au Service qui y est proposé aux Utilisateurs. </w:t>
      </w:r>
      <w:r w:rsidR="00C96BDB">
        <w:rPr>
          <w:lang w:val="fr-FR"/>
        </w:rPr>
        <w:t xml:space="preserve">SOPACODI </w:t>
      </w:r>
      <w:r w:rsidRPr="00C96BDB">
        <w:rPr>
          <w:lang w:val="fr-FR"/>
        </w:rPr>
        <w:t xml:space="preserve">désigne l’éditeur du Site et du Service proposé. </w:t>
      </w:r>
    </w:p>
    <w:p w14:paraId="04345324" w14:textId="133EF411" w:rsidR="00C96BDB" w:rsidRDefault="00EA0BE4" w:rsidP="00C96BDB">
      <w:pPr>
        <w:spacing w:before="120"/>
        <w:jc w:val="both"/>
        <w:rPr>
          <w:lang w:val="fr-FR"/>
        </w:rPr>
      </w:pPr>
      <w:r w:rsidRPr="00C96BDB">
        <w:rPr>
          <w:lang w:val="fr-FR"/>
        </w:rPr>
        <w:t xml:space="preserve">Le Site désigne le site internet accessible à l’adresse internet </w:t>
      </w:r>
      <w:hyperlink r:id="rId6" w:history="1">
        <w:r w:rsidR="00C96BDB" w:rsidRPr="0052744C">
          <w:rPr>
            <w:rStyle w:val="Lienhypertexte"/>
            <w:rFonts w:ascii="Roboto" w:hAnsi="Roboto"/>
            <w:sz w:val="21"/>
            <w:szCs w:val="21"/>
            <w:lang w:val="fr-FR"/>
          </w:rPr>
          <w:t>https://mafacturesimple.com</w:t>
        </w:r>
      </w:hyperlink>
      <w:r w:rsidRPr="00C96BDB">
        <w:rPr>
          <w:lang w:val="fr-FR"/>
        </w:rPr>
        <w:t xml:space="preserve"> </w:t>
      </w:r>
    </w:p>
    <w:p w14:paraId="7125E2D3" w14:textId="77777777" w:rsidR="00C96BDB" w:rsidRDefault="00EA0BE4" w:rsidP="00C96BDB">
      <w:pPr>
        <w:spacing w:before="120"/>
        <w:jc w:val="both"/>
        <w:rPr>
          <w:lang w:val="fr-FR"/>
        </w:rPr>
      </w:pPr>
      <w:r w:rsidRPr="00C96BDB">
        <w:rPr>
          <w:lang w:val="fr-FR"/>
        </w:rPr>
        <w:t xml:space="preserve">Les Utilisateurs s’entendent de toute personne utilisant le Site et ayant souscrit au Service et éventuellement aux Options. </w:t>
      </w:r>
    </w:p>
    <w:p w14:paraId="05390947" w14:textId="77777777" w:rsidR="00C96BDB" w:rsidRDefault="00EA0BE4" w:rsidP="00C96BDB">
      <w:pPr>
        <w:spacing w:before="120"/>
        <w:jc w:val="both"/>
        <w:rPr>
          <w:lang w:val="fr-FR"/>
        </w:rPr>
      </w:pPr>
      <w:r w:rsidRPr="00C96BDB">
        <w:rPr>
          <w:lang w:val="fr-FR"/>
        </w:rPr>
        <w:t xml:space="preserve">Il doit nécessairement s’agir d’un professionnel et notamment d’un professionnel libéral, d’un auto entrepreneur, d’un artisan, d’un commerçant ou d’une personne morale. Un Compte désigne l’espace personnel de l’Utilisateur sur le Site permettant d’accéder au Service et aux Options. </w:t>
      </w:r>
    </w:p>
    <w:p w14:paraId="549883DE" w14:textId="77777777" w:rsidR="00C96BDB" w:rsidRDefault="00EA0BE4" w:rsidP="00C96BDB">
      <w:pPr>
        <w:spacing w:before="120"/>
        <w:jc w:val="both"/>
        <w:rPr>
          <w:lang w:val="fr-FR"/>
        </w:rPr>
      </w:pPr>
      <w:r w:rsidRPr="00C96BDB">
        <w:rPr>
          <w:lang w:val="fr-FR"/>
        </w:rPr>
        <w:t xml:space="preserve">Le Service proposé est l’accès et l’utilisation de différentes fonctionnalités depuis le Site (SaaS). </w:t>
      </w:r>
    </w:p>
    <w:p w14:paraId="18006919" w14:textId="77777777" w:rsidR="00C96BDB" w:rsidRDefault="00EA0BE4" w:rsidP="00C96BDB">
      <w:pPr>
        <w:spacing w:before="120"/>
        <w:jc w:val="both"/>
        <w:rPr>
          <w:lang w:val="fr-FR"/>
        </w:rPr>
      </w:pPr>
      <w:r w:rsidRPr="00C96BDB">
        <w:rPr>
          <w:lang w:val="fr-FR"/>
        </w:rPr>
        <w:t xml:space="preserve">Le Service permet aux Utilisateurs de bénéficier de la finalité du service du site. </w:t>
      </w:r>
    </w:p>
    <w:p w14:paraId="5EB4DBBE" w14:textId="77777777" w:rsidR="009E2113" w:rsidRDefault="00EA0BE4" w:rsidP="009E2113">
      <w:pPr>
        <w:spacing w:before="120"/>
        <w:jc w:val="both"/>
        <w:rPr>
          <w:lang w:val="fr-FR"/>
        </w:rPr>
      </w:pPr>
      <w:r w:rsidRPr="00C96BDB">
        <w:rPr>
          <w:lang w:val="fr-FR"/>
        </w:rPr>
        <w:t xml:space="preserve">La Finalité du Service est de proposer aux Utilisateurs de générer des factures électroniques sous le format de </w:t>
      </w:r>
      <w:proofErr w:type="spellStart"/>
      <w:r w:rsidRPr="00C96BDB">
        <w:rPr>
          <w:lang w:val="fr-FR"/>
        </w:rPr>
        <w:t>factur</w:t>
      </w:r>
      <w:proofErr w:type="spellEnd"/>
      <w:r w:rsidRPr="00C96BDB">
        <w:rPr>
          <w:lang w:val="fr-FR"/>
        </w:rPr>
        <w:t xml:space="preserve"> X, de valider la conformité de facture sous le format </w:t>
      </w:r>
      <w:proofErr w:type="spellStart"/>
      <w:r w:rsidRPr="00C96BDB">
        <w:rPr>
          <w:lang w:val="fr-FR"/>
        </w:rPr>
        <w:t>Factur</w:t>
      </w:r>
      <w:proofErr w:type="spellEnd"/>
      <w:r w:rsidRPr="00C96BDB">
        <w:rPr>
          <w:lang w:val="fr-FR"/>
        </w:rPr>
        <w:t xml:space="preserve">-X, le transformer des factures </w:t>
      </w:r>
      <w:proofErr w:type="spellStart"/>
      <w:r w:rsidRPr="00C96BDB">
        <w:rPr>
          <w:lang w:val="fr-FR"/>
        </w:rPr>
        <w:t>pdf</w:t>
      </w:r>
      <w:proofErr w:type="spellEnd"/>
      <w:r w:rsidRPr="00C96BDB">
        <w:rPr>
          <w:lang w:val="fr-FR"/>
        </w:rPr>
        <w:t xml:space="preserve"> en format </w:t>
      </w:r>
      <w:proofErr w:type="spellStart"/>
      <w:r w:rsidRPr="00C96BDB">
        <w:rPr>
          <w:lang w:val="fr-FR"/>
        </w:rPr>
        <w:t>Factur</w:t>
      </w:r>
      <w:proofErr w:type="spellEnd"/>
      <w:r w:rsidRPr="00C96BDB">
        <w:rPr>
          <w:lang w:val="fr-FR"/>
        </w:rPr>
        <w:t>-X.</w:t>
      </w:r>
    </w:p>
    <w:p w14:paraId="157701B4" w14:textId="5B5EFAF6" w:rsidR="00EA0BE4" w:rsidRPr="009E2113" w:rsidRDefault="00EA0BE4" w:rsidP="009E2113">
      <w:pPr>
        <w:pStyle w:val="Titre1"/>
        <w:numPr>
          <w:ilvl w:val="0"/>
          <w:numId w:val="14"/>
        </w:numPr>
        <w:rPr>
          <w:sz w:val="24"/>
        </w:rPr>
      </w:pPr>
      <w:bookmarkStart w:id="2" w:name="_Toc45611098"/>
      <w:r w:rsidRPr="009E2113">
        <w:t>ACCÈS AU SITE ET AU SERVICE</w:t>
      </w:r>
      <w:bookmarkEnd w:id="2"/>
    </w:p>
    <w:p w14:paraId="0144338A" w14:textId="77777777" w:rsidR="00565F9C" w:rsidRDefault="00EA0BE4" w:rsidP="00565F9C">
      <w:pPr>
        <w:spacing w:before="120"/>
        <w:jc w:val="both"/>
        <w:rPr>
          <w:lang w:val="fr-FR"/>
        </w:rPr>
      </w:pPr>
      <w:r w:rsidRPr="00C96BDB">
        <w:rPr>
          <w:lang w:val="fr-FR"/>
        </w:rPr>
        <w:t xml:space="preserve">Pour accéder et utiliser le Service sur le Site, vous devez être le représentant légal de l’Utilisateur ou être dûment autorisé par le représentant légal de l’Utilisateur. L’Utilisateur doit s’assurer que le Service corresponde à ses besoins avant de l’utiliser. </w:t>
      </w:r>
    </w:p>
    <w:p w14:paraId="1189114A" w14:textId="3079F2F3" w:rsidR="00EA0BE4" w:rsidRPr="00C96BDB" w:rsidRDefault="00EA0BE4" w:rsidP="00565F9C">
      <w:pPr>
        <w:spacing w:before="120"/>
        <w:jc w:val="both"/>
        <w:rPr>
          <w:lang w:val="fr-FR"/>
        </w:rPr>
      </w:pPr>
      <w:r w:rsidRPr="00C96BDB">
        <w:rPr>
          <w:lang w:val="fr-FR"/>
        </w:rPr>
        <w:t xml:space="preserve">L’accès et l’utilisation du Service est gratuit L’utilisation du service se fait sous l’unique responsabilité de l’Utilisateur qui a la responsabilité de renseigner les champs sollicités pour bénéficier du service. Toute inscription inexacte ou incomplète ne serait engager la responsabilité de </w:t>
      </w:r>
      <w:r w:rsidR="00565F9C">
        <w:rPr>
          <w:lang w:val="fr-FR"/>
        </w:rPr>
        <w:t>SOPACODI</w:t>
      </w:r>
      <w:r w:rsidRPr="00C96BDB">
        <w:rPr>
          <w:lang w:val="fr-FR"/>
        </w:rPr>
        <w:t xml:space="preserve">. En utilisant le Site, l’Utilisateur a pleinement conscience du fait que </w:t>
      </w:r>
      <w:r w:rsidR="00C96BDB">
        <w:rPr>
          <w:lang w:val="fr-FR"/>
        </w:rPr>
        <w:t>SOPACODI</w:t>
      </w:r>
      <w:r w:rsidR="00565F9C">
        <w:rPr>
          <w:lang w:val="fr-FR"/>
        </w:rPr>
        <w:t xml:space="preserve"> </w:t>
      </w:r>
      <w:r w:rsidRPr="00C96BDB">
        <w:rPr>
          <w:lang w:val="fr-FR"/>
        </w:rPr>
        <w:t>ne stocke pas ses données dans ses systèmes d’information.</w:t>
      </w:r>
    </w:p>
    <w:p w14:paraId="5268EE84" w14:textId="76B2C68B" w:rsidR="00EA0BE4" w:rsidRPr="00C96BDB" w:rsidRDefault="00EA0BE4" w:rsidP="009E2113">
      <w:pPr>
        <w:pStyle w:val="Titre1"/>
        <w:numPr>
          <w:ilvl w:val="0"/>
          <w:numId w:val="14"/>
        </w:numPr>
        <w:rPr>
          <w:sz w:val="15"/>
        </w:rPr>
      </w:pPr>
      <w:bookmarkStart w:id="3" w:name="_Toc45611099"/>
      <w:r w:rsidRPr="00C96BDB">
        <w:t>OBJET DES CGU</w:t>
      </w:r>
      <w:bookmarkEnd w:id="3"/>
    </w:p>
    <w:p w14:paraId="1E93255B" w14:textId="77777777" w:rsidR="00EA0BE4" w:rsidRPr="00C96BDB" w:rsidRDefault="00EA0BE4" w:rsidP="00565F9C">
      <w:pPr>
        <w:jc w:val="both"/>
        <w:rPr>
          <w:lang w:val="fr-FR"/>
        </w:rPr>
      </w:pPr>
      <w:r w:rsidRPr="00C96BDB">
        <w:rPr>
          <w:lang w:val="fr-FR"/>
        </w:rPr>
        <w:t>Les présentes CGU ont pour objet d’accorder à l’Utilisateur un droit personnel, non cessible et non exclusif d’accès et d’utilisation du Service à titre gratuit.</w:t>
      </w:r>
    </w:p>
    <w:p w14:paraId="0E0CE103" w14:textId="4377A806" w:rsidR="00EA0BE4" w:rsidRPr="00C96BDB" w:rsidRDefault="00EA0BE4" w:rsidP="009E2113">
      <w:pPr>
        <w:pStyle w:val="Titre1"/>
        <w:numPr>
          <w:ilvl w:val="0"/>
          <w:numId w:val="14"/>
        </w:numPr>
        <w:rPr>
          <w:sz w:val="15"/>
        </w:rPr>
      </w:pPr>
      <w:bookmarkStart w:id="4" w:name="_Toc45611100"/>
      <w:r w:rsidRPr="00C96BDB">
        <w:t>MISES À JOUR DU LOGICIEL</w:t>
      </w:r>
      <w:bookmarkEnd w:id="4"/>
    </w:p>
    <w:p w14:paraId="428E9058" w14:textId="77777777" w:rsidR="009E2113" w:rsidRDefault="00EA0BE4" w:rsidP="009E2113">
      <w:pPr>
        <w:jc w:val="both"/>
        <w:rPr>
          <w:lang w:val="fr-FR"/>
        </w:rPr>
      </w:pPr>
      <w:r w:rsidRPr="00C96BDB">
        <w:rPr>
          <w:lang w:val="fr-FR"/>
        </w:rPr>
        <w:t>Toutes les mises à jour et documentations qui font partie intégrante du Service sont soumises aux conditions des présentes CGU.</w:t>
      </w:r>
    </w:p>
    <w:p w14:paraId="37DCB27F" w14:textId="2E6A82CE" w:rsidR="00C96BDB" w:rsidRPr="009E2113" w:rsidRDefault="00EA0BE4" w:rsidP="009E2113">
      <w:pPr>
        <w:pStyle w:val="Titre1"/>
        <w:numPr>
          <w:ilvl w:val="0"/>
          <w:numId w:val="14"/>
        </w:numPr>
        <w:rPr>
          <w:sz w:val="24"/>
        </w:rPr>
      </w:pPr>
      <w:bookmarkStart w:id="5" w:name="_Toc45611101"/>
      <w:r w:rsidRPr="00C96BDB">
        <w:t>DROITS ET OBLIGATIONS DES PARTIES</w:t>
      </w:r>
      <w:bookmarkEnd w:id="5"/>
    </w:p>
    <w:p w14:paraId="5B95AE37" w14:textId="28B87353" w:rsidR="00EA0BE4" w:rsidRPr="00C96BDB" w:rsidRDefault="00EA0BE4" w:rsidP="009E2113">
      <w:pPr>
        <w:pStyle w:val="Titre2"/>
        <w:numPr>
          <w:ilvl w:val="1"/>
          <w:numId w:val="14"/>
        </w:numPr>
        <w:rPr>
          <w:sz w:val="15"/>
        </w:rPr>
      </w:pPr>
      <w:bookmarkStart w:id="6" w:name="_Toc45611102"/>
      <w:r w:rsidRPr="00C96BDB">
        <w:t xml:space="preserve">Obligations de </w:t>
      </w:r>
      <w:proofErr w:type="spellStart"/>
      <w:r w:rsidRPr="00C96BDB">
        <w:t>l’Utilisateur</w:t>
      </w:r>
      <w:bookmarkEnd w:id="6"/>
      <w:proofErr w:type="spellEnd"/>
    </w:p>
    <w:p w14:paraId="200D2A32" w14:textId="77777777" w:rsidR="00C96BDB" w:rsidRDefault="00EA0BE4" w:rsidP="00C96BDB">
      <w:pPr>
        <w:rPr>
          <w:lang w:val="fr-FR"/>
        </w:rPr>
      </w:pPr>
      <w:r w:rsidRPr="00C96BDB">
        <w:rPr>
          <w:lang w:val="fr-FR"/>
        </w:rPr>
        <w:t xml:space="preserve">L’Utilisateur s’engage à utiliser le Site : </w:t>
      </w:r>
    </w:p>
    <w:p w14:paraId="2D7FF98E" w14:textId="77777777" w:rsidR="00C96BDB" w:rsidRPr="00C96BDB" w:rsidRDefault="00EA0BE4" w:rsidP="00C96BDB">
      <w:pPr>
        <w:pStyle w:val="Pardeliste"/>
        <w:numPr>
          <w:ilvl w:val="0"/>
          <w:numId w:val="9"/>
        </w:numPr>
        <w:rPr>
          <w:lang w:val="fr-FR"/>
        </w:rPr>
      </w:pPr>
      <w:r w:rsidRPr="00C96BDB">
        <w:rPr>
          <w:lang w:val="fr-FR"/>
        </w:rPr>
        <w:t>Sous sa propre identité ;</w:t>
      </w:r>
      <w:r w:rsidR="00C96BDB" w:rsidRPr="00C96BDB">
        <w:rPr>
          <w:lang w:val="fr-FR"/>
        </w:rPr>
        <w:t xml:space="preserve"> </w:t>
      </w:r>
    </w:p>
    <w:p w14:paraId="02066D4B" w14:textId="77777777" w:rsidR="00C96BDB" w:rsidRPr="00C96BDB" w:rsidRDefault="00EA0BE4" w:rsidP="00C96BDB">
      <w:pPr>
        <w:pStyle w:val="Pardeliste"/>
        <w:numPr>
          <w:ilvl w:val="0"/>
          <w:numId w:val="9"/>
        </w:numPr>
        <w:rPr>
          <w:lang w:val="fr-FR"/>
        </w:rPr>
      </w:pPr>
      <w:r w:rsidRPr="00C96BDB">
        <w:rPr>
          <w:lang w:val="fr-FR"/>
        </w:rPr>
        <w:t>Uniquement pour des activités prévues aux présentes CGU ;</w:t>
      </w:r>
    </w:p>
    <w:p w14:paraId="26F9E729" w14:textId="77777777" w:rsidR="00C96BDB" w:rsidRPr="00C96BDB" w:rsidRDefault="00EA0BE4" w:rsidP="00C96BDB">
      <w:pPr>
        <w:pStyle w:val="Pardeliste"/>
        <w:numPr>
          <w:ilvl w:val="0"/>
          <w:numId w:val="9"/>
        </w:numPr>
        <w:rPr>
          <w:lang w:val="fr-FR"/>
        </w:rPr>
      </w:pPr>
      <w:r w:rsidRPr="00C96BDB">
        <w:rPr>
          <w:lang w:val="fr-FR"/>
        </w:rPr>
        <w:t>En respectant les règles légales et réglementaires en vigueur ;</w:t>
      </w:r>
      <w:r w:rsidR="00C96BDB" w:rsidRPr="00C96BDB">
        <w:rPr>
          <w:lang w:val="fr-FR"/>
        </w:rPr>
        <w:t xml:space="preserve"> </w:t>
      </w:r>
    </w:p>
    <w:p w14:paraId="35148803" w14:textId="77777777" w:rsidR="00C96BDB" w:rsidRPr="00C96BDB" w:rsidRDefault="00EA0BE4" w:rsidP="00C96BDB">
      <w:pPr>
        <w:pStyle w:val="Pardeliste"/>
        <w:numPr>
          <w:ilvl w:val="0"/>
          <w:numId w:val="9"/>
        </w:numPr>
        <w:rPr>
          <w:lang w:val="fr-FR"/>
        </w:rPr>
      </w:pPr>
      <w:r w:rsidRPr="00C96BDB">
        <w:rPr>
          <w:lang w:val="fr-FR"/>
        </w:rPr>
        <w:t>En lien avec son objet social ;</w:t>
      </w:r>
    </w:p>
    <w:p w14:paraId="36D9745D" w14:textId="77777777" w:rsidR="00C96BDB" w:rsidRPr="00C96BDB" w:rsidRDefault="00EA0BE4" w:rsidP="00C96BDB">
      <w:pPr>
        <w:pStyle w:val="Pardeliste"/>
        <w:numPr>
          <w:ilvl w:val="0"/>
          <w:numId w:val="9"/>
        </w:numPr>
        <w:rPr>
          <w:lang w:val="fr-FR"/>
        </w:rPr>
      </w:pPr>
      <w:r w:rsidRPr="00C96BDB">
        <w:rPr>
          <w:lang w:val="fr-FR"/>
        </w:rPr>
        <w:t>En ne causant aucun trouble à l’ordre public.</w:t>
      </w:r>
    </w:p>
    <w:p w14:paraId="18495E02" w14:textId="16521693" w:rsidR="00EA0BE4" w:rsidRPr="00C96BDB" w:rsidRDefault="00EA0BE4" w:rsidP="00C96BDB">
      <w:pPr>
        <w:spacing w:before="120"/>
        <w:jc w:val="both"/>
        <w:rPr>
          <w:lang w:val="fr-FR"/>
        </w:rPr>
      </w:pPr>
      <w:r w:rsidRPr="00C96BDB">
        <w:rPr>
          <w:lang w:val="fr-FR"/>
        </w:rPr>
        <w:lastRenderedPageBreak/>
        <w:t xml:space="preserve">L’Utilisateur devra actualiser ses informations personnelles afin qu’elles soient constamment à jour et exactes. En cas de non-respect des obligations visées aux présentes CGU par l’Utilisateur, </w:t>
      </w:r>
      <w:r w:rsidR="00C96BDB">
        <w:rPr>
          <w:lang w:val="fr-FR"/>
        </w:rPr>
        <w:t xml:space="preserve">SOPACODI </w:t>
      </w:r>
      <w:r w:rsidRPr="00C96BDB">
        <w:rPr>
          <w:lang w:val="fr-FR"/>
        </w:rPr>
        <w:t>ne pourra en être tenu responsable et aucune indemnité au profit de l’Utilisateur ne pourra lui être demandée.</w:t>
      </w:r>
    </w:p>
    <w:p w14:paraId="51A82707" w14:textId="601F007D" w:rsidR="00EA0BE4" w:rsidRPr="00C96BDB" w:rsidRDefault="00EA0BE4" w:rsidP="009E2113">
      <w:pPr>
        <w:pStyle w:val="Titre2"/>
        <w:numPr>
          <w:ilvl w:val="1"/>
          <w:numId w:val="14"/>
        </w:numPr>
        <w:rPr>
          <w:sz w:val="15"/>
        </w:rPr>
      </w:pPr>
      <w:bookmarkStart w:id="7" w:name="_Toc45611103"/>
      <w:r w:rsidRPr="00C96BDB">
        <w:t xml:space="preserve">Obligations de </w:t>
      </w:r>
      <w:r w:rsidR="009E2113">
        <w:t>SOPACODI</w:t>
      </w:r>
      <w:bookmarkEnd w:id="7"/>
    </w:p>
    <w:p w14:paraId="4C8F7C60" w14:textId="77777777" w:rsidR="00C96BDB" w:rsidRDefault="00C96BDB" w:rsidP="00C96BDB">
      <w:pPr>
        <w:jc w:val="both"/>
        <w:rPr>
          <w:lang w:val="fr-FR"/>
        </w:rPr>
      </w:pPr>
      <w:r>
        <w:rPr>
          <w:lang w:val="fr-FR"/>
        </w:rPr>
        <w:t xml:space="preserve">SOPACODI </w:t>
      </w:r>
      <w:r w:rsidR="00EA0BE4" w:rsidRPr="00C96BDB">
        <w:rPr>
          <w:lang w:val="fr-FR"/>
        </w:rPr>
        <w:t xml:space="preserve">s’engage à déployer ses meilleurs efforts pour mettre à la disposition de l’Utilisateur le Service afin qu’il puisse répondre pleinement à la Finalité du Service. Les Utilisateurs bénéficient des mises à jour du Service. </w:t>
      </w:r>
    </w:p>
    <w:p w14:paraId="3AEE0924" w14:textId="0E79E289" w:rsidR="00EA0BE4" w:rsidRPr="00C96BDB" w:rsidRDefault="00C96BDB" w:rsidP="00C96BDB">
      <w:pPr>
        <w:jc w:val="both"/>
        <w:rPr>
          <w:lang w:val="fr-FR"/>
        </w:rPr>
      </w:pPr>
      <w:r>
        <w:rPr>
          <w:lang w:val="fr-FR"/>
        </w:rPr>
        <w:t xml:space="preserve">SOPACODI </w:t>
      </w:r>
      <w:r w:rsidR="00EA0BE4" w:rsidRPr="00C96BDB">
        <w:rPr>
          <w:lang w:val="fr-FR"/>
        </w:rPr>
        <w:t xml:space="preserve">assurera un service d’assistance téléphonique limité à l’Utilisateur (par courrier électronique, site Web, ou téléphone). Le service d’assistance téléphonique est uniquement proposé en français. Les informations techniques collectées par </w:t>
      </w:r>
      <w:r>
        <w:rPr>
          <w:lang w:val="fr-FR"/>
        </w:rPr>
        <w:t xml:space="preserve">SOPACODI </w:t>
      </w:r>
      <w:r w:rsidR="00EA0BE4" w:rsidRPr="00C96BDB">
        <w:rPr>
          <w:lang w:val="fr-FR"/>
        </w:rPr>
        <w:t>sont anonymisées et ne permettent pas l’identification de l’Utilisateur.</w:t>
      </w:r>
    </w:p>
    <w:p w14:paraId="134A03AE" w14:textId="77777777" w:rsidR="00C96BDB" w:rsidRDefault="00EA0BE4" w:rsidP="009E2113">
      <w:pPr>
        <w:pStyle w:val="Titre1"/>
        <w:numPr>
          <w:ilvl w:val="0"/>
          <w:numId w:val="14"/>
        </w:numPr>
        <w:rPr>
          <w:sz w:val="15"/>
        </w:rPr>
      </w:pPr>
      <w:bookmarkStart w:id="8" w:name="_Toc45611104"/>
      <w:r w:rsidRPr="00C96BDB">
        <w:t>RESPONSABILITÉ</w:t>
      </w:r>
      <w:bookmarkEnd w:id="8"/>
    </w:p>
    <w:p w14:paraId="5D720CD8" w14:textId="197BE016" w:rsidR="00EA0BE4" w:rsidRPr="009E2113" w:rsidRDefault="00EA0BE4" w:rsidP="009E2113">
      <w:pPr>
        <w:pStyle w:val="Titre2"/>
        <w:numPr>
          <w:ilvl w:val="1"/>
          <w:numId w:val="14"/>
        </w:numPr>
        <w:rPr>
          <w:sz w:val="15"/>
          <w:lang w:val="fr-FR"/>
        </w:rPr>
      </w:pPr>
      <w:bookmarkStart w:id="9" w:name="_Toc45611105"/>
      <w:r w:rsidRPr="009E2113">
        <w:rPr>
          <w:lang w:val="fr-FR"/>
        </w:rPr>
        <w:t>Limitation de responsabilité à l’égard du service Internet</w:t>
      </w:r>
      <w:bookmarkEnd w:id="9"/>
    </w:p>
    <w:p w14:paraId="7B63AC35" w14:textId="31171362" w:rsidR="00EA0BE4" w:rsidRPr="00C96BDB" w:rsidRDefault="00EA0BE4" w:rsidP="00565F9C">
      <w:pPr>
        <w:jc w:val="both"/>
        <w:rPr>
          <w:lang w:val="fr-FR"/>
        </w:rPr>
      </w:pPr>
      <w:r w:rsidRPr="00C96BDB">
        <w:rPr>
          <w:lang w:val="fr-FR"/>
        </w:rPr>
        <w:t xml:space="preserve">L’Utilisateur reconnaît les limites d’une utilisation du Service sur le Site accessible uniquement par le réseau Internet. Ainsi, il ne pourra reprocher à </w:t>
      </w:r>
      <w:r w:rsidR="00C96BDB">
        <w:rPr>
          <w:lang w:val="fr-FR"/>
        </w:rPr>
        <w:t xml:space="preserve">SOPACODI </w:t>
      </w:r>
      <w:r w:rsidRPr="00C96BDB">
        <w:rPr>
          <w:lang w:val="fr-FR"/>
        </w:rPr>
        <w:t>des problèmes de fiabilité des transmissions de données opérées sur Internet et les éventuels détournements de données liées à l’utilisation d’Internet.</w:t>
      </w:r>
    </w:p>
    <w:p w14:paraId="39D2631E" w14:textId="54DCF574" w:rsidR="00EA0BE4" w:rsidRPr="009E2113" w:rsidRDefault="00EA0BE4" w:rsidP="009E2113">
      <w:pPr>
        <w:pStyle w:val="Titre2"/>
        <w:numPr>
          <w:ilvl w:val="1"/>
          <w:numId w:val="14"/>
        </w:numPr>
        <w:rPr>
          <w:sz w:val="15"/>
          <w:lang w:val="fr-FR"/>
        </w:rPr>
      </w:pPr>
      <w:bookmarkStart w:id="10" w:name="_Toc45611106"/>
      <w:r w:rsidRPr="009E2113">
        <w:rPr>
          <w:lang w:val="fr-FR"/>
        </w:rPr>
        <w:t>Limitation de responsabilité à l’égard de l’accessibilité au Service et de l’utilisation du Service</w:t>
      </w:r>
      <w:bookmarkEnd w:id="10"/>
    </w:p>
    <w:p w14:paraId="57314519" w14:textId="487494EF" w:rsidR="00EA0BE4" w:rsidRPr="00C96BDB" w:rsidRDefault="00C96BDB" w:rsidP="00565F9C">
      <w:pPr>
        <w:jc w:val="both"/>
        <w:rPr>
          <w:lang w:val="fr-FR"/>
        </w:rPr>
      </w:pPr>
      <w:r>
        <w:rPr>
          <w:lang w:val="fr-FR"/>
        </w:rPr>
        <w:t xml:space="preserve">SOPACODI </w:t>
      </w:r>
      <w:r w:rsidR="00EA0BE4" w:rsidRPr="00C96BDB">
        <w:rPr>
          <w:lang w:val="fr-FR"/>
        </w:rPr>
        <w:t>est soumise à une obligation de moyens.</w:t>
      </w:r>
    </w:p>
    <w:p w14:paraId="1834A9B3" w14:textId="55C52CAA" w:rsidR="00EA0BE4" w:rsidRPr="00C96BDB" w:rsidRDefault="00EA0BE4" w:rsidP="009E2113">
      <w:pPr>
        <w:pStyle w:val="Titre3"/>
        <w:numPr>
          <w:ilvl w:val="2"/>
          <w:numId w:val="14"/>
        </w:numPr>
      </w:pPr>
      <w:bookmarkStart w:id="11" w:name="_Toc45611107"/>
      <w:proofErr w:type="spellStart"/>
      <w:r w:rsidRPr="00C96BDB">
        <w:t>Accessibilité</w:t>
      </w:r>
      <w:proofErr w:type="spellEnd"/>
      <w:r w:rsidRPr="00C96BDB">
        <w:t xml:space="preserve"> du Site</w:t>
      </w:r>
      <w:bookmarkEnd w:id="11"/>
    </w:p>
    <w:p w14:paraId="375EF4CC" w14:textId="434B604D" w:rsidR="00EA0BE4" w:rsidRPr="00C96BDB" w:rsidRDefault="00C96BDB" w:rsidP="00565F9C">
      <w:pPr>
        <w:jc w:val="both"/>
        <w:rPr>
          <w:lang w:val="fr-FR"/>
        </w:rPr>
      </w:pPr>
      <w:r>
        <w:rPr>
          <w:lang w:val="fr-FR"/>
        </w:rPr>
        <w:t>SOPACODI</w:t>
      </w:r>
      <w:r w:rsidR="00565F9C">
        <w:rPr>
          <w:lang w:val="fr-FR"/>
        </w:rPr>
        <w:t xml:space="preserve"> </w:t>
      </w:r>
      <w:r w:rsidR="00EA0BE4" w:rsidRPr="00C96BDB">
        <w:rPr>
          <w:lang w:val="fr-FR"/>
        </w:rPr>
        <w:t xml:space="preserve">s’efforce de maintenir le Site accessible à tout moment et ainsi permettre l’utilisation du Service et des Options. Toutefois, </w:t>
      </w:r>
      <w:r>
        <w:rPr>
          <w:lang w:val="fr-FR"/>
        </w:rPr>
        <w:t>SOPACODI</w:t>
      </w:r>
      <w:r w:rsidR="00565F9C">
        <w:rPr>
          <w:lang w:val="fr-FR"/>
        </w:rPr>
        <w:t xml:space="preserve"> </w:t>
      </w:r>
      <w:r w:rsidR="00EA0BE4" w:rsidRPr="00C96BDB">
        <w:rPr>
          <w:lang w:val="fr-FR"/>
        </w:rPr>
        <w:t>ne peut le garantir et l’Utilisateur pourrait souffrir d’interruptions notamment pour des raisons de maintenance, de mise à jour ou d’accessibilité au Service.</w:t>
      </w:r>
    </w:p>
    <w:p w14:paraId="50E1F57F" w14:textId="56898DA1" w:rsidR="00EA0BE4" w:rsidRPr="009E2113" w:rsidRDefault="00EA0BE4" w:rsidP="009E2113">
      <w:pPr>
        <w:pStyle w:val="Titre3"/>
        <w:numPr>
          <w:ilvl w:val="2"/>
          <w:numId w:val="14"/>
        </w:numPr>
        <w:rPr>
          <w:lang w:val="fr-FR"/>
        </w:rPr>
      </w:pPr>
      <w:bookmarkStart w:id="12" w:name="_Toc45611108"/>
      <w:r w:rsidRPr="009E2113">
        <w:rPr>
          <w:lang w:val="fr-FR"/>
        </w:rPr>
        <w:t>Destination du Service et des Options</w:t>
      </w:r>
      <w:bookmarkEnd w:id="12"/>
    </w:p>
    <w:p w14:paraId="0793FC9B" w14:textId="77777777" w:rsidR="00EA0BE4" w:rsidRPr="00C96BDB" w:rsidRDefault="00EA0BE4" w:rsidP="00565F9C">
      <w:pPr>
        <w:rPr>
          <w:lang w:val="fr-FR"/>
        </w:rPr>
      </w:pPr>
      <w:r w:rsidRPr="00C96BDB">
        <w:rPr>
          <w:lang w:val="fr-FR"/>
        </w:rPr>
        <w:t>Le Service est conçu et proposé comme étant un service à usage général, il n’est pas destiné à répondre aux besoins particuliers d’un quelconque Utilisateur. L’Utilisateur reconnaît que le Service n’est pas exempt d’erreurs et qu’il lui est fortement recommandé de sauvegarder ses fichiers et d’en faire des sauvegardes.</w:t>
      </w:r>
    </w:p>
    <w:p w14:paraId="534E7643" w14:textId="760B4083" w:rsidR="00EA0BE4" w:rsidRPr="00C96BDB" w:rsidRDefault="00EA0BE4" w:rsidP="009E2113">
      <w:pPr>
        <w:pStyle w:val="Titre3"/>
        <w:numPr>
          <w:ilvl w:val="2"/>
          <w:numId w:val="14"/>
        </w:numPr>
      </w:pPr>
      <w:bookmarkStart w:id="13" w:name="_Toc45611109"/>
      <w:proofErr w:type="spellStart"/>
      <w:r w:rsidRPr="00C96BDB">
        <w:t>Besoins</w:t>
      </w:r>
      <w:proofErr w:type="spellEnd"/>
      <w:r w:rsidRPr="00C96BDB">
        <w:t xml:space="preserve"> de </w:t>
      </w:r>
      <w:proofErr w:type="spellStart"/>
      <w:r w:rsidRPr="00C96BDB">
        <w:t>l’Utilisateur</w:t>
      </w:r>
      <w:bookmarkEnd w:id="13"/>
      <w:proofErr w:type="spellEnd"/>
    </w:p>
    <w:p w14:paraId="041BCBC6" w14:textId="10A39662" w:rsidR="00EA0BE4" w:rsidRPr="00C96BDB" w:rsidRDefault="00C96BDB" w:rsidP="00565F9C">
      <w:pPr>
        <w:jc w:val="both"/>
        <w:rPr>
          <w:lang w:val="fr-FR"/>
        </w:rPr>
      </w:pPr>
      <w:r>
        <w:rPr>
          <w:lang w:val="fr-FR"/>
        </w:rPr>
        <w:t>SOPACODI</w:t>
      </w:r>
      <w:r w:rsidR="00565F9C">
        <w:rPr>
          <w:lang w:val="fr-FR"/>
        </w:rPr>
        <w:t xml:space="preserve"> </w:t>
      </w:r>
      <w:r w:rsidR="00EA0BE4" w:rsidRPr="00C96BDB">
        <w:rPr>
          <w:lang w:val="fr-FR"/>
        </w:rPr>
        <w:t xml:space="preserve">ne garantit pas que le Service et/ou les Options soient conformes aux besoins de l’Utilisateur, ni qu’ils fonctionneront correctement dans n’importe quel environnement informatique matériel ou logiciel ou que leur fonctionnement sera ininterrompu ou infaillible. En cas de perte de données et ce quelle qu’en soit la cause, </w:t>
      </w:r>
      <w:r>
        <w:rPr>
          <w:lang w:val="fr-FR"/>
        </w:rPr>
        <w:t>SOPACODI</w:t>
      </w:r>
      <w:r w:rsidR="00565F9C">
        <w:rPr>
          <w:lang w:val="fr-FR"/>
        </w:rPr>
        <w:t xml:space="preserve"> </w:t>
      </w:r>
      <w:r w:rsidR="00EA0BE4" w:rsidRPr="00C96BDB">
        <w:rPr>
          <w:lang w:val="fr-FR"/>
        </w:rPr>
        <w:t xml:space="preserve">ne pourra être tenue responsable de cette perte dans la mesure où l’Utilisateur garde la responsabilité de la bonne réalisation de ses sauvegardes (version papier, version électronique…) et de l’utilisation du Service. Etant également logiquement entendu que la mise en ligne par l’Utilisateur de données fausses ou erronées ne pourra en aucun cas engager la responsabilité de </w:t>
      </w:r>
      <w:r w:rsidR="00565F9C">
        <w:rPr>
          <w:lang w:val="fr-FR"/>
        </w:rPr>
        <w:t>SOPACODI</w:t>
      </w:r>
      <w:r w:rsidR="00EA0BE4" w:rsidRPr="00C96BDB">
        <w:rPr>
          <w:lang w:val="fr-FR"/>
        </w:rPr>
        <w:t>.</w:t>
      </w:r>
    </w:p>
    <w:p w14:paraId="39651FD4" w14:textId="6737BFAB" w:rsidR="00EA0BE4" w:rsidRPr="00C96BDB" w:rsidRDefault="00EA0BE4" w:rsidP="009E2113">
      <w:pPr>
        <w:pStyle w:val="Titre3"/>
        <w:numPr>
          <w:ilvl w:val="2"/>
          <w:numId w:val="14"/>
        </w:numPr>
      </w:pPr>
      <w:bookmarkStart w:id="14" w:name="_Toc45611110"/>
      <w:r w:rsidRPr="00C96BDB">
        <w:t>Utilisation du Service</w:t>
      </w:r>
      <w:bookmarkEnd w:id="14"/>
    </w:p>
    <w:p w14:paraId="7782EAFE" w14:textId="537A8D9F" w:rsidR="00EA0BE4" w:rsidRPr="00C84DD0" w:rsidRDefault="00C96BDB" w:rsidP="00565F9C">
      <w:pPr>
        <w:jc w:val="both"/>
        <w:rPr>
          <w:lang w:val="fr-FR"/>
        </w:rPr>
      </w:pPr>
      <w:r w:rsidRPr="00C84DD0">
        <w:rPr>
          <w:lang w:val="fr-FR"/>
        </w:rPr>
        <w:t>SOPACODI</w:t>
      </w:r>
      <w:r w:rsidR="00565F9C" w:rsidRPr="00C84DD0">
        <w:rPr>
          <w:lang w:val="fr-FR"/>
        </w:rPr>
        <w:t xml:space="preserve"> </w:t>
      </w:r>
      <w:r w:rsidR="00EA0BE4" w:rsidRPr="00C84DD0">
        <w:rPr>
          <w:lang w:val="fr-FR"/>
        </w:rPr>
        <w:t xml:space="preserve">ne peut être tenu responsable envers l’Utilisateur, ou envers toute autre personne, de quelque dommage-intérêt que ce soit découlant directement ou indirectement de l’utilisation, totale ou partielle, de l’accès ou de l’incapacité d’accéder au Service. L’exonération de responsabilité de </w:t>
      </w:r>
      <w:r w:rsidRPr="00C84DD0">
        <w:rPr>
          <w:lang w:val="fr-FR"/>
        </w:rPr>
        <w:t>SOPACODI</w:t>
      </w:r>
      <w:r w:rsidR="00565F9C" w:rsidRPr="00C84DD0">
        <w:rPr>
          <w:lang w:val="fr-FR"/>
        </w:rPr>
        <w:t xml:space="preserve"> </w:t>
      </w:r>
      <w:r w:rsidR="00EA0BE4" w:rsidRPr="00C84DD0">
        <w:rPr>
          <w:lang w:val="fr-FR"/>
        </w:rPr>
        <w:t xml:space="preserve">s’applique également à toute décision ou autre </w:t>
      </w:r>
      <w:r w:rsidR="00EA0BE4" w:rsidRPr="00C84DD0">
        <w:rPr>
          <w:lang w:val="fr-FR"/>
        </w:rPr>
        <w:lastRenderedPageBreak/>
        <w:t xml:space="preserve">mesure prise par l’Utilisateur, ou par toute autre personne, en considération de l’utilisation du Service, ou sur la foi de l’information y contenue, de toute erreur ou omission du Service. Par ailleurs, </w:t>
      </w:r>
      <w:r w:rsidRPr="00C84DD0">
        <w:rPr>
          <w:lang w:val="fr-FR"/>
        </w:rPr>
        <w:t>SOPACODI</w:t>
      </w:r>
      <w:r w:rsidR="00565F9C" w:rsidRPr="00C84DD0">
        <w:rPr>
          <w:lang w:val="fr-FR"/>
        </w:rPr>
        <w:t xml:space="preserve"> </w:t>
      </w:r>
      <w:r w:rsidR="00EA0BE4" w:rsidRPr="00C84DD0">
        <w:rPr>
          <w:lang w:val="fr-FR"/>
        </w:rPr>
        <w:t>n’assume également aucune responsabilité pour toute action, erreur ou omission, utilisation, mauvaise utilisation et conséquences découlant de l’utilisation partielle ou totale du Service et/ou des Options. L’Utilisateur assume donc seul tous les risques et périls qui découlent ou peuvent découler de l’utilisation du Service. L’exonération de responsabilité de H2R envers le Service est totale et constitue la juste et légitime contrepartie au caractère gracieux de la mise à disposition du Service à l’Utilisateur sur le Site.</w:t>
      </w:r>
    </w:p>
    <w:p w14:paraId="747E1073" w14:textId="38D21A29" w:rsidR="00EA0BE4" w:rsidRPr="00C96BDB" w:rsidRDefault="00EA0BE4" w:rsidP="009E2113">
      <w:pPr>
        <w:pStyle w:val="Titre3"/>
        <w:numPr>
          <w:ilvl w:val="2"/>
          <w:numId w:val="14"/>
        </w:numPr>
      </w:pPr>
      <w:bookmarkStart w:id="15" w:name="_Toc45611111"/>
      <w:r w:rsidRPr="00C96BDB">
        <w:t>Suspension du Service</w:t>
      </w:r>
      <w:bookmarkEnd w:id="15"/>
    </w:p>
    <w:p w14:paraId="234A077C" w14:textId="084AC367" w:rsidR="00EA0BE4" w:rsidRPr="00C96BDB" w:rsidRDefault="00EA0BE4" w:rsidP="00565F9C">
      <w:pPr>
        <w:jc w:val="both"/>
        <w:rPr>
          <w:lang w:val="fr-FR"/>
        </w:rPr>
      </w:pPr>
      <w:r w:rsidRPr="00C96BDB">
        <w:rPr>
          <w:lang w:val="fr-FR"/>
        </w:rPr>
        <w:t xml:space="preserve">Dans le cas où </w:t>
      </w:r>
      <w:r w:rsidR="00C96BDB">
        <w:rPr>
          <w:lang w:val="fr-FR"/>
        </w:rPr>
        <w:t xml:space="preserve">SOPACODI </w:t>
      </w:r>
      <w:r w:rsidRPr="00C96BDB">
        <w:rPr>
          <w:lang w:val="fr-FR"/>
        </w:rPr>
        <w:t>mettrait fin à l’autorisation d’utilisation du Service, quelle qu’en soit la raison, il ne saurait être tenu d’une quelconque indemnisation de ce fait.</w:t>
      </w:r>
    </w:p>
    <w:p w14:paraId="6A0DF5B0" w14:textId="2391B9A5" w:rsidR="00EA0BE4" w:rsidRPr="009E2113" w:rsidRDefault="009E2113" w:rsidP="009E2113">
      <w:pPr>
        <w:pStyle w:val="Titre3"/>
        <w:numPr>
          <w:ilvl w:val="2"/>
          <w:numId w:val="14"/>
        </w:numPr>
        <w:rPr>
          <w:lang w:val="fr-FR"/>
        </w:rPr>
      </w:pPr>
      <w:r w:rsidRPr="009E2113">
        <w:rPr>
          <w:lang w:val="fr-FR"/>
        </w:rPr>
        <w:t xml:space="preserve"> </w:t>
      </w:r>
      <w:bookmarkStart w:id="16" w:name="_Toc45611112"/>
      <w:r w:rsidR="00EA0BE4" w:rsidRPr="00C96BDB">
        <w:t xml:space="preserve">Relations de </w:t>
      </w:r>
      <w:proofErr w:type="spellStart"/>
      <w:r w:rsidR="00EA0BE4" w:rsidRPr="00C96BDB">
        <w:t>l’Utilisateur</w:t>
      </w:r>
      <w:bookmarkEnd w:id="16"/>
      <w:proofErr w:type="spellEnd"/>
    </w:p>
    <w:p w14:paraId="34975261" w14:textId="320516DC" w:rsidR="00EA0BE4" w:rsidRPr="00C96BDB" w:rsidRDefault="00EA0BE4" w:rsidP="00565F9C">
      <w:pPr>
        <w:jc w:val="both"/>
        <w:rPr>
          <w:lang w:val="fr-FR"/>
        </w:rPr>
      </w:pPr>
      <w:r w:rsidRPr="00C96BDB">
        <w:rPr>
          <w:lang w:val="fr-FR"/>
        </w:rPr>
        <w:t xml:space="preserve">Par ailleurs, </w:t>
      </w:r>
      <w:r w:rsidR="00C96BDB">
        <w:rPr>
          <w:lang w:val="fr-FR"/>
        </w:rPr>
        <w:t xml:space="preserve">SOPACODI </w:t>
      </w:r>
      <w:r w:rsidRPr="00C96BDB">
        <w:rPr>
          <w:lang w:val="fr-FR"/>
        </w:rPr>
        <w:t>ne saurait voir sa responsabilité engagée dans les relations de l’Utilisateur avec des tiers, notamment dans le cadre des préjudices indirects qui seraient subis par l’Utilisateur tels que pertes de bénéfices commerciaux, interruptions d’activité, perte de données enregistrées, pertes d’informations commerciales ou toute autre perte pécuniaire.</w:t>
      </w:r>
    </w:p>
    <w:p w14:paraId="2C402D3B" w14:textId="2A82099B" w:rsidR="00EA0BE4" w:rsidRPr="00C96BDB" w:rsidRDefault="00EA0BE4" w:rsidP="009E2113">
      <w:pPr>
        <w:pStyle w:val="Titre3"/>
        <w:numPr>
          <w:ilvl w:val="2"/>
          <w:numId w:val="14"/>
        </w:numPr>
      </w:pPr>
      <w:bookmarkStart w:id="17" w:name="_Toc45611113"/>
      <w:r w:rsidRPr="00C96BDB">
        <w:t>Disposition contraire</w:t>
      </w:r>
      <w:bookmarkEnd w:id="17"/>
    </w:p>
    <w:p w14:paraId="3513E9AE" w14:textId="77777777" w:rsidR="00EA0BE4" w:rsidRPr="00C96BDB" w:rsidRDefault="00EA0BE4" w:rsidP="00565F9C">
      <w:pPr>
        <w:jc w:val="both"/>
        <w:rPr>
          <w:lang w:val="fr-FR"/>
        </w:rPr>
      </w:pPr>
      <w:r w:rsidRPr="00C96BDB">
        <w:rPr>
          <w:lang w:val="fr-FR"/>
        </w:rPr>
        <w:t>Ces limitations ne sont pas applicables à une quelconque responsabilité qui ne peut être exclue ou limitée en vertu des lois applicables.</w:t>
      </w:r>
    </w:p>
    <w:p w14:paraId="57F8895B" w14:textId="3C0DB3B4" w:rsidR="00EA0BE4" w:rsidRPr="00C96BDB" w:rsidRDefault="00EA0BE4" w:rsidP="009E2113">
      <w:pPr>
        <w:pStyle w:val="Titre3"/>
        <w:numPr>
          <w:ilvl w:val="2"/>
          <w:numId w:val="14"/>
        </w:numPr>
      </w:pPr>
      <w:bookmarkStart w:id="18" w:name="_Toc45611114"/>
      <w:proofErr w:type="spellStart"/>
      <w:r w:rsidRPr="00C96BDB">
        <w:t>Continuité</w:t>
      </w:r>
      <w:proofErr w:type="spellEnd"/>
      <w:r w:rsidRPr="00C96BDB">
        <w:t xml:space="preserve"> de la clause</w:t>
      </w:r>
      <w:bookmarkEnd w:id="18"/>
    </w:p>
    <w:p w14:paraId="74BA5D65" w14:textId="77777777" w:rsidR="00EA0BE4" w:rsidRPr="00C96BDB" w:rsidRDefault="00EA0BE4" w:rsidP="00565F9C">
      <w:pPr>
        <w:jc w:val="both"/>
        <w:rPr>
          <w:lang w:val="fr-FR"/>
        </w:rPr>
      </w:pPr>
      <w:r w:rsidRPr="00C96BDB">
        <w:rPr>
          <w:lang w:val="fr-FR"/>
        </w:rPr>
        <w:t>Les stipulations de la présente clause continueront à s’appliquer même à l’issue des relations des parties aux présentes.</w:t>
      </w:r>
    </w:p>
    <w:p w14:paraId="2C9DD6C4" w14:textId="2F63E25D" w:rsidR="00EA0BE4" w:rsidRPr="009E2113" w:rsidRDefault="00EA0BE4" w:rsidP="009E2113">
      <w:pPr>
        <w:pStyle w:val="Titre3"/>
        <w:numPr>
          <w:ilvl w:val="2"/>
          <w:numId w:val="14"/>
        </w:numPr>
        <w:rPr>
          <w:lang w:val="fr-FR"/>
        </w:rPr>
      </w:pPr>
      <w:bookmarkStart w:id="19" w:name="_Toc45611115"/>
      <w:r w:rsidRPr="009E2113">
        <w:rPr>
          <w:lang w:val="fr-FR"/>
        </w:rPr>
        <w:t>Limitation de responsabilité à l’égard des tierces parties faisant l’objet de publicité dans mafacturesimple.com</w:t>
      </w:r>
      <w:bookmarkEnd w:id="19"/>
    </w:p>
    <w:p w14:paraId="3DD731DA" w14:textId="77777777" w:rsidR="00565F9C" w:rsidRDefault="00EA0BE4" w:rsidP="00565F9C">
      <w:pPr>
        <w:spacing w:before="120"/>
        <w:jc w:val="both"/>
        <w:rPr>
          <w:lang w:val="fr-FR"/>
        </w:rPr>
      </w:pPr>
      <w:r w:rsidRPr="00C96BDB">
        <w:rPr>
          <w:lang w:val="fr-FR"/>
        </w:rPr>
        <w:t xml:space="preserve">Le site https://mafacturesimple.com contient des liens vers des sites web de tierces parties. Bien que soucieux de la qualité des liens diffusés sur le site https://mafacturesimple.com, </w:t>
      </w:r>
      <w:r w:rsidR="00C96BDB">
        <w:rPr>
          <w:lang w:val="fr-FR"/>
        </w:rPr>
        <w:t xml:space="preserve">SOPACODI </w:t>
      </w:r>
      <w:r w:rsidRPr="00C96BDB">
        <w:rPr>
          <w:lang w:val="fr-FR"/>
        </w:rPr>
        <w:t xml:space="preserve">n’assume aucune responsabilité quant au contenu desdits sites ou plus généralement de tout site en lien avec lesdits sites de tierces parties. </w:t>
      </w:r>
    </w:p>
    <w:p w14:paraId="3683CB72" w14:textId="77777777" w:rsidR="00565F9C" w:rsidRDefault="00EA0BE4" w:rsidP="00565F9C">
      <w:pPr>
        <w:spacing w:before="120"/>
        <w:jc w:val="both"/>
        <w:rPr>
          <w:lang w:val="fr-FR"/>
        </w:rPr>
      </w:pPr>
      <w:r w:rsidRPr="00C96BDB">
        <w:rPr>
          <w:lang w:val="fr-FR"/>
        </w:rPr>
        <w:t xml:space="preserve">La responsabilité de </w:t>
      </w:r>
      <w:r w:rsidR="00C96BDB">
        <w:rPr>
          <w:lang w:val="fr-FR"/>
        </w:rPr>
        <w:t xml:space="preserve">SOPACODI </w:t>
      </w:r>
      <w:r w:rsidRPr="00C96BDB">
        <w:rPr>
          <w:lang w:val="fr-FR"/>
        </w:rPr>
        <w:t xml:space="preserve">ne pourra donc être engagée pour tous les dommages ou pertes, directement ou indirectement causés par l’utilisation de ces contenus ou produits ou services disponibles sur ou par les sites web de tierces parties, et ne saurait dès lors être tenu responsable de la confiance que vous accordez à ces sites de tierces parties. </w:t>
      </w:r>
    </w:p>
    <w:p w14:paraId="73F25A7E" w14:textId="77777777" w:rsidR="00565F9C" w:rsidRDefault="00EA0BE4" w:rsidP="00565F9C">
      <w:pPr>
        <w:spacing w:before="120"/>
        <w:jc w:val="both"/>
        <w:rPr>
          <w:lang w:val="fr-FR"/>
        </w:rPr>
      </w:pPr>
      <w:r w:rsidRPr="00C96BDB">
        <w:rPr>
          <w:lang w:val="fr-FR"/>
        </w:rPr>
        <w:t xml:space="preserve">Par conséquent, si vous décidez de cliquer et d’accéder à l’un des services proposés par l’un de ces sites, cela est fait de votre propre chef. </w:t>
      </w:r>
    </w:p>
    <w:p w14:paraId="3E44E669" w14:textId="051F30D3" w:rsidR="00EA0BE4" w:rsidRPr="00C96BDB" w:rsidRDefault="00C96BDB" w:rsidP="00565F9C">
      <w:pPr>
        <w:spacing w:before="120"/>
        <w:jc w:val="both"/>
        <w:rPr>
          <w:lang w:val="fr-FR"/>
        </w:rPr>
      </w:pPr>
      <w:r>
        <w:rPr>
          <w:lang w:val="fr-FR"/>
        </w:rPr>
        <w:t xml:space="preserve">SOPACODI </w:t>
      </w:r>
      <w:r w:rsidR="00EA0BE4" w:rsidRPr="00C96BDB">
        <w:rPr>
          <w:lang w:val="fr-FR"/>
        </w:rPr>
        <w:t>décline donc toute responsabilité découlant des produits ou services fournis par ces sites de tierces parties à l’exception des services fournis par https://</w:t>
      </w:r>
      <w:r w:rsidR="00565F9C">
        <w:rPr>
          <w:lang w:val="fr-FR"/>
        </w:rPr>
        <w:t>bebusinessfocus</w:t>
      </w:r>
      <w:r w:rsidR="00EA0BE4" w:rsidRPr="00C96BDB">
        <w:rPr>
          <w:lang w:val="fr-FR"/>
        </w:rPr>
        <w:t xml:space="preserve">.com qui sont produits par </w:t>
      </w:r>
      <w:r>
        <w:rPr>
          <w:lang w:val="fr-FR"/>
        </w:rPr>
        <w:t>SOPACODI</w:t>
      </w:r>
    </w:p>
    <w:p w14:paraId="74480F60" w14:textId="1F06EDAB" w:rsidR="00EA0BE4" w:rsidRPr="00565F9C" w:rsidRDefault="00EA0BE4" w:rsidP="009E2113">
      <w:pPr>
        <w:pStyle w:val="Titre1"/>
        <w:numPr>
          <w:ilvl w:val="0"/>
          <w:numId w:val="14"/>
        </w:numPr>
        <w:rPr>
          <w:b/>
          <w:sz w:val="15"/>
        </w:rPr>
      </w:pPr>
      <w:bookmarkStart w:id="20" w:name="_Toc45611116"/>
      <w:r w:rsidRPr="00565F9C">
        <w:rPr>
          <w:b/>
        </w:rPr>
        <w:t>FORCE MAJEURE</w:t>
      </w:r>
      <w:bookmarkEnd w:id="20"/>
    </w:p>
    <w:p w14:paraId="63FF5E4B" w14:textId="77777777" w:rsidR="00565F9C" w:rsidRDefault="00EA0BE4" w:rsidP="00565F9C">
      <w:pPr>
        <w:jc w:val="both"/>
        <w:rPr>
          <w:lang w:val="fr-FR"/>
        </w:rPr>
      </w:pPr>
      <w:r w:rsidRPr="00C96BDB">
        <w:rPr>
          <w:lang w:val="fr-FR"/>
        </w:rPr>
        <w:t xml:space="preserve">La responsabilité de l’Utilisation et de </w:t>
      </w:r>
      <w:r w:rsidR="00C96BDB">
        <w:rPr>
          <w:lang w:val="fr-FR"/>
        </w:rPr>
        <w:t>SOPACODI</w:t>
      </w:r>
      <w:r w:rsidR="00565F9C">
        <w:rPr>
          <w:lang w:val="fr-FR"/>
        </w:rPr>
        <w:t xml:space="preserve"> </w:t>
      </w:r>
      <w:r w:rsidRPr="00C96BDB">
        <w:rPr>
          <w:lang w:val="fr-FR"/>
        </w:rPr>
        <w:t xml:space="preserve">ne pourraient être recherchées si l’exécution du contrat est retardée ou empêchée en raison d’un cas de force majeure ou d’un cas fortuit, du fait de l’autre partie ou d’un tiers ou de causes extérieures telles que les conflits sociaux ; intervention des autorités civiles ou militaires ; catastrophes naturelles ; incendies ; dégâts des eaux ; interruption, perturbation ou blocage du réseau de télécommunications ou du </w:t>
      </w:r>
      <w:r w:rsidRPr="00C96BDB">
        <w:rPr>
          <w:lang w:val="fr-FR"/>
        </w:rPr>
        <w:lastRenderedPageBreak/>
        <w:t xml:space="preserve">réseau électrique ; blocage des moyens de transport ou d’approvisionnement pour quelque raison que ce soit, etc. </w:t>
      </w:r>
    </w:p>
    <w:p w14:paraId="0B82CFC9" w14:textId="56D15E0D" w:rsidR="00EA0BE4" w:rsidRPr="00C96BDB" w:rsidRDefault="00EA0BE4" w:rsidP="00565F9C">
      <w:pPr>
        <w:jc w:val="both"/>
        <w:rPr>
          <w:lang w:val="fr-FR"/>
        </w:rPr>
      </w:pPr>
      <w:r w:rsidRPr="00C96BDB">
        <w:rPr>
          <w:lang w:val="fr-FR"/>
        </w:rPr>
        <w:t xml:space="preserve">Si le cas de force majeure a une durée d’existence supérieure à un (1) mois, les présentes CGU seront résiliées automatiquement, sauf accord contraire entre l’Utilisateur et </w:t>
      </w:r>
      <w:r w:rsidR="00565F9C">
        <w:rPr>
          <w:lang w:val="fr-FR"/>
        </w:rPr>
        <w:t>SOPACODI</w:t>
      </w:r>
      <w:r w:rsidRPr="00C96BDB">
        <w:rPr>
          <w:lang w:val="fr-FR"/>
        </w:rPr>
        <w:t xml:space="preserve">. </w:t>
      </w:r>
      <w:r w:rsidR="00C96BDB">
        <w:rPr>
          <w:lang w:val="fr-FR"/>
        </w:rPr>
        <w:t>SOPACODI</w:t>
      </w:r>
      <w:r w:rsidR="00565F9C">
        <w:rPr>
          <w:lang w:val="fr-FR"/>
        </w:rPr>
        <w:t xml:space="preserve"> </w:t>
      </w:r>
      <w:r w:rsidRPr="00C96BDB">
        <w:rPr>
          <w:lang w:val="fr-FR"/>
        </w:rPr>
        <w:t>se réserve la possibilité de rendre le Service momentanément indisponibles pour des raisons de maintenance ou de procédures d’actualisations.</w:t>
      </w:r>
    </w:p>
    <w:p w14:paraId="346A19E0" w14:textId="67D88ADE" w:rsidR="00EA0BE4" w:rsidRPr="00C96BDB" w:rsidRDefault="00EA0BE4" w:rsidP="009E2113">
      <w:pPr>
        <w:pStyle w:val="Titre1"/>
        <w:numPr>
          <w:ilvl w:val="0"/>
          <w:numId w:val="14"/>
        </w:numPr>
        <w:rPr>
          <w:sz w:val="15"/>
        </w:rPr>
      </w:pPr>
      <w:bookmarkStart w:id="21" w:name="_Toc45611117"/>
      <w:r w:rsidRPr="00C96BDB">
        <w:t>DONNÉES PERSONNELLES</w:t>
      </w:r>
      <w:bookmarkEnd w:id="21"/>
    </w:p>
    <w:p w14:paraId="52ED3204" w14:textId="77777777" w:rsidR="00565F9C" w:rsidRDefault="00EA0BE4" w:rsidP="00565F9C">
      <w:pPr>
        <w:spacing w:before="120"/>
        <w:jc w:val="both"/>
        <w:rPr>
          <w:lang w:val="fr-FR"/>
        </w:rPr>
      </w:pPr>
      <w:r w:rsidRPr="00C96BDB">
        <w:rPr>
          <w:lang w:val="fr-FR"/>
        </w:rPr>
        <w:t xml:space="preserve">Les données personnelles et confidentielles que l’Utilisateur renseigne lorsqu’il utilise le Service sont strictement nécessaires à l’utilisation du Service, aux besoins du support technique, au bon fonctionnement et à l’amélioration du Service. Par ailleurs, </w:t>
      </w:r>
      <w:r w:rsidR="00C96BDB">
        <w:rPr>
          <w:lang w:val="fr-FR"/>
        </w:rPr>
        <w:t>SOPACODI</w:t>
      </w:r>
      <w:r w:rsidR="00565F9C">
        <w:rPr>
          <w:lang w:val="fr-FR"/>
        </w:rPr>
        <w:t xml:space="preserve"> </w:t>
      </w:r>
      <w:r w:rsidRPr="00C96BDB">
        <w:rPr>
          <w:lang w:val="fr-FR"/>
        </w:rPr>
        <w:t xml:space="preserve">pourra entreprendre des études et analyses statistiques sur l’utilisation et la typologie des utilisateurs du Service. Ces données nominatives sont destinées à la société Alliance Experts Participation ainsi qu’à ses filiales : les société </w:t>
      </w:r>
      <w:r w:rsidR="00C96BDB">
        <w:rPr>
          <w:lang w:val="fr-FR"/>
        </w:rPr>
        <w:t>SOPACODI</w:t>
      </w:r>
      <w:r w:rsidR="00565F9C">
        <w:rPr>
          <w:lang w:val="fr-FR"/>
        </w:rPr>
        <w:t xml:space="preserve"> </w:t>
      </w:r>
      <w:r w:rsidRPr="00C96BDB">
        <w:rPr>
          <w:lang w:val="fr-FR"/>
        </w:rPr>
        <w:t xml:space="preserve">et AEW (Londres). </w:t>
      </w:r>
    </w:p>
    <w:p w14:paraId="6654EFA7" w14:textId="77777777" w:rsidR="00565F9C" w:rsidRDefault="00EA0BE4" w:rsidP="00565F9C">
      <w:pPr>
        <w:spacing w:before="120"/>
        <w:jc w:val="both"/>
        <w:rPr>
          <w:lang w:val="fr-FR"/>
        </w:rPr>
      </w:pPr>
      <w:r w:rsidRPr="00C96BDB">
        <w:rPr>
          <w:lang w:val="fr-FR"/>
        </w:rPr>
        <w:t xml:space="preserve">Les données nominatives ne sauraient être cédées ou louées à des tiers sans l’accord exprès et préalable de l’Utilisateur. Elles sont conservées au sein de l’Union Européenne tout au long de la relation contractuelle de l’Utilisateur avec </w:t>
      </w:r>
      <w:r w:rsidR="00C96BDB">
        <w:rPr>
          <w:lang w:val="fr-FR"/>
        </w:rPr>
        <w:t>SOPACODI</w:t>
      </w:r>
      <w:r w:rsidR="00565F9C">
        <w:rPr>
          <w:lang w:val="fr-FR"/>
        </w:rPr>
        <w:t xml:space="preserve"> </w:t>
      </w:r>
      <w:r w:rsidRPr="00C96BDB">
        <w:rPr>
          <w:lang w:val="fr-FR"/>
        </w:rPr>
        <w:t xml:space="preserve">puis archivées en cas d’obligation légale ou réglementaire. Conformément au Règlement (UE) 2016/679 du Parlement européen et du Conseil du 27 avril 2016 relatif à la protection des personnes physiques à l’égard du traitement des données à caractère personnel et à la libre circulation de ces données, l’Utilisateur dispose d’un droit d’accès, de rectification, d’effacement et de portabilité sur l’ensemble de ses données personnelles. </w:t>
      </w:r>
    </w:p>
    <w:p w14:paraId="7A3EBA9B" w14:textId="77777777" w:rsidR="00565F9C" w:rsidRDefault="00EA0BE4" w:rsidP="00565F9C">
      <w:pPr>
        <w:spacing w:before="120"/>
        <w:jc w:val="both"/>
        <w:rPr>
          <w:lang w:val="fr-FR"/>
        </w:rPr>
      </w:pPr>
      <w:r w:rsidRPr="00C96BDB">
        <w:rPr>
          <w:lang w:val="fr-FR"/>
        </w:rPr>
        <w:t xml:space="preserve">L’Utilisateur dispose également du droit à la limitation du traitement de ses données ainsi que du droit de s’opposer à leur traitement. Il pourra exercer ses droits en adressant un email ou un courrier postal comportant l’ensemble des justificatifs justifiant de sa qualité (RCS/Répertoire des métiers et carte d’identité) à l’attention du responsable de traitement : </w:t>
      </w:r>
    </w:p>
    <w:p w14:paraId="0EFC40AC" w14:textId="3F4A8215" w:rsidR="00565F9C" w:rsidRDefault="00EA0BE4" w:rsidP="00565F9C">
      <w:pPr>
        <w:jc w:val="center"/>
        <w:rPr>
          <w:lang w:val="fr-FR"/>
        </w:rPr>
      </w:pPr>
      <w:r w:rsidRPr="00C96BDB">
        <w:rPr>
          <w:lang w:val="fr-FR"/>
        </w:rPr>
        <w:t xml:space="preserve">A l’attention du service client </w:t>
      </w:r>
      <w:r w:rsidR="00C96BDB">
        <w:rPr>
          <w:lang w:val="fr-FR"/>
        </w:rPr>
        <w:t>SOPACODI</w:t>
      </w:r>
    </w:p>
    <w:p w14:paraId="6FBA49A7" w14:textId="286D2A1C" w:rsidR="00565F9C" w:rsidRDefault="00EA0BE4" w:rsidP="00565F9C">
      <w:pPr>
        <w:jc w:val="center"/>
        <w:rPr>
          <w:lang w:val="fr-FR"/>
        </w:rPr>
      </w:pPr>
      <w:r w:rsidRPr="00C96BDB">
        <w:rPr>
          <w:lang w:val="fr-FR"/>
        </w:rPr>
        <w:t>33 rue de Roubaix 59200 Tourcoing</w:t>
      </w:r>
    </w:p>
    <w:p w14:paraId="57864201" w14:textId="19B5BFD2" w:rsidR="00565F9C" w:rsidRDefault="000C6AC9" w:rsidP="00565F9C">
      <w:pPr>
        <w:jc w:val="center"/>
        <w:rPr>
          <w:lang w:val="fr-FR"/>
        </w:rPr>
      </w:pPr>
      <w:hyperlink r:id="rId7" w:history="1">
        <w:r w:rsidR="00565F9C" w:rsidRPr="0052744C">
          <w:rPr>
            <w:rStyle w:val="Lienhypertexte"/>
            <w:lang w:val="fr-FR"/>
          </w:rPr>
          <w:t>contact@bebusinessfocus.com</w:t>
        </w:r>
      </w:hyperlink>
      <w:r w:rsidR="00565F9C">
        <w:rPr>
          <w:lang w:val="fr-FR"/>
        </w:rPr>
        <w:t xml:space="preserve"> </w:t>
      </w:r>
    </w:p>
    <w:p w14:paraId="656F87A1" w14:textId="549F01B2" w:rsidR="00EA0BE4" w:rsidRPr="00C96BDB" w:rsidRDefault="00EA0BE4" w:rsidP="00565F9C">
      <w:pPr>
        <w:spacing w:before="120"/>
        <w:jc w:val="both"/>
        <w:rPr>
          <w:lang w:val="fr-FR"/>
        </w:rPr>
      </w:pPr>
      <w:r w:rsidRPr="00C96BDB">
        <w:rPr>
          <w:lang w:val="fr-FR"/>
        </w:rPr>
        <w:t xml:space="preserve">L’Utilisateur accepte également que </w:t>
      </w:r>
      <w:r w:rsidR="00C96BDB">
        <w:rPr>
          <w:lang w:val="fr-FR"/>
        </w:rPr>
        <w:t>SOPACODI</w:t>
      </w:r>
      <w:r w:rsidR="00565F9C">
        <w:rPr>
          <w:lang w:val="fr-FR"/>
        </w:rPr>
        <w:t xml:space="preserve"> </w:t>
      </w:r>
      <w:r w:rsidRPr="00C96BDB">
        <w:rPr>
          <w:lang w:val="fr-FR"/>
        </w:rPr>
        <w:t>collecte des informations sur sa navigation afin d’optimiser son expérience, notamment par l’utilisation de cookies. Les cookies ne permettent pas l’identification de l’Utilisateur. Ce sont des fichiers permettant de retracer le parcours d’un Utilisateur sur le site web. De manière générale, ils enregistrent des informations relatives à la navigation des ordinateurs sur le Site (les pages consultées, la date et l’heure de la consultation, etc.) informations qui pourront être lues lors de vos visites ultérieures et qui seront transmises au Site. L’Utilisateur peut s’opposer à l’enregistrement des cookies. En cas de litige, l’Utilisateur est en droit d’introduire une réclamation auprès de toute autorité de contrôle compétente.</w:t>
      </w:r>
    </w:p>
    <w:p w14:paraId="02B322DA" w14:textId="79544701" w:rsidR="00EA0BE4" w:rsidRPr="00C96BDB" w:rsidRDefault="00EA0BE4" w:rsidP="009E2113">
      <w:pPr>
        <w:pStyle w:val="Titre1"/>
        <w:numPr>
          <w:ilvl w:val="0"/>
          <w:numId w:val="14"/>
        </w:numPr>
        <w:rPr>
          <w:sz w:val="15"/>
        </w:rPr>
      </w:pPr>
      <w:bookmarkStart w:id="22" w:name="_Toc45611118"/>
      <w:r w:rsidRPr="00C96BDB">
        <w:t>PROPRIÉTÉ INTELLECTUELLE</w:t>
      </w:r>
      <w:bookmarkEnd w:id="22"/>
    </w:p>
    <w:p w14:paraId="38761B7B" w14:textId="77777777" w:rsidR="00565F9C" w:rsidRDefault="00EA0BE4" w:rsidP="00565F9C">
      <w:pPr>
        <w:spacing w:before="120"/>
        <w:jc w:val="both"/>
        <w:rPr>
          <w:lang w:val="fr-FR"/>
        </w:rPr>
      </w:pPr>
      <w:r w:rsidRPr="00C96BDB">
        <w:rPr>
          <w:lang w:val="fr-FR"/>
        </w:rPr>
        <w:t>Tous les éléments du Site et notamment sa présentation et son contenu, notamment visuels et sonores, ainsi que le Service et l’ensemble de la technologie sous-jacente, et également les marques et signes utilisés sont protégés par la propriété intellectuelle et notamment le droit des marques, le droit d’auteur et les droits voisins et ce dans le monde entier, et aucun autre droit que l’utilisation dans le cadre des présentes CGU n</w:t>
      </w:r>
      <w:r w:rsidR="00565F9C">
        <w:rPr>
          <w:lang w:val="fr-FR"/>
        </w:rPr>
        <w:t>’est accordée à l’Utilisateur.</w:t>
      </w:r>
    </w:p>
    <w:p w14:paraId="6C8CA936" w14:textId="26090AA3" w:rsidR="00565F9C" w:rsidRDefault="00EA0BE4" w:rsidP="00565F9C">
      <w:pPr>
        <w:spacing w:before="120"/>
        <w:jc w:val="both"/>
        <w:rPr>
          <w:lang w:val="fr-FR"/>
        </w:rPr>
      </w:pPr>
      <w:r w:rsidRPr="00C96BDB">
        <w:rPr>
          <w:lang w:val="fr-FR"/>
        </w:rPr>
        <w:lastRenderedPageBreak/>
        <w:t xml:space="preserve">L’Utilisateur s’engage à accomplir les seuls actes permettant une utilisation conforme à la destination du Site, du Service, et de leurs mises à jour. La reproduction de tous documents publiés sur le Site est seulement autorisée aux fins exclusives d’information pour un usage personnel et privé, toute reproduction et toute utilisation de copies réalisées à d’autres fins étant expressément interdites. Il est ainsi expressément interdit de copier, modifier, créer une œuvre dérivée, inverser la conception ou l’assemblage ou de toute autre manière tenter de trouver le code source (à l’exception des cas prévus par la loi), utiliser des versions modifiées, vendre, attribuer, sous-licencier ou transférer de quelque manière que ce soit le Site, le Service et leurs mises à jour. </w:t>
      </w:r>
    </w:p>
    <w:p w14:paraId="2D4CC63C" w14:textId="6B447938" w:rsidR="00EA0BE4" w:rsidRPr="00C96BDB" w:rsidRDefault="00EA0BE4" w:rsidP="00565F9C">
      <w:pPr>
        <w:spacing w:before="120"/>
        <w:jc w:val="both"/>
        <w:rPr>
          <w:lang w:val="fr-FR"/>
        </w:rPr>
      </w:pPr>
      <w:r w:rsidRPr="00C96BDB">
        <w:rPr>
          <w:lang w:val="fr-FR"/>
        </w:rPr>
        <w:t>En conséquence, l’Utilisateur s’interdit tout agissement ainsi que tout acte, pouvant porter atteinte directement ou indirectement aux droits de propriété intellectuelle applicables au Site, au Service, aux Options et à leurs mises à jour. L’Utilisateur reste toutefois propriétaire de l’ensemble des données et informations transmises par lui dans le cadre de l’exécution des présentes CGU.</w:t>
      </w:r>
    </w:p>
    <w:p w14:paraId="755DB8BF" w14:textId="3134E1D5" w:rsidR="00EA0BE4" w:rsidRPr="00C96BDB" w:rsidRDefault="00EA0BE4" w:rsidP="009E2113">
      <w:pPr>
        <w:pStyle w:val="Titre1"/>
        <w:numPr>
          <w:ilvl w:val="0"/>
          <w:numId w:val="14"/>
        </w:numPr>
        <w:rPr>
          <w:sz w:val="15"/>
        </w:rPr>
      </w:pPr>
      <w:bookmarkStart w:id="23" w:name="_Toc45611119"/>
      <w:r w:rsidRPr="00C96BDB">
        <w:t>CONFIDENTIALITÉ</w:t>
      </w:r>
      <w:bookmarkEnd w:id="23"/>
    </w:p>
    <w:p w14:paraId="27857D23" w14:textId="77777777" w:rsidR="00EA0BE4" w:rsidRPr="00C96BDB" w:rsidRDefault="00EA0BE4" w:rsidP="00565F9C">
      <w:pPr>
        <w:jc w:val="both"/>
        <w:rPr>
          <w:lang w:val="fr-FR"/>
        </w:rPr>
      </w:pPr>
      <w:r w:rsidRPr="00C96BDB">
        <w:rPr>
          <w:lang w:val="fr-FR"/>
        </w:rPr>
        <w:t>Chacune des parties s’engage à faire ses meilleurs efforts afin de préserver la confidentialité des informations confidentielles qui lui sont confiées par l’autre partie. Ne sont pas des informations confidentielles celles qui se trouvent dans le domaine public et celles dont la partie réceptrice était en possession avant leur communication par l’autre partie. Les termes de cette obligation sont valables pendant toute la durée de validité du présent contrat et pendant deux (2) ans après son expiration.</w:t>
      </w:r>
    </w:p>
    <w:p w14:paraId="471E6408" w14:textId="54C87494" w:rsidR="00EA0BE4" w:rsidRPr="00C96BDB" w:rsidRDefault="00EA0BE4" w:rsidP="009E2113">
      <w:pPr>
        <w:pStyle w:val="Titre1"/>
        <w:numPr>
          <w:ilvl w:val="0"/>
          <w:numId w:val="14"/>
        </w:numPr>
        <w:rPr>
          <w:sz w:val="15"/>
        </w:rPr>
      </w:pPr>
      <w:bookmarkStart w:id="24" w:name="_Toc45611120"/>
      <w:r w:rsidRPr="00C96BDB">
        <w:t>DISPOSITIONS DIVERSES</w:t>
      </w:r>
      <w:bookmarkEnd w:id="24"/>
    </w:p>
    <w:p w14:paraId="73F06936" w14:textId="292D478E" w:rsidR="00EA0BE4" w:rsidRPr="00C96BDB" w:rsidRDefault="00EA0BE4" w:rsidP="009E2113">
      <w:pPr>
        <w:pStyle w:val="Titre2"/>
        <w:numPr>
          <w:ilvl w:val="1"/>
          <w:numId w:val="14"/>
        </w:numPr>
      </w:pPr>
      <w:bookmarkStart w:id="25" w:name="_Toc45611121"/>
      <w:r w:rsidRPr="00C96BDB">
        <w:t>Renonciation</w:t>
      </w:r>
      <w:bookmarkEnd w:id="25"/>
    </w:p>
    <w:p w14:paraId="69012271" w14:textId="04753FCB" w:rsidR="00EA0BE4" w:rsidRPr="00C96BDB" w:rsidRDefault="00EA0BE4" w:rsidP="00565F9C">
      <w:pPr>
        <w:jc w:val="both"/>
        <w:rPr>
          <w:lang w:val="fr-FR"/>
        </w:rPr>
      </w:pPr>
      <w:r w:rsidRPr="00C96BDB">
        <w:rPr>
          <w:lang w:val="fr-FR"/>
        </w:rPr>
        <w:t xml:space="preserve">Le fait que </w:t>
      </w:r>
      <w:r w:rsidR="00C96BDB">
        <w:rPr>
          <w:lang w:val="fr-FR"/>
        </w:rPr>
        <w:t>SOPACODI</w:t>
      </w:r>
      <w:r w:rsidR="00565F9C">
        <w:rPr>
          <w:lang w:val="fr-FR"/>
        </w:rPr>
        <w:t xml:space="preserve"> </w:t>
      </w:r>
      <w:r w:rsidRPr="00C96BDB">
        <w:rPr>
          <w:lang w:val="fr-FR"/>
        </w:rPr>
        <w:t>ne revendique pas l’application d’une clause quelconque des présentes CGU ou acquiesce à son inexécution, que ce soit de manière permanente ou temporaire, ne pourra être interprété comme une renonciation aux droits qui découlent pour lui de ladite clause.</w:t>
      </w:r>
    </w:p>
    <w:p w14:paraId="6B93438E" w14:textId="491EDABE" w:rsidR="00EA0BE4" w:rsidRPr="00C96BDB" w:rsidRDefault="00EA0BE4" w:rsidP="009E2113">
      <w:pPr>
        <w:pStyle w:val="Titre2"/>
        <w:numPr>
          <w:ilvl w:val="1"/>
          <w:numId w:val="14"/>
        </w:numPr>
        <w:rPr>
          <w:sz w:val="15"/>
        </w:rPr>
      </w:pPr>
      <w:bookmarkStart w:id="26" w:name="_Toc45611122"/>
      <w:proofErr w:type="spellStart"/>
      <w:r w:rsidRPr="00C96BDB">
        <w:t>Autonomie</w:t>
      </w:r>
      <w:proofErr w:type="spellEnd"/>
      <w:r w:rsidRPr="00C96BDB">
        <w:t xml:space="preserve"> des clauses </w:t>
      </w:r>
      <w:proofErr w:type="spellStart"/>
      <w:r w:rsidRPr="00C96BDB">
        <w:t>contractuelles</w:t>
      </w:r>
      <w:bookmarkEnd w:id="26"/>
      <w:proofErr w:type="spellEnd"/>
    </w:p>
    <w:p w14:paraId="0B939E1E" w14:textId="77777777" w:rsidR="00EA0BE4" w:rsidRPr="00C96BDB" w:rsidRDefault="00EA0BE4" w:rsidP="00565F9C">
      <w:pPr>
        <w:jc w:val="both"/>
        <w:rPr>
          <w:lang w:val="fr-FR"/>
        </w:rPr>
      </w:pPr>
      <w:r w:rsidRPr="00C96BDB">
        <w:rPr>
          <w:lang w:val="fr-FR"/>
        </w:rPr>
        <w:t>Si une des conditions des présentes CGU était déclarée illégale ou contraire à l’ordre public par jugement définitif, un tel jugement n’aurait aucunement pour effet d’annuler ou autrement affecter quelque autre clause ou condition des présentes CGU. Les clauses doivent être interprétées telles que formulées, indépendamment du titre des clauses et/ou articles.</w:t>
      </w:r>
    </w:p>
    <w:p w14:paraId="39259E5F" w14:textId="5BFA11E0" w:rsidR="00EA0BE4" w:rsidRPr="00C96BDB" w:rsidRDefault="00EA0BE4" w:rsidP="009E2113">
      <w:pPr>
        <w:pStyle w:val="Titre2"/>
        <w:numPr>
          <w:ilvl w:val="1"/>
          <w:numId w:val="14"/>
        </w:numPr>
        <w:rPr>
          <w:sz w:val="15"/>
        </w:rPr>
      </w:pPr>
      <w:bookmarkStart w:id="27" w:name="_Toc45611123"/>
      <w:r w:rsidRPr="00C96BDB">
        <w:t>Modification des CGU</w:t>
      </w:r>
      <w:bookmarkEnd w:id="27"/>
    </w:p>
    <w:p w14:paraId="73396233" w14:textId="0B8B9239" w:rsidR="00EA0BE4" w:rsidRPr="00C96BDB" w:rsidRDefault="00EA0BE4" w:rsidP="00565F9C">
      <w:pPr>
        <w:jc w:val="both"/>
        <w:rPr>
          <w:lang w:val="fr-FR"/>
        </w:rPr>
      </w:pPr>
      <w:r w:rsidRPr="00C96BDB">
        <w:rPr>
          <w:lang w:val="fr-FR"/>
        </w:rPr>
        <w:t xml:space="preserve">Les présentes CGU sont susceptibles d’être modifiées par </w:t>
      </w:r>
      <w:r w:rsidR="00C96BDB">
        <w:rPr>
          <w:lang w:val="fr-FR"/>
        </w:rPr>
        <w:t>SOPACODI</w:t>
      </w:r>
      <w:r w:rsidR="00565F9C">
        <w:rPr>
          <w:lang w:val="fr-FR"/>
        </w:rPr>
        <w:t xml:space="preserve"> </w:t>
      </w:r>
      <w:r w:rsidRPr="00C96BDB">
        <w:rPr>
          <w:lang w:val="fr-FR"/>
        </w:rPr>
        <w:t>à tout moment, notamment en cas d’évolutions techniques, légales ou jurisprudentielles ou lors de la mise en place de nouveaux services. L’Utilisateur sera informé de ces modifications et pourra choisir de</w:t>
      </w:r>
      <w:r w:rsidR="00565F9C">
        <w:rPr>
          <w:lang w:val="fr-FR"/>
        </w:rPr>
        <w:t xml:space="preserve"> ne plus utiliser le service s’</w:t>
      </w:r>
      <w:r w:rsidRPr="00C96BDB">
        <w:rPr>
          <w:lang w:val="fr-FR"/>
        </w:rPr>
        <w:t>il ne lui convient pas.</w:t>
      </w:r>
    </w:p>
    <w:p w14:paraId="7B792780" w14:textId="238CA39B" w:rsidR="00EA0BE4" w:rsidRPr="00C96BDB" w:rsidRDefault="00EA0BE4" w:rsidP="007B7139">
      <w:pPr>
        <w:pStyle w:val="Titre2"/>
        <w:numPr>
          <w:ilvl w:val="1"/>
          <w:numId w:val="14"/>
        </w:numPr>
        <w:rPr>
          <w:sz w:val="15"/>
        </w:rPr>
      </w:pPr>
      <w:bookmarkStart w:id="28" w:name="_Toc45611124"/>
      <w:r w:rsidRPr="00C96BDB">
        <w:t>Election de domicile</w:t>
      </w:r>
      <w:bookmarkEnd w:id="28"/>
    </w:p>
    <w:p w14:paraId="71ED45C5" w14:textId="116946A1" w:rsidR="00EA0BE4" w:rsidRPr="00C96BDB" w:rsidRDefault="00EA0BE4" w:rsidP="00565F9C">
      <w:pPr>
        <w:jc w:val="both"/>
        <w:rPr>
          <w:lang w:val="fr-FR"/>
        </w:rPr>
      </w:pPr>
      <w:r w:rsidRPr="00C96BDB">
        <w:rPr>
          <w:lang w:val="fr-FR"/>
        </w:rPr>
        <w:t xml:space="preserve">Les parties élisent domicile aux adresses indiquées lors de son inscription pour l’Utilisateur et à son siège pour </w:t>
      </w:r>
      <w:r w:rsidR="00565F9C">
        <w:rPr>
          <w:lang w:val="fr-FR"/>
        </w:rPr>
        <w:t>SOPACODI</w:t>
      </w:r>
    </w:p>
    <w:p w14:paraId="369A828A" w14:textId="6F66FDB3" w:rsidR="00EA0BE4" w:rsidRPr="00C96BDB" w:rsidRDefault="00EA0BE4" w:rsidP="007B7139">
      <w:pPr>
        <w:pStyle w:val="Titre1"/>
        <w:numPr>
          <w:ilvl w:val="0"/>
          <w:numId w:val="14"/>
        </w:numPr>
        <w:rPr>
          <w:sz w:val="15"/>
        </w:rPr>
      </w:pPr>
      <w:bookmarkStart w:id="29" w:name="_Toc45611125"/>
      <w:r w:rsidRPr="00C96BDB">
        <w:t>RÉFÉRENCE COMMERCIALE</w:t>
      </w:r>
      <w:bookmarkEnd w:id="29"/>
    </w:p>
    <w:p w14:paraId="608EB83B" w14:textId="43E9D798" w:rsidR="00EA0BE4" w:rsidRPr="00C96BDB" w:rsidRDefault="00C96BDB" w:rsidP="00565F9C">
      <w:pPr>
        <w:jc w:val="both"/>
        <w:rPr>
          <w:lang w:val="fr-FR"/>
        </w:rPr>
      </w:pPr>
      <w:r>
        <w:rPr>
          <w:lang w:val="fr-FR"/>
        </w:rPr>
        <w:t>SOPACODI</w:t>
      </w:r>
      <w:r w:rsidR="00565F9C">
        <w:rPr>
          <w:lang w:val="fr-FR"/>
        </w:rPr>
        <w:t xml:space="preserve"> </w:t>
      </w:r>
      <w:r w:rsidR="00EA0BE4" w:rsidRPr="00C96BDB">
        <w:rPr>
          <w:lang w:val="fr-FR"/>
        </w:rPr>
        <w:t>ne pourra pas faire état du nom et de la marque de l’Utilisateur comme référence commerciale en lien avec l’utilisation du Service et des Options.</w:t>
      </w:r>
    </w:p>
    <w:p w14:paraId="5E3E8FF1" w14:textId="5D1FAD3E" w:rsidR="00EA0BE4" w:rsidRPr="00C96BDB" w:rsidRDefault="00EA0BE4" w:rsidP="007B7139">
      <w:pPr>
        <w:pStyle w:val="Titre1"/>
        <w:numPr>
          <w:ilvl w:val="0"/>
          <w:numId w:val="14"/>
        </w:numPr>
        <w:rPr>
          <w:sz w:val="15"/>
        </w:rPr>
      </w:pPr>
      <w:bookmarkStart w:id="30" w:name="_Toc45611126"/>
      <w:r w:rsidRPr="00C96BDB">
        <w:lastRenderedPageBreak/>
        <w:t>DURÉE / RÉSILIATION</w:t>
      </w:r>
      <w:bookmarkEnd w:id="30"/>
    </w:p>
    <w:p w14:paraId="22E77E58" w14:textId="77777777" w:rsidR="00565F9C" w:rsidRDefault="00EA0BE4" w:rsidP="00565F9C">
      <w:pPr>
        <w:jc w:val="both"/>
        <w:rPr>
          <w:lang w:val="fr-FR"/>
        </w:rPr>
      </w:pPr>
      <w:r w:rsidRPr="00C96BDB">
        <w:rPr>
          <w:lang w:val="fr-FR"/>
        </w:rPr>
        <w:t xml:space="preserve">Les accords consentis en vertu du présent contrat le sont de manière indéterminée et pourront être résiliés par l’une ou l’autre des parties moyennant un préavis raisonnable et conforme à la jurisprudence. </w:t>
      </w:r>
    </w:p>
    <w:p w14:paraId="2124E898" w14:textId="73779905" w:rsidR="00EA0BE4" w:rsidRPr="00C96BDB" w:rsidRDefault="00EA0BE4" w:rsidP="00565F9C">
      <w:pPr>
        <w:jc w:val="both"/>
        <w:rPr>
          <w:lang w:val="fr-FR"/>
        </w:rPr>
      </w:pPr>
      <w:r w:rsidRPr="00C96BDB">
        <w:rPr>
          <w:lang w:val="fr-FR"/>
        </w:rPr>
        <w:t xml:space="preserve">Toutefois, </w:t>
      </w:r>
      <w:r w:rsidR="00C96BDB">
        <w:rPr>
          <w:lang w:val="fr-FR"/>
        </w:rPr>
        <w:t>SOPACODI</w:t>
      </w:r>
      <w:r w:rsidR="00565F9C">
        <w:rPr>
          <w:lang w:val="fr-FR"/>
        </w:rPr>
        <w:t xml:space="preserve"> </w:t>
      </w:r>
      <w:r w:rsidRPr="00C96BDB">
        <w:rPr>
          <w:lang w:val="fr-FR"/>
        </w:rPr>
        <w:t xml:space="preserve">pourra résilier à effet immédiat le Compte de l’Utilisateur si ce dernier ne respecte pas les dispositions des présentes CGU et/ou commet des agissements préjudiciables à </w:t>
      </w:r>
      <w:r w:rsidR="00565F9C">
        <w:rPr>
          <w:lang w:val="fr-FR"/>
        </w:rPr>
        <w:t>SOPACODI.</w:t>
      </w:r>
    </w:p>
    <w:p w14:paraId="1FFBD31B" w14:textId="23460F0C" w:rsidR="00EA0BE4" w:rsidRPr="00C96BDB" w:rsidRDefault="00EA0BE4" w:rsidP="007B7139">
      <w:pPr>
        <w:pStyle w:val="Titre1"/>
        <w:numPr>
          <w:ilvl w:val="0"/>
          <w:numId w:val="14"/>
        </w:numPr>
        <w:rPr>
          <w:sz w:val="15"/>
        </w:rPr>
      </w:pPr>
      <w:bookmarkStart w:id="31" w:name="_Toc45611127"/>
      <w:r w:rsidRPr="00C96BDB">
        <w:t>LOI APPLICABLE ET ATTRIBUTION DE JURIDICTION</w:t>
      </w:r>
      <w:bookmarkEnd w:id="31"/>
    </w:p>
    <w:p w14:paraId="1ADE7C04" w14:textId="77777777" w:rsidR="00EA0BE4" w:rsidRPr="00C96BDB" w:rsidRDefault="00EA0BE4" w:rsidP="00565F9C">
      <w:pPr>
        <w:jc w:val="both"/>
        <w:rPr>
          <w:lang w:val="fr-FR"/>
        </w:rPr>
      </w:pPr>
      <w:r w:rsidRPr="00C96BDB">
        <w:rPr>
          <w:lang w:val="fr-FR"/>
        </w:rPr>
        <w:t>Le présent Contrat est soumis au droit français. En cas de difficulté relative à l’interprétation et/ou l’application des présentes CGU, le présent contrat sera soumis à la compétence des tribunaux de Paris. Avant la saisine des Tribunaux et conformément à la loi, les Parties devront avoir tenté de régler à l’amiable leur différend.</w:t>
      </w:r>
    </w:p>
    <w:p w14:paraId="2507E911" w14:textId="3B84F4D6" w:rsidR="00EA0BE4" w:rsidRPr="00C96BDB" w:rsidRDefault="00EA0BE4">
      <w:pPr>
        <w:rPr>
          <w:lang w:val="fr-FR"/>
        </w:rPr>
      </w:pPr>
    </w:p>
    <w:p w14:paraId="76B19067" w14:textId="77777777" w:rsidR="00EA0BE4" w:rsidRPr="00C96BDB" w:rsidRDefault="00EA0BE4">
      <w:pPr>
        <w:rPr>
          <w:lang w:val="fr-FR"/>
        </w:rPr>
      </w:pPr>
    </w:p>
    <w:sectPr w:rsidR="00EA0BE4" w:rsidRPr="00C96BDB" w:rsidSect="000724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Times New Roman"/>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F68FF"/>
    <w:multiLevelType w:val="multilevel"/>
    <w:tmpl w:val="6012EB20"/>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96074C"/>
    <w:multiLevelType w:val="multilevel"/>
    <w:tmpl w:val="7CA68E26"/>
    <w:lvl w:ilvl="0">
      <w:start w:val="1"/>
      <w:numFmt w:val="decimal"/>
      <w:lvlText w:val="%1."/>
      <w:lvlJc w:val="left"/>
      <w:pPr>
        <w:ind w:left="360" w:hanging="360"/>
      </w:pPr>
      <w:rPr>
        <w:sz w:val="28"/>
        <w:szCs w:val="28"/>
      </w:r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A23DC5"/>
    <w:multiLevelType w:val="multilevel"/>
    <w:tmpl w:val="7CA68E26"/>
    <w:lvl w:ilvl="0">
      <w:start w:val="1"/>
      <w:numFmt w:val="decimal"/>
      <w:lvlText w:val="%1."/>
      <w:lvlJc w:val="left"/>
      <w:pPr>
        <w:ind w:left="360" w:hanging="360"/>
      </w:pPr>
      <w:rPr>
        <w:sz w:val="28"/>
        <w:szCs w:val="28"/>
      </w:r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B959EC"/>
    <w:multiLevelType w:val="multilevel"/>
    <w:tmpl w:val="CFFCB214"/>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CE712D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6202B3"/>
    <w:multiLevelType w:val="multilevel"/>
    <w:tmpl w:val="7CA68E26"/>
    <w:lvl w:ilvl="0">
      <w:start w:val="1"/>
      <w:numFmt w:val="decimal"/>
      <w:lvlText w:val="%1."/>
      <w:lvlJc w:val="left"/>
      <w:pPr>
        <w:ind w:left="360" w:hanging="360"/>
      </w:pPr>
      <w:rPr>
        <w:sz w:val="28"/>
        <w:szCs w:val="28"/>
      </w:r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1A64B8"/>
    <w:multiLevelType w:val="multilevel"/>
    <w:tmpl w:val="7CA68E26"/>
    <w:lvl w:ilvl="0">
      <w:start w:val="1"/>
      <w:numFmt w:val="decimal"/>
      <w:lvlText w:val="%1."/>
      <w:lvlJc w:val="left"/>
      <w:pPr>
        <w:ind w:left="360" w:hanging="360"/>
      </w:pPr>
      <w:rPr>
        <w:sz w:val="28"/>
        <w:szCs w:val="28"/>
      </w:r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3978BB"/>
    <w:multiLevelType w:val="hybridMultilevel"/>
    <w:tmpl w:val="5E160BC6"/>
    <w:lvl w:ilvl="0" w:tplc="D99014DA">
      <w:start w:val="6"/>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26F37ECA"/>
    <w:multiLevelType w:val="multilevel"/>
    <w:tmpl w:val="5212E2F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B60999"/>
    <w:multiLevelType w:val="multilevel"/>
    <w:tmpl w:val="7CA68E26"/>
    <w:lvl w:ilvl="0">
      <w:start w:val="1"/>
      <w:numFmt w:val="decimal"/>
      <w:lvlText w:val="%1."/>
      <w:lvlJc w:val="left"/>
      <w:pPr>
        <w:ind w:left="360" w:hanging="360"/>
      </w:pPr>
      <w:rPr>
        <w:sz w:val="28"/>
        <w:szCs w:val="28"/>
      </w:r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D911259"/>
    <w:multiLevelType w:val="multilevel"/>
    <w:tmpl w:val="7CA68E26"/>
    <w:lvl w:ilvl="0">
      <w:start w:val="1"/>
      <w:numFmt w:val="decimal"/>
      <w:lvlText w:val="%1."/>
      <w:lvlJc w:val="left"/>
      <w:pPr>
        <w:ind w:left="360" w:hanging="360"/>
      </w:pPr>
      <w:rPr>
        <w:sz w:val="28"/>
        <w:szCs w:val="28"/>
      </w:r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FBA7111"/>
    <w:multiLevelType w:val="multilevel"/>
    <w:tmpl w:val="7CA68E26"/>
    <w:lvl w:ilvl="0">
      <w:start w:val="1"/>
      <w:numFmt w:val="decimal"/>
      <w:lvlText w:val="%1."/>
      <w:lvlJc w:val="left"/>
      <w:pPr>
        <w:ind w:left="360" w:hanging="360"/>
      </w:pPr>
      <w:rPr>
        <w:sz w:val="28"/>
        <w:szCs w:val="28"/>
      </w:r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076273A"/>
    <w:multiLevelType w:val="multilevel"/>
    <w:tmpl w:val="96DC1A80"/>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28937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36D6F2A"/>
    <w:multiLevelType w:val="multilevel"/>
    <w:tmpl w:val="7CA68E26"/>
    <w:lvl w:ilvl="0">
      <w:start w:val="1"/>
      <w:numFmt w:val="decimal"/>
      <w:lvlText w:val="%1."/>
      <w:lvlJc w:val="left"/>
      <w:pPr>
        <w:ind w:left="360" w:hanging="360"/>
      </w:pPr>
      <w:rPr>
        <w:sz w:val="28"/>
        <w:szCs w:val="28"/>
      </w:r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7280474"/>
    <w:multiLevelType w:val="multilevel"/>
    <w:tmpl w:val="CB9A8636"/>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2C2719"/>
    <w:multiLevelType w:val="multilevel"/>
    <w:tmpl w:val="3990BAE8"/>
    <w:lvl w:ilvl="0">
      <w:start w:val="1"/>
      <w:numFmt w:val="decimal"/>
      <w:lvlText w:val="%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nsid w:val="474558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D421444"/>
    <w:multiLevelType w:val="multilevel"/>
    <w:tmpl w:val="3990BAE8"/>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5903DC8"/>
    <w:multiLevelType w:val="multilevel"/>
    <w:tmpl w:val="7CA68E26"/>
    <w:lvl w:ilvl="0">
      <w:start w:val="1"/>
      <w:numFmt w:val="decimal"/>
      <w:lvlText w:val="%1."/>
      <w:lvlJc w:val="left"/>
      <w:pPr>
        <w:ind w:left="360" w:hanging="360"/>
      </w:pPr>
      <w:rPr>
        <w:sz w:val="28"/>
        <w:szCs w:val="28"/>
      </w:r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5E753B7"/>
    <w:multiLevelType w:val="multilevel"/>
    <w:tmpl w:val="3990BAE8"/>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657186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FC2580"/>
    <w:multiLevelType w:val="multilevel"/>
    <w:tmpl w:val="7CA68E26"/>
    <w:lvl w:ilvl="0">
      <w:start w:val="1"/>
      <w:numFmt w:val="decimal"/>
      <w:lvlText w:val="%1."/>
      <w:lvlJc w:val="left"/>
      <w:pPr>
        <w:ind w:left="360" w:hanging="360"/>
      </w:pPr>
      <w:rPr>
        <w:sz w:val="28"/>
        <w:szCs w:val="28"/>
      </w:r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10777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0C0636A"/>
    <w:multiLevelType w:val="multilevel"/>
    <w:tmpl w:val="7CA68E26"/>
    <w:lvl w:ilvl="0">
      <w:start w:val="1"/>
      <w:numFmt w:val="decimal"/>
      <w:lvlText w:val="%1."/>
      <w:lvlJc w:val="left"/>
      <w:pPr>
        <w:ind w:left="1080" w:hanging="360"/>
      </w:pPr>
      <w:rPr>
        <w:sz w:val="28"/>
        <w:szCs w:val="28"/>
      </w:rPr>
    </w:lvl>
    <w:lvl w:ilvl="1">
      <w:start w:val="1"/>
      <w:numFmt w:val="decimal"/>
      <w:lvlText w:val="%1.%2."/>
      <w:lvlJc w:val="left"/>
      <w:pPr>
        <w:ind w:left="1512" w:hanging="432"/>
      </w:pPr>
      <w:rPr>
        <w:sz w:val="26"/>
        <w:szCs w:val="26"/>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nsid w:val="62726F3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51A5F18"/>
    <w:multiLevelType w:val="multilevel"/>
    <w:tmpl w:val="7CA68E26"/>
    <w:lvl w:ilvl="0">
      <w:start w:val="1"/>
      <w:numFmt w:val="decimal"/>
      <w:lvlText w:val="%1."/>
      <w:lvlJc w:val="left"/>
      <w:pPr>
        <w:ind w:left="360" w:hanging="360"/>
      </w:pPr>
      <w:rPr>
        <w:sz w:val="28"/>
        <w:szCs w:val="28"/>
      </w:r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6372A16"/>
    <w:multiLevelType w:val="hybridMultilevel"/>
    <w:tmpl w:val="6BDC6A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9733EEE"/>
    <w:multiLevelType w:val="multilevel"/>
    <w:tmpl w:val="7CA68E26"/>
    <w:lvl w:ilvl="0">
      <w:start w:val="1"/>
      <w:numFmt w:val="decimal"/>
      <w:lvlText w:val="%1."/>
      <w:lvlJc w:val="left"/>
      <w:pPr>
        <w:ind w:left="1080" w:hanging="360"/>
      </w:pPr>
      <w:rPr>
        <w:sz w:val="28"/>
        <w:szCs w:val="28"/>
      </w:rPr>
    </w:lvl>
    <w:lvl w:ilvl="1">
      <w:start w:val="1"/>
      <w:numFmt w:val="decimal"/>
      <w:lvlText w:val="%1.%2."/>
      <w:lvlJc w:val="left"/>
      <w:pPr>
        <w:ind w:left="1512" w:hanging="432"/>
      </w:pPr>
      <w:rPr>
        <w:sz w:val="26"/>
        <w:szCs w:val="26"/>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nsid w:val="6A3372FE"/>
    <w:multiLevelType w:val="multilevel"/>
    <w:tmpl w:val="8452A434"/>
    <w:lvl w:ilvl="0">
      <w:start w:val="6"/>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B6B427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3195D7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4F35C59"/>
    <w:multiLevelType w:val="hybridMultilevel"/>
    <w:tmpl w:val="25B62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9255DE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8"/>
  </w:num>
  <w:num w:numId="3">
    <w:abstractNumId w:val="18"/>
  </w:num>
  <w:num w:numId="4">
    <w:abstractNumId w:val="12"/>
  </w:num>
  <w:num w:numId="5">
    <w:abstractNumId w:val="20"/>
  </w:num>
  <w:num w:numId="6">
    <w:abstractNumId w:val="1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num>
  <w:num w:numId="9">
    <w:abstractNumId w:val="3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7"/>
  </w:num>
  <w:num w:numId="13">
    <w:abstractNumId w:val="29"/>
  </w:num>
  <w:num w:numId="14">
    <w:abstractNumId w:val="22"/>
  </w:num>
  <w:num w:numId="15">
    <w:abstractNumId w:val="21"/>
  </w:num>
  <w:num w:numId="16">
    <w:abstractNumId w:val="23"/>
  </w:num>
  <w:num w:numId="17">
    <w:abstractNumId w:val="25"/>
  </w:num>
  <w:num w:numId="18">
    <w:abstractNumId w:val="31"/>
  </w:num>
  <w:num w:numId="19">
    <w:abstractNumId w:val="13"/>
  </w:num>
  <w:num w:numId="20">
    <w:abstractNumId w:val="30"/>
  </w:num>
  <w:num w:numId="21">
    <w:abstractNumId w:val="15"/>
  </w:num>
  <w:num w:numId="22">
    <w:abstractNumId w:val="28"/>
  </w:num>
  <w:num w:numId="23">
    <w:abstractNumId w:val="5"/>
  </w:num>
  <w:num w:numId="24">
    <w:abstractNumId w:val="14"/>
  </w:num>
  <w:num w:numId="25">
    <w:abstractNumId w:val="26"/>
  </w:num>
  <w:num w:numId="26">
    <w:abstractNumId w:val="19"/>
  </w:num>
  <w:num w:numId="27">
    <w:abstractNumId w:val="9"/>
  </w:num>
  <w:num w:numId="28">
    <w:abstractNumId w:val="24"/>
  </w:num>
  <w:num w:numId="29">
    <w:abstractNumId w:val="17"/>
  </w:num>
  <w:num w:numId="30">
    <w:abstractNumId w:val="4"/>
  </w:num>
  <w:num w:numId="31">
    <w:abstractNumId w:val="33"/>
  </w:num>
  <w:num w:numId="32">
    <w:abstractNumId w:val="10"/>
  </w:num>
  <w:num w:numId="33">
    <w:abstractNumId w:val="6"/>
  </w:num>
  <w:num w:numId="34">
    <w:abstractNumId w:val="2"/>
  </w:num>
  <w:num w:numId="35">
    <w:abstractNumId w:val="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BE4"/>
    <w:rsid w:val="000724F6"/>
    <w:rsid w:val="000C6AC9"/>
    <w:rsid w:val="00565F9C"/>
    <w:rsid w:val="005E5451"/>
    <w:rsid w:val="00612EBA"/>
    <w:rsid w:val="006842A1"/>
    <w:rsid w:val="007B43CE"/>
    <w:rsid w:val="007B7139"/>
    <w:rsid w:val="008E1D72"/>
    <w:rsid w:val="009E2113"/>
    <w:rsid w:val="00A51077"/>
    <w:rsid w:val="00C84DD0"/>
    <w:rsid w:val="00C96BDB"/>
    <w:rsid w:val="00CE5BFC"/>
    <w:rsid w:val="00EA0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11E3"/>
  <w15:chartTrackingRefBased/>
  <w15:docId w15:val="{15026880-697D-3D49-8C9C-F075B42DA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2113"/>
    <w:pPr>
      <w:keepNext/>
      <w:keepLines/>
      <w:spacing w:before="120" w:after="120"/>
      <w:ind w:left="360" w:hanging="360"/>
      <w:outlineLvl w:val="0"/>
    </w:pPr>
    <w:rPr>
      <w:rFonts w:asciiTheme="majorHAnsi" w:eastAsiaTheme="majorEastAsia" w:hAnsiTheme="majorHAnsi" w:cstheme="majorBidi"/>
      <w:color w:val="2F5496" w:themeColor="accent1" w:themeShade="BF"/>
      <w:sz w:val="28"/>
      <w:szCs w:val="15"/>
      <w:lang w:val="fr-FR"/>
    </w:rPr>
  </w:style>
  <w:style w:type="paragraph" w:styleId="Titre2">
    <w:name w:val="heading 2"/>
    <w:basedOn w:val="Normal"/>
    <w:next w:val="Normal"/>
    <w:link w:val="Titre2Car"/>
    <w:uiPriority w:val="9"/>
    <w:unhideWhenUsed/>
    <w:qFormat/>
    <w:rsid w:val="00C96B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96BDB"/>
    <w:pPr>
      <w:keepNext/>
      <w:keepLines/>
      <w:spacing w:before="40"/>
      <w:outlineLvl w:val="2"/>
    </w:pPr>
    <w:rPr>
      <w:rFonts w:asciiTheme="majorHAnsi" w:eastAsiaTheme="majorEastAsia" w:hAnsiTheme="majorHAnsi" w:cstheme="majorBidi"/>
      <w:color w:val="1F3763" w:themeColor="accent1" w:themeShade="7F"/>
    </w:rPr>
  </w:style>
  <w:style w:type="paragraph" w:styleId="Titre5">
    <w:name w:val="heading 5"/>
    <w:basedOn w:val="Normal"/>
    <w:link w:val="Titre5Car"/>
    <w:uiPriority w:val="9"/>
    <w:qFormat/>
    <w:rsid w:val="00EA0BE4"/>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Titre6">
    <w:name w:val="heading 6"/>
    <w:basedOn w:val="Normal"/>
    <w:next w:val="Normal"/>
    <w:link w:val="Titre6Car"/>
    <w:uiPriority w:val="9"/>
    <w:semiHidden/>
    <w:unhideWhenUsed/>
    <w:qFormat/>
    <w:rsid w:val="00EA0BE4"/>
    <w:pPr>
      <w:keepNext/>
      <w:keepLines/>
      <w:spacing w:before="4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EA0BE4"/>
    <w:rPr>
      <w:rFonts w:ascii="Times New Roman" w:eastAsia="Times New Roman" w:hAnsi="Times New Roman" w:cs="Times New Roman"/>
      <w:b/>
      <w:bCs/>
      <w:sz w:val="20"/>
      <w:szCs w:val="20"/>
      <w:lang w:eastAsia="en-GB"/>
    </w:rPr>
  </w:style>
  <w:style w:type="character" w:customStyle="1" w:styleId="Titre6Car">
    <w:name w:val="Titre 6 Car"/>
    <w:basedOn w:val="Policepardfaut"/>
    <w:link w:val="Titre6"/>
    <w:uiPriority w:val="9"/>
    <w:semiHidden/>
    <w:rsid w:val="00EA0BE4"/>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unhideWhenUsed/>
    <w:rsid w:val="00EA0BE4"/>
    <w:rPr>
      <w:color w:val="0000FF"/>
      <w:u w:val="single"/>
    </w:rPr>
  </w:style>
  <w:style w:type="paragraph" w:customStyle="1" w:styleId="muitypography-root">
    <w:name w:val="muitypography-root"/>
    <w:basedOn w:val="Normal"/>
    <w:rsid w:val="00EA0BE4"/>
    <w:pPr>
      <w:spacing w:before="100" w:beforeAutospacing="1" w:after="100" w:afterAutospacing="1"/>
    </w:pPr>
    <w:rPr>
      <w:rFonts w:ascii="Times New Roman" w:eastAsia="Times New Roman" w:hAnsi="Times New Roman" w:cs="Times New Roman"/>
      <w:lang w:eastAsia="en-GB"/>
    </w:rPr>
  </w:style>
  <w:style w:type="paragraph" w:styleId="Citationintense">
    <w:name w:val="Intense Quote"/>
    <w:basedOn w:val="Normal"/>
    <w:next w:val="Normal"/>
    <w:link w:val="CitationintenseCar"/>
    <w:uiPriority w:val="30"/>
    <w:qFormat/>
    <w:rsid w:val="00C96B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C96BDB"/>
    <w:rPr>
      <w:i/>
      <w:iCs/>
      <w:color w:val="4472C4" w:themeColor="accent1"/>
    </w:rPr>
  </w:style>
  <w:style w:type="character" w:customStyle="1" w:styleId="Titre1Car">
    <w:name w:val="Titre 1 Car"/>
    <w:basedOn w:val="Policepardfaut"/>
    <w:link w:val="Titre1"/>
    <w:uiPriority w:val="9"/>
    <w:rsid w:val="009E2113"/>
    <w:rPr>
      <w:rFonts w:asciiTheme="majorHAnsi" w:eastAsiaTheme="majorEastAsia" w:hAnsiTheme="majorHAnsi" w:cstheme="majorBidi"/>
      <w:color w:val="2F5496" w:themeColor="accent1" w:themeShade="BF"/>
      <w:sz w:val="28"/>
      <w:szCs w:val="15"/>
      <w:lang w:val="fr-FR"/>
    </w:rPr>
  </w:style>
  <w:style w:type="character" w:customStyle="1" w:styleId="Titre2Car">
    <w:name w:val="Titre 2 Car"/>
    <w:basedOn w:val="Policepardfaut"/>
    <w:link w:val="Titre2"/>
    <w:uiPriority w:val="9"/>
    <w:rsid w:val="00C96BDB"/>
    <w:rPr>
      <w:rFonts w:asciiTheme="majorHAnsi" w:eastAsiaTheme="majorEastAsia" w:hAnsiTheme="majorHAnsi" w:cstheme="majorBidi"/>
      <w:color w:val="2F5496" w:themeColor="accent1" w:themeShade="BF"/>
      <w:sz w:val="26"/>
      <w:szCs w:val="26"/>
    </w:rPr>
  </w:style>
  <w:style w:type="paragraph" w:styleId="Pardeliste">
    <w:name w:val="List Paragraph"/>
    <w:basedOn w:val="Normal"/>
    <w:uiPriority w:val="34"/>
    <w:qFormat/>
    <w:rsid w:val="00C96BDB"/>
    <w:pPr>
      <w:ind w:left="720"/>
      <w:contextualSpacing/>
    </w:pPr>
  </w:style>
  <w:style w:type="character" w:customStyle="1" w:styleId="Titre3Car">
    <w:name w:val="Titre 3 Car"/>
    <w:basedOn w:val="Policepardfaut"/>
    <w:link w:val="Titre3"/>
    <w:uiPriority w:val="9"/>
    <w:rsid w:val="00C96BDB"/>
    <w:rPr>
      <w:rFonts w:asciiTheme="majorHAnsi" w:eastAsiaTheme="majorEastAsia" w:hAnsiTheme="majorHAnsi" w:cstheme="majorBidi"/>
      <w:color w:val="1F3763" w:themeColor="accent1" w:themeShade="7F"/>
    </w:rPr>
  </w:style>
  <w:style w:type="paragraph" w:styleId="TM1">
    <w:name w:val="toc 1"/>
    <w:basedOn w:val="Normal"/>
    <w:next w:val="Normal"/>
    <w:autoRedefine/>
    <w:uiPriority w:val="39"/>
    <w:unhideWhenUsed/>
    <w:rsid w:val="007B43CE"/>
    <w:pPr>
      <w:spacing w:before="120"/>
    </w:pPr>
    <w:rPr>
      <w:b/>
      <w:bCs/>
      <w:caps/>
      <w:sz w:val="22"/>
      <w:szCs w:val="22"/>
    </w:rPr>
  </w:style>
  <w:style w:type="paragraph" w:styleId="TM2">
    <w:name w:val="toc 2"/>
    <w:basedOn w:val="Normal"/>
    <w:next w:val="Normal"/>
    <w:autoRedefine/>
    <w:uiPriority w:val="39"/>
    <w:unhideWhenUsed/>
    <w:rsid w:val="007B43CE"/>
    <w:pPr>
      <w:ind w:left="240"/>
    </w:pPr>
    <w:rPr>
      <w:smallCaps/>
      <w:sz w:val="22"/>
      <w:szCs w:val="22"/>
    </w:rPr>
  </w:style>
  <w:style w:type="paragraph" w:styleId="TM3">
    <w:name w:val="toc 3"/>
    <w:basedOn w:val="Normal"/>
    <w:next w:val="Normal"/>
    <w:autoRedefine/>
    <w:uiPriority w:val="39"/>
    <w:unhideWhenUsed/>
    <w:rsid w:val="007B43CE"/>
    <w:pPr>
      <w:ind w:left="480"/>
    </w:pPr>
    <w:rPr>
      <w:i/>
      <w:iCs/>
      <w:sz w:val="22"/>
      <w:szCs w:val="22"/>
    </w:rPr>
  </w:style>
  <w:style w:type="paragraph" w:styleId="TM4">
    <w:name w:val="toc 4"/>
    <w:basedOn w:val="Normal"/>
    <w:next w:val="Normal"/>
    <w:autoRedefine/>
    <w:uiPriority w:val="39"/>
    <w:unhideWhenUsed/>
    <w:rsid w:val="007B43CE"/>
    <w:pPr>
      <w:ind w:left="720"/>
    </w:pPr>
    <w:rPr>
      <w:sz w:val="18"/>
      <w:szCs w:val="18"/>
    </w:rPr>
  </w:style>
  <w:style w:type="paragraph" w:styleId="TM5">
    <w:name w:val="toc 5"/>
    <w:basedOn w:val="Normal"/>
    <w:next w:val="Normal"/>
    <w:autoRedefine/>
    <w:uiPriority w:val="39"/>
    <w:unhideWhenUsed/>
    <w:rsid w:val="007B43CE"/>
    <w:pPr>
      <w:ind w:left="960"/>
    </w:pPr>
    <w:rPr>
      <w:sz w:val="18"/>
      <w:szCs w:val="18"/>
    </w:rPr>
  </w:style>
  <w:style w:type="paragraph" w:styleId="TM6">
    <w:name w:val="toc 6"/>
    <w:basedOn w:val="Normal"/>
    <w:next w:val="Normal"/>
    <w:autoRedefine/>
    <w:uiPriority w:val="39"/>
    <w:unhideWhenUsed/>
    <w:rsid w:val="007B43CE"/>
    <w:pPr>
      <w:ind w:left="1200"/>
    </w:pPr>
    <w:rPr>
      <w:sz w:val="18"/>
      <w:szCs w:val="18"/>
    </w:rPr>
  </w:style>
  <w:style w:type="paragraph" w:styleId="TM7">
    <w:name w:val="toc 7"/>
    <w:basedOn w:val="Normal"/>
    <w:next w:val="Normal"/>
    <w:autoRedefine/>
    <w:uiPriority w:val="39"/>
    <w:unhideWhenUsed/>
    <w:rsid w:val="007B43CE"/>
    <w:pPr>
      <w:ind w:left="1440"/>
    </w:pPr>
    <w:rPr>
      <w:sz w:val="18"/>
      <w:szCs w:val="18"/>
    </w:rPr>
  </w:style>
  <w:style w:type="paragraph" w:styleId="TM8">
    <w:name w:val="toc 8"/>
    <w:basedOn w:val="Normal"/>
    <w:next w:val="Normal"/>
    <w:autoRedefine/>
    <w:uiPriority w:val="39"/>
    <w:unhideWhenUsed/>
    <w:rsid w:val="007B43CE"/>
    <w:pPr>
      <w:ind w:left="1680"/>
    </w:pPr>
    <w:rPr>
      <w:sz w:val="18"/>
      <w:szCs w:val="18"/>
    </w:rPr>
  </w:style>
  <w:style w:type="paragraph" w:styleId="TM9">
    <w:name w:val="toc 9"/>
    <w:basedOn w:val="Normal"/>
    <w:next w:val="Normal"/>
    <w:autoRedefine/>
    <w:uiPriority w:val="39"/>
    <w:unhideWhenUsed/>
    <w:rsid w:val="007B43CE"/>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6923">
      <w:bodyDiv w:val="1"/>
      <w:marLeft w:val="0"/>
      <w:marRight w:val="0"/>
      <w:marTop w:val="0"/>
      <w:marBottom w:val="0"/>
      <w:divBdr>
        <w:top w:val="none" w:sz="0" w:space="0" w:color="auto"/>
        <w:left w:val="none" w:sz="0" w:space="0" w:color="auto"/>
        <w:bottom w:val="none" w:sz="0" w:space="0" w:color="auto"/>
        <w:right w:val="none" w:sz="0" w:space="0" w:color="auto"/>
      </w:divBdr>
      <w:divsChild>
        <w:div w:id="1474978911">
          <w:marLeft w:val="0"/>
          <w:marRight w:val="0"/>
          <w:marTop w:val="0"/>
          <w:marBottom w:val="0"/>
          <w:divBdr>
            <w:top w:val="none" w:sz="0" w:space="0" w:color="auto"/>
            <w:left w:val="none" w:sz="0" w:space="0" w:color="auto"/>
            <w:bottom w:val="none" w:sz="0" w:space="0" w:color="auto"/>
            <w:right w:val="none" w:sz="0" w:space="0" w:color="auto"/>
          </w:divBdr>
        </w:div>
        <w:div w:id="824585409">
          <w:marLeft w:val="0"/>
          <w:marRight w:val="0"/>
          <w:marTop w:val="0"/>
          <w:marBottom w:val="0"/>
          <w:divBdr>
            <w:top w:val="none" w:sz="0" w:space="0" w:color="auto"/>
            <w:left w:val="none" w:sz="0" w:space="0" w:color="auto"/>
            <w:bottom w:val="none" w:sz="0" w:space="0" w:color="auto"/>
            <w:right w:val="none" w:sz="0" w:space="0" w:color="auto"/>
          </w:divBdr>
        </w:div>
      </w:divsChild>
    </w:div>
    <w:div w:id="2013797096">
      <w:bodyDiv w:val="1"/>
      <w:marLeft w:val="0"/>
      <w:marRight w:val="0"/>
      <w:marTop w:val="0"/>
      <w:marBottom w:val="0"/>
      <w:divBdr>
        <w:top w:val="none" w:sz="0" w:space="0" w:color="auto"/>
        <w:left w:val="none" w:sz="0" w:space="0" w:color="auto"/>
        <w:bottom w:val="none" w:sz="0" w:space="0" w:color="auto"/>
        <w:right w:val="none" w:sz="0" w:space="0" w:color="auto"/>
      </w:divBdr>
      <w:divsChild>
        <w:div w:id="1218542138">
          <w:marLeft w:val="0"/>
          <w:marRight w:val="0"/>
          <w:marTop w:val="0"/>
          <w:marBottom w:val="0"/>
          <w:divBdr>
            <w:top w:val="none" w:sz="0" w:space="0" w:color="auto"/>
            <w:left w:val="none" w:sz="0" w:space="0" w:color="auto"/>
            <w:bottom w:val="none" w:sz="0" w:space="0" w:color="auto"/>
            <w:right w:val="none" w:sz="0" w:space="0" w:color="auto"/>
          </w:divBdr>
        </w:div>
        <w:div w:id="1523782219">
          <w:marLeft w:val="0"/>
          <w:marRight w:val="0"/>
          <w:marTop w:val="0"/>
          <w:marBottom w:val="0"/>
          <w:divBdr>
            <w:top w:val="none" w:sz="0" w:space="0" w:color="auto"/>
            <w:left w:val="none" w:sz="0" w:space="0" w:color="auto"/>
            <w:bottom w:val="none" w:sz="0" w:space="0" w:color="auto"/>
            <w:right w:val="none" w:sz="0" w:space="0" w:color="auto"/>
          </w:divBdr>
          <w:divsChild>
            <w:div w:id="180584302">
              <w:marLeft w:val="0"/>
              <w:marRight w:val="0"/>
              <w:marTop w:val="0"/>
              <w:marBottom w:val="0"/>
              <w:divBdr>
                <w:top w:val="none" w:sz="0" w:space="0" w:color="auto"/>
                <w:left w:val="none" w:sz="0" w:space="0" w:color="auto"/>
                <w:bottom w:val="none" w:sz="0" w:space="0" w:color="auto"/>
                <w:right w:val="none" w:sz="0" w:space="0" w:color="auto"/>
              </w:divBdr>
              <w:divsChild>
                <w:div w:id="837771221">
                  <w:marLeft w:val="0"/>
                  <w:marRight w:val="0"/>
                  <w:marTop w:val="0"/>
                  <w:marBottom w:val="0"/>
                  <w:divBdr>
                    <w:top w:val="none" w:sz="0" w:space="0" w:color="auto"/>
                    <w:left w:val="none" w:sz="0" w:space="0" w:color="auto"/>
                    <w:bottom w:val="none" w:sz="0" w:space="0" w:color="auto"/>
                    <w:right w:val="none" w:sz="0" w:space="0" w:color="auto"/>
                  </w:divBdr>
                </w:div>
                <w:div w:id="552157375">
                  <w:marLeft w:val="0"/>
                  <w:marRight w:val="0"/>
                  <w:marTop w:val="0"/>
                  <w:marBottom w:val="0"/>
                  <w:divBdr>
                    <w:top w:val="none" w:sz="0" w:space="0" w:color="auto"/>
                    <w:left w:val="none" w:sz="0" w:space="0" w:color="auto"/>
                    <w:bottom w:val="none" w:sz="0" w:space="0" w:color="auto"/>
                    <w:right w:val="none" w:sz="0" w:space="0" w:color="auto"/>
                  </w:divBdr>
                </w:div>
                <w:div w:id="1772892343">
                  <w:marLeft w:val="0"/>
                  <w:marRight w:val="0"/>
                  <w:marTop w:val="0"/>
                  <w:marBottom w:val="0"/>
                  <w:divBdr>
                    <w:top w:val="none" w:sz="0" w:space="0" w:color="auto"/>
                    <w:left w:val="none" w:sz="0" w:space="0" w:color="auto"/>
                    <w:bottom w:val="none" w:sz="0" w:space="0" w:color="auto"/>
                    <w:right w:val="none" w:sz="0" w:space="0" w:color="auto"/>
                  </w:divBdr>
                </w:div>
                <w:div w:id="1723553812">
                  <w:marLeft w:val="0"/>
                  <w:marRight w:val="0"/>
                  <w:marTop w:val="0"/>
                  <w:marBottom w:val="0"/>
                  <w:divBdr>
                    <w:top w:val="none" w:sz="0" w:space="0" w:color="auto"/>
                    <w:left w:val="none" w:sz="0" w:space="0" w:color="auto"/>
                    <w:bottom w:val="none" w:sz="0" w:space="0" w:color="auto"/>
                    <w:right w:val="none" w:sz="0" w:space="0" w:color="auto"/>
                  </w:divBdr>
                </w:div>
                <w:div w:id="239608932">
                  <w:marLeft w:val="0"/>
                  <w:marRight w:val="0"/>
                  <w:marTop w:val="0"/>
                  <w:marBottom w:val="0"/>
                  <w:divBdr>
                    <w:top w:val="none" w:sz="0" w:space="0" w:color="auto"/>
                    <w:left w:val="none" w:sz="0" w:space="0" w:color="auto"/>
                    <w:bottom w:val="none" w:sz="0" w:space="0" w:color="auto"/>
                    <w:right w:val="none" w:sz="0" w:space="0" w:color="auto"/>
                  </w:divBdr>
                </w:div>
                <w:div w:id="784466411">
                  <w:marLeft w:val="0"/>
                  <w:marRight w:val="0"/>
                  <w:marTop w:val="0"/>
                  <w:marBottom w:val="0"/>
                  <w:divBdr>
                    <w:top w:val="none" w:sz="0" w:space="0" w:color="auto"/>
                    <w:left w:val="none" w:sz="0" w:space="0" w:color="auto"/>
                    <w:bottom w:val="none" w:sz="0" w:space="0" w:color="auto"/>
                    <w:right w:val="none" w:sz="0" w:space="0" w:color="auto"/>
                  </w:divBdr>
                </w:div>
                <w:div w:id="399598108">
                  <w:marLeft w:val="0"/>
                  <w:marRight w:val="0"/>
                  <w:marTop w:val="0"/>
                  <w:marBottom w:val="0"/>
                  <w:divBdr>
                    <w:top w:val="none" w:sz="0" w:space="0" w:color="auto"/>
                    <w:left w:val="none" w:sz="0" w:space="0" w:color="auto"/>
                    <w:bottom w:val="none" w:sz="0" w:space="0" w:color="auto"/>
                    <w:right w:val="none" w:sz="0" w:space="0" w:color="auto"/>
                  </w:divBdr>
                </w:div>
                <w:div w:id="2054622272">
                  <w:marLeft w:val="0"/>
                  <w:marRight w:val="0"/>
                  <w:marTop w:val="0"/>
                  <w:marBottom w:val="0"/>
                  <w:divBdr>
                    <w:top w:val="none" w:sz="0" w:space="0" w:color="auto"/>
                    <w:left w:val="none" w:sz="0" w:space="0" w:color="auto"/>
                    <w:bottom w:val="none" w:sz="0" w:space="0" w:color="auto"/>
                    <w:right w:val="none" w:sz="0" w:space="0" w:color="auto"/>
                  </w:divBdr>
                </w:div>
                <w:div w:id="1925335197">
                  <w:marLeft w:val="0"/>
                  <w:marRight w:val="0"/>
                  <w:marTop w:val="0"/>
                  <w:marBottom w:val="0"/>
                  <w:divBdr>
                    <w:top w:val="none" w:sz="0" w:space="0" w:color="auto"/>
                    <w:left w:val="none" w:sz="0" w:space="0" w:color="auto"/>
                    <w:bottom w:val="none" w:sz="0" w:space="0" w:color="auto"/>
                    <w:right w:val="none" w:sz="0" w:space="0" w:color="auto"/>
                  </w:divBdr>
                </w:div>
                <w:div w:id="1498620223">
                  <w:marLeft w:val="0"/>
                  <w:marRight w:val="0"/>
                  <w:marTop w:val="0"/>
                  <w:marBottom w:val="0"/>
                  <w:divBdr>
                    <w:top w:val="none" w:sz="0" w:space="0" w:color="auto"/>
                    <w:left w:val="none" w:sz="0" w:space="0" w:color="auto"/>
                    <w:bottom w:val="none" w:sz="0" w:space="0" w:color="auto"/>
                    <w:right w:val="none" w:sz="0" w:space="0" w:color="auto"/>
                  </w:divBdr>
                </w:div>
                <w:div w:id="200636795">
                  <w:marLeft w:val="0"/>
                  <w:marRight w:val="0"/>
                  <w:marTop w:val="0"/>
                  <w:marBottom w:val="0"/>
                  <w:divBdr>
                    <w:top w:val="none" w:sz="0" w:space="0" w:color="auto"/>
                    <w:left w:val="none" w:sz="0" w:space="0" w:color="auto"/>
                    <w:bottom w:val="none" w:sz="0" w:space="0" w:color="auto"/>
                    <w:right w:val="none" w:sz="0" w:space="0" w:color="auto"/>
                  </w:divBdr>
                </w:div>
                <w:div w:id="525560039">
                  <w:marLeft w:val="0"/>
                  <w:marRight w:val="0"/>
                  <w:marTop w:val="0"/>
                  <w:marBottom w:val="0"/>
                  <w:divBdr>
                    <w:top w:val="none" w:sz="0" w:space="0" w:color="auto"/>
                    <w:left w:val="none" w:sz="0" w:space="0" w:color="auto"/>
                    <w:bottom w:val="none" w:sz="0" w:space="0" w:color="auto"/>
                    <w:right w:val="none" w:sz="0" w:space="0" w:color="auto"/>
                  </w:divBdr>
                </w:div>
                <w:div w:id="294944003">
                  <w:marLeft w:val="0"/>
                  <w:marRight w:val="0"/>
                  <w:marTop w:val="0"/>
                  <w:marBottom w:val="0"/>
                  <w:divBdr>
                    <w:top w:val="none" w:sz="0" w:space="0" w:color="auto"/>
                    <w:left w:val="none" w:sz="0" w:space="0" w:color="auto"/>
                    <w:bottom w:val="none" w:sz="0" w:space="0" w:color="auto"/>
                    <w:right w:val="none" w:sz="0" w:space="0" w:color="auto"/>
                  </w:divBdr>
                </w:div>
                <w:div w:id="1615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74122">
          <w:marLeft w:val="0"/>
          <w:marRight w:val="0"/>
          <w:marTop w:val="0"/>
          <w:marBottom w:val="0"/>
          <w:divBdr>
            <w:top w:val="none" w:sz="0" w:space="0" w:color="auto"/>
            <w:left w:val="none" w:sz="0" w:space="0" w:color="auto"/>
            <w:bottom w:val="none" w:sz="0" w:space="0" w:color="auto"/>
            <w:right w:val="none" w:sz="0" w:space="0" w:color="auto"/>
          </w:divBdr>
          <w:divsChild>
            <w:div w:id="937642822">
              <w:marLeft w:val="0"/>
              <w:marRight w:val="0"/>
              <w:marTop w:val="0"/>
              <w:marBottom w:val="450"/>
              <w:divBdr>
                <w:top w:val="none" w:sz="0" w:space="0" w:color="auto"/>
                <w:left w:val="none" w:sz="0" w:space="0" w:color="auto"/>
                <w:bottom w:val="none" w:sz="0" w:space="0" w:color="auto"/>
                <w:right w:val="none" w:sz="0" w:space="0" w:color="auto"/>
              </w:divBdr>
              <w:divsChild>
                <w:div w:id="1578977116">
                  <w:marLeft w:val="0"/>
                  <w:marRight w:val="0"/>
                  <w:marTop w:val="0"/>
                  <w:marBottom w:val="150"/>
                  <w:divBdr>
                    <w:top w:val="none" w:sz="0" w:space="0" w:color="auto"/>
                    <w:left w:val="none" w:sz="0" w:space="0" w:color="auto"/>
                    <w:bottom w:val="none" w:sz="0" w:space="0" w:color="auto"/>
                    <w:right w:val="none" w:sz="0" w:space="0" w:color="auto"/>
                  </w:divBdr>
                </w:div>
              </w:divsChild>
            </w:div>
            <w:div w:id="90930835">
              <w:marLeft w:val="0"/>
              <w:marRight w:val="0"/>
              <w:marTop w:val="0"/>
              <w:marBottom w:val="450"/>
              <w:divBdr>
                <w:top w:val="none" w:sz="0" w:space="0" w:color="auto"/>
                <w:left w:val="none" w:sz="0" w:space="0" w:color="auto"/>
                <w:bottom w:val="none" w:sz="0" w:space="0" w:color="auto"/>
                <w:right w:val="none" w:sz="0" w:space="0" w:color="auto"/>
              </w:divBdr>
              <w:divsChild>
                <w:div w:id="1789615814">
                  <w:marLeft w:val="0"/>
                  <w:marRight w:val="0"/>
                  <w:marTop w:val="0"/>
                  <w:marBottom w:val="150"/>
                  <w:divBdr>
                    <w:top w:val="none" w:sz="0" w:space="0" w:color="auto"/>
                    <w:left w:val="none" w:sz="0" w:space="0" w:color="auto"/>
                    <w:bottom w:val="none" w:sz="0" w:space="0" w:color="auto"/>
                    <w:right w:val="none" w:sz="0" w:space="0" w:color="auto"/>
                  </w:divBdr>
                </w:div>
              </w:divsChild>
            </w:div>
            <w:div w:id="1817842907">
              <w:marLeft w:val="0"/>
              <w:marRight w:val="0"/>
              <w:marTop w:val="0"/>
              <w:marBottom w:val="450"/>
              <w:divBdr>
                <w:top w:val="none" w:sz="0" w:space="0" w:color="auto"/>
                <w:left w:val="none" w:sz="0" w:space="0" w:color="auto"/>
                <w:bottom w:val="none" w:sz="0" w:space="0" w:color="auto"/>
                <w:right w:val="none" w:sz="0" w:space="0" w:color="auto"/>
              </w:divBdr>
              <w:divsChild>
                <w:div w:id="72707936">
                  <w:marLeft w:val="0"/>
                  <w:marRight w:val="0"/>
                  <w:marTop w:val="0"/>
                  <w:marBottom w:val="150"/>
                  <w:divBdr>
                    <w:top w:val="none" w:sz="0" w:space="0" w:color="auto"/>
                    <w:left w:val="none" w:sz="0" w:space="0" w:color="auto"/>
                    <w:bottom w:val="none" w:sz="0" w:space="0" w:color="auto"/>
                    <w:right w:val="none" w:sz="0" w:space="0" w:color="auto"/>
                  </w:divBdr>
                </w:div>
              </w:divsChild>
            </w:div>
            <w:div w:id="1913851104">
              <w:marLeft w:val="0"/>
              <w:marRight w:val="0"/>
              <w:marTop w:val="0"/>
              <w:marBottom w:val="450"/>
              <w:divBdr>
                <w:top w:val="none" w:sz="0" w:space="0" w:color="auto"/>
                <w:left w:val="none" w:sz="0" w:space="0" w:color="auto"/>
                <w:bottom w:val="none" w:sz="0" w:space="0" w:color="auto"/>
                <w:right w:val="none" w:sz="0" w:space="0" w:color="auto"/>
              </w:divBdr>
              <w:divsChild>
                <w:div w:id="877280897">
                  <w:marLeft w:val="0"/>
                  <w:marRight w:val="0"/>
                  <w:marTop w:val="0"/>
                  <w:marBottom w:val="150"/>
                  <w:divBdr>
                    <w:top w:val="none" w:sz="0" w:space="0" w:color="auto"/>
                    <w:left w:val="none" w:sz="0" w:space="0" w:color="auto"/>
                    <w:bottom w:val="none" w:sz="0" w:space="0" w:color="auto"/>
                    <w:right w:val="none" w:sz="0" w:space="0" w:color="auto"/>
                  </w:divBdr>
                </w:div>
              </w:divsChild>
            </w:div>
            <w:div w:id="1206679132">
              <w:marLeft w:val="0"/>
              <w:marRight w:val="0"/>
              <w:marTop w:val="0"/>
              <w:marBottom w:val="450"/>
              <w:divBdr>
                <w:top w:val="none" w:sz="0" w:space="0" w:color="auto"/>
                <w:left w:val="none" w:sz="0" w:space="0" w:color="auto"/>
                <w:bottom w:val="none" w:sz="0" w:space="0" w:color="auto"/>
                <w:right w:val="none" w:sz="0" w:space="0" w:color="auto"/>
              </w:divBdr>
              <w:divsChild>
                <w:div w:id="80373619">
                  <w:marLeft w:val="0"/>
                  <w:marRight w:val="0"/>
                  <w:marTop w:val="0"/>
                  <w:marBottom w:val="150"/>
                  <w:divBdr>
                    <w:top w:val="none" w:sz="0" w:space="0" w:color="auto"/>
                    <w:left w:val="none" w:sz="0" w:space="0" w:color="auto"/>
                    <w:bottom w:val="none" w:sz="0" w:space="0" w:color="auto"/>
                    <w:right w:val="none" w:sz="0" w:space="0" w:color="auto"/>
                  </w:divBdr>
                </w:div>
              </w:divsChild>
            </w:div>
            <w:div w:id="1137604086">
              <w:marLeft w:val="0"/>
              <w:marRight w:val="0"/>
              <w:marTop w:val="0"/>
              <w:marBottom w:val="450"/>
              <w:divBdr>
                <w:top w:val="none" w:sz="0" w:space="0" w:color="auto"/>
                <w:left w:val="none" w:sz="0" w:space="0" w:color="auto"/>
                <w:bottom w:val="none" w:sz="0" w:space="0" w:color="auto"/>
                <w:right w:val="none" w:sz="0" w:space="0" w:color="auto"/>
              </w:divBdr>
            </w:div>
            <w:div w:id="2022659400">
              <w:marLeft w:val="0"/>
              <w:marRight w:val="0"/>
              <w:marTop w:val="0"/>
              <w:marBottom w:val="450"/>
              <w:divBdr>
                <w:top w:val="none" w:sz="0" w:space="0" w:color="auto"/>
                <w:left w:val="none" w:sz="0" w:space="0" w:color="auto"/>
                <w:bottom w:val="none" w:sz="0" w:space="0" w:color="auto"/>
                <w:right w:val="none" w:sz="0" w:space="0" w:color="auto"/>
              </w:divBdr>
              <w:divsChild>
                <w:div w:id="134572683">
                  <w:marLeft w:val="0"/>
                  <w:marRight w:val="0"/>
                  <w:marTop w:val="0"/>
                  <w:marBottom w:val="150"/>
                  <w:divBdr>
                    <w:top w:val="none" w:sz="0" w:space="0" w:color="auto"/>
                    <w:left w:val="none" w:sz="0" w:space="0" w:color="auto"/>
                    <w:bottom w:val="none" w:sz="0" w:space="0" w:color="auto"/>
                    <w:right w:val="none" w:sz="0" w:space="0" w:color="auto"/>
                  </w:divBdr>
                </w:div>
              </w:divsChild>
            </w:div>
            <w:div w:id="1000278196">
              <w:marLeft w:val="0"/>
              <w:marRight w:val="0"/>
              <w:marTop w:val="0"/>
              <w:marBottom w:val="450"/>
              <w:divBdr>
                <w:top w:val="none" w:sz="0" w:space="0" w:color="auto"/>
                <w:left w:val="none" w:sz="0" w:space="0" w:color="auto"/>
                <w:bottom w:val="none" w:sz="0" w:space="0" w:color="auto"/>
                <w:right w:val="none" w:sz="0" w:space="0" w:color="auto"/>
              </w:divBdr>
            </w:div>
            <w:div w:id="1689061168">
              <w:marLeft w:val="0"/>
              <w:marRight w:val="0"/>
              <w:marTop w:val="0"/>
              <w:marBottom w:val="450"/>
              <w:divBdr>
                <w:top w:val="none" w:sz="0" w:space="0" w:color="auto"/>
                <w:left w:val="none" w:sz="0" w:space="0" w:color="auto"/>
                <w:bottom w:val="none" w:sz="0" w:space="0" w:color="auto"/>
                <w:right w:val="none" w:sz="0" w:space="0" w:color="auto"/>
              </w:divBdr>
            </w:div>
            <w:div w:id="1223716970">
              <w:marLeft w:val="0"/>
              <w:marRight w:val="0"/>
              <w:marTop w:val="0"/>
              <w:marBottom w:val="450"/>
              <w:divBdr>
                <w:top w:val="none" w:sz="0" w:space="0" w:color="auto"/>
                <w:left w:val="none" w:sz="0" w:space="0" w:color="auto"/>
                <w:bottom w:val="none" w:sz="0" w:space="0" w:color="auto"/>
                <w:right w:val="none" w:sz="0" w:space="0" w:color="auto"/>
              </w:divBdr>
            </w:div>
            <w:div w:id="930354065">
              <w:marLeft w:val="0"/>
              <w:marRight w:val="0"/>
              <w:marTop w:val="0"/>
              <w:marBottom w:val="450"/>
              <w:divBdr>
                <w:top w:val="none" w:sz="0" w:space="0" w:color="auto"/>
                <w:left w:val="none" w:sz="0" w:space="0" w:color="auto"/>
                <w:bottom w:val="none" w:sz="0" w:space="0" w:color="auto"/>
                <w:right w:val="none" w:sz="0" w:space="0" w:color="auto"/>
              </w:divBdr>
            </w:div>
            <w:div w:id="977224282">
              <w:marLeft w:val="0"/>
              <w:marRight w:val="0"/>
              <w:marTop w:val="0"/>
              <w:marBottom w:val="450"/>
              <w:divBdr>
                <w:top w:val="none" w:sz="0" w:space="0" w:color="auto"/>
                <w:left w:val="none" w:sz="0" w:space="0" w:color="auto"/>
                <w:bottom w:val="none" w:sz="0" w:space="0" w:color="auto"/>
                <w:right w:val="none" w:sz="0" w:space="0" w:color="auto"/>
              </w:divBdr>
            </w:div>
            <w:div w:id="44568091">
              <w:marLeft w:val="0"/>
              <w:marRight w:val="0"/>
              <w:marTop w:val="0"/>
              <w:marBottom w:val="450"/>
              <w:divBdr>
                <w:top w:val="none" w:sz="0" w:space="0" w:color="auto"/>
                <w:left w:val="none" w:sz="0" w:space="0" w:color="auto"/>
                <w:bottom w:val="none" w:sz="0" w:space="0" w:color="auto"/>
                <w:right w:val="none" w:sz="0" w:space="0" w:color="auto"/>
              </w:divBdr>
            </w:div>
            <w:div w:id="999692773">
              <w:marLeft w:val="0"/>
              <w:marRight w:val="0"/>
              <w:marTop w:val="0"/>
              <w:marBottom w:val="450"/>
              <w:divBdr>
                <w:top w:val="none" w:sz="0" w:space="0" w:color="auto"/>
                <w:left w:val="none" w:sz="0" w:space="0" w:color="auto"/>
                <w:bottom w:val="none" w:sz="0" w:space="0" w:color="auto"/>
                <w:right w:val="none" w:sz="0" w:space="0" w:color="auto"/>
              </w:divBdr>
            </w:div>
            <w:div w:id="1873297665">
              <w:marLeft w:val="0"/>
              <w:marRight w:val="0"/>
              <w:marTop w:val="0"/>
              <w:marBottom w:val="450"/>
              <w:divBdr>
                <w:top w:val="none" w:sz="0" w:space="0" w:color="auto"/>
                <w:left w:val="none" w:sz="0" w:space="0" w:color="auto"/>
                <w:bottom w:val="none" w:sz="0" w:space="0" w:color="auto"/>
                <w:right w:val="none" w:sz="0" w:space="0" w:color="auto"/>
              </w:divBdr>
            </w:div>
            <w:div w:id="1801192559">
              <w:marLeft w:val="0"/>
              <w:marRight w:val="0"/>
              <w:marTop w:val="0"/>
              <w:marBottom w:val="450"/>
              <w:divBdr>
                <w:top w:val="none" w:sz="0" w:space="0" w:color="auto"/>
                <w:left w:val="none" w:sz="0" w:space="0" w:color="auto"/>
                <w:bottom w:val="none" w:sz="0" w:space="0" w:color="auto"/>
                <w:right w:val="none" w:sz="0" w:space="0" w:color="auto"/>
              </w:divBdr>
            </w:div>
            <w:div w:id="340398722">
              <w:marLeft w:val="0"/>
              <w:marRight w:val="0"/>
              <w:marTop w:val="0"/>
              <w:marBottom w:val="450"/>
              <w:divBdr>
                <w:top w:val="none" w:sz="0" w:space="0" w:color="auto"/>
                <w:left w:val="none" w:sz="0" w:space="0" w:color="auto"/>
                <w:bottom w:val="none" w:sz="0" w:space="0" w:color="auto"/>
                <w:right w:val="none" w:sz="0" w:space="0" w:color="auto"/>
              </w:divBdr>
            </w:div>
            <w:div w:id="1189638597">
              <w:marLeft w:val="0"/>
              <w:marRight w:val="0"/>
              <w:marTop w:val="0"/>
              <w:marBottom w:val="450"/>
              <w:divBdr>
                <w:top w:val="none" w:sz="0" w:space="0" w:color="auto"/>
                <w:left w:val="none" w:sz="0" w:space="0" w:color="auto"/>
                <w:bottom w:val="none" w:sz="0" w:space="0" w:color="auto"/>
                <w:right w:val="none" w:sz="0" w:space="0" w:color="auto"/>
              </w:divBdr>
              <w:divsChild>
                <w:div w:id="598409895">
                  <w:marLeft w:val="0"/>
                  <w:marRight w:val="0"/>
                  <w:marTop w:val="0"/>
                  <w:marBottom w:val="150"/>
                  <w:divBdr>
                    <w:top w:val="none" w:sz="0" w:space="0" w:color="auto"/>
                    <w:left w:val="none" w:sz="0" w:space="0" w:color="auto"/>
                    <w:bottom w:val="none" w:sz="0" w:space="0" w:color="auto"/>
                    <w:right w:val="none" w:sz="0" w:space="0" w:color="auto"/>
                  </w:divBdr>
                </w:div>
              </w:divsChild>
            </w:div>
            <w:div w:id="413168191">
              <w:marLeft w:val="0"/>
              <w:marRight w:val="0"/>
              <w:marTop w:val="0"/>
              <w:marBottom w:val="450"/>
              <w:divBdr>
                <w:top w:val="none" w:sz="0" w:space="0" w:color="auto"/>
                <w:left w:val="none" w:sz="0" w:space="0" w:color="auto"/>
                <w:bottom w:val="none" w:sz="0" w:space="0" w:color="auto"/>
                <w:right w:val="none" w:sz="0" w:space="0" w:color="auto"/>
              </w:divBdr>
              <w:divsChild>
                <w:div w:id="1136334003">
                  <w:marLeft w:val="0"/>
                  <w:marRight w:val="0"/>
                  <w:marTop w:val="0"/>
                  <w:marBottom w:val="150"/>
                  <w:divBdr>
                    <w:top w:val="none" w:sz="0" w:space="0" w:color="auto"/>
                    <w:left w:val="none" w:sz="0" w:space="0" w:color="auto"/>
                    <w:bottom w:val="none" w:sz="0" w:space="0" w:color="auto"/>
                    <w:right w:val="none" w:sz="0" w:space="0" w:color="auto"/>
                  </w:divBdr>
                </w:div>
              </w:divsChild>
            </w:div>
            <w:div w:id="1210340646">
              <w:marLeft w:val="0"/>
              <w:marRight w:val="0"/>
              <w:marTop w:val="0"/>
              <w:marBottom w:val="450"/>
              <w:divBdr>
                <w:top w:val="none" w:sz="0" w:space="0" w:color="auto"/>
                <w:left w:val="none" w:sz="0" w:space="0" w:color="auto"/>
                <w:bottom w:val="none" w:sz="0" w:space="0" w:color="auto"/>
                <w:right w:val="none" w:sz="0" w:space="0" w:color="auto"/>
              </w:divBdr>
              <w:divsChild>
                <w:div w:id="2078701381">
                  <w:marLeft w:val="0"/>
                  <w:marRight w:val="0"/>
                  <w:marTop w:val="0"/>
                  <w:marBottom w:val="150"/>
                  <w:divBdr>
                    <w:top w:val="none" w:sz="0" w:space="0" w:color="auto"/>
                    <w:left w:val="none" w:sz="0" w:space="0" w:color="auto"/>
                    <w:bottom w:val="none" w:sz="0" w:space="0" w:color="auto"/>
                    <w:right w:val="none" w:sz="0" w:space="0" w:color="auto"/>
                  </w:divBdr>
                </w:div>
              </w:divsChild>
            </w:div>
            <w:div w:id="424155206">
              <w:marLeft w:val="0"/>
              <w:marRight w:val="0"/>
              <w:marTop w:val="0"/>
              <w:marBottom w:val="450"/>
              <w:divBdr>
                <w:top w:val="none" w:sz="0" w:space="0" w:color="auto"/>
                <w:left w:val="none" w:sz="0" w:space="0" w:color="auto"/>
                <w:bottom w:val="none" w:sz="0" w:space="0" w:color="auto"/>
                <w:right w:val="none" w:sz="0" w:space="0" w:color="auto"/>
              </w:divBdr>
              <w:divsChild>
                <w:div w:id="867180270">
                  <w:marLeft w:val="0"/>
                  <w:marRight w:val="0"/>
                  <w:marTop w:val="0"/>
                  <w:marBottom w:val="150"/>
                  <w:divBdr>
                    <w:top w:val="none" w:sz="0" w:space="0" w:color="auto"/>
                    <w:left w:val="none" w:sz="0" w:space="0" w:color="auto"/>
                    <w:bottom w:val="none" w:sz="0" w:space="0" w:color="auto"/>
                    <w:right w:val="none" w:sz="0" w:space="0" w:color="auto"/>
                  </w:divBdr>
                </w:div>
              </w:divsChild>
            </w:div>
            <w:div w:id="768353245">
              <w:marLeft w:val="0"/>
              <w:marRight w:val="0"/>
              <w:marTop w:val="0"/>
              <w:marBottom w:val="450"/>
              <w:divBdr>
                <w:top w:val="none" w:sz="0" w:space="0" w:color="auto"/>
                <w:left w:val="none" w:sz="0" w:space="0" w:color="auto"/>
                <w:bottom w:val="none" w:sz="0" w:space="0" w:color="auto"/>
                <w:right w:val="none" w:sz="0" w:space="0" w:color="auto"/>
              </w:divBdr>
              <w:divsChild>
                <w:div w:id="935360555">
                  <w:marLeft w:val="0"/>
                  <w:marRight w:val="0"/>
                  <w:marTop w:val="0"/>
                  <w:marBottom w:val="150"/>
                  <w:divBdr>
                    <w:top w:val="none" w:sz="0" w:space="0" w:color="auto"/>
                    <w:left w:val="none" w:sz="0" w:space="0" w:color="auto"/>
                    <w:bottom w:val="none" w:sz="0" w:space="0" w:color="auto"/>
                    <w:right w:val="none" w:sz="0" w:space="0" w:color="auto"/>
                  </w:divBdr>
                </w:div>
              </w:divsChild>
            </w:div>
            <w:div w:id="1708601086">
              <w:marLeft w:val="0"/>
              <w:marRight w:val="0"/>
              <w:marTop w:val="0"/>
              <w:marBottom w:val="450"/>
              <w:divBdr>
                <w:top w:val="none" w:sz="0" w:space="0" w:color="auto"/>
                <w:left w:val="none" w:sz="0" w:space="0" w:color="auto"/>
                <w:bottom w:val="none" w:sz="0" w:space="0" w:color="auto"/>
                <w:right w:val="none" w:sz="0" w:space="0" w:color="auto"/>
              </w:divBdr>
            </w:div>
            <w:div w:id="1349678218">
              <w:marLeft w:val="0"/>
              <w:marRight w:val="0"/>
              <w:marTop w:val="0"/>
              <w:marBottom w:val="450"/>
              <w:divBdr>
                <w:top w:val="none" w:sz="0" w:space="0" w:color="auto"/>
                <w:left w:val="none" w:sz="0" w:space="0" w:color="auto"/>
                <w:bottom w:val="none" w:sz="0" w:space="0" w:color="auto"/>
                <w:right w:val="none" w:sz="0" w:space="0" w:color="auto"/>
              </w:divBdr>
            </w:div>
            <w:div w:id="1941639478">
              <w:marLeft w:val="0"/>
              <w:marRight w:val="0"/>
              <w:marTop w:val="0"/>
              <w:marBottom w:val="450"/>
              <w:divBdr>
                <w:top w:val="none" w:sz="0" w:space="0" w:color="auto"/>
                <w:left w:val="none" w:sz="0" w:space="0" w:color="auto"/>
                <w:bottom w:val="none" w:sz="0" w:space="0" w:color="auto"/>
                <w:right w:val="none" w:sz="0" w:space="0" w:color="auto"/>
              </w:divBdr>
            </w:div>
            <w:div w:id="2147355412">
              <w:marLeft w:val="0"/>
              <w:marRight w:val="0"/>
              <w:marTop w:val="0"/>
              <w:marBottom w:val="450"/>
              <w:divBdr>
                <w:top w:val="none" w:sz="0" w:space="0" w:color="auto"/>
                <w:left w:val="none" w:sz="0" w:space="0" w:color="auto"/>
                <w:bottom w:val="none" w:sz="0" w:space="0" w:color="auto"/>
                <w:right w:val="none" w:sz="0" w:space="0" w:color="auto"/>
              </w:divBdr>
              <w:divsChild>
                <w:div w:id="1357544009">
                  <w:marLeft w:val="0"/>
                  <w:marRight w:val="0"/>
                  <w:marTop w:val="0"/>
                  <w:marBottom w:val="150"/>
                  <w:divBdr>
                    <w:top w:val="none" w:sz="0" w:space="0" w:color="auto"/>
                    <w:left w:val="none" w:sz="0" w:space="0" w:color="auto"/>
                    <w:bottom w:val="none" w:sz="0" w:space="0" w:color="auto"/>
                    <w:right w:val="none" w:sz="0" w:space="0" w:color="auto"/>
                  </w:divBdr>
                </w:div>
              </w:divsChild>
            </w:div>
            <w:div w:id="280262235">
              <w:marLeft w:val="0"/>
              <w:marRight w:val="0"/>
              <w:marTop w:val="0"/>
              <w:marBottom w:val="450"/>
              <w:divBdr>
                <w:top w:val="none" w:sz="0" w:space="0" w:color="auto"/>
                <w:left w:val="none" w:sz="0" w:space="0" w:color="auto"/>
                <w:bottom w:val="none" w:sz="0" w:space="0" w:color="auto"/>
                <w:right w:val="none" w:sz="0" w:space="0" w:color="auto"/>
              </w:divBdr>
              <w:divsChild>
                <w:div w:id="2030989921">
                  <w:marLeft w:val="0"/>
                  <w:marRight w:val="0"/>
                  <w:marTop w:val="0"/>
                  <w:marBottom w:val="150"/>
                  <w:divBdr>
                    <w:top w:val="none" w:sz="0" w:space="0" w:color="auto"/>
                    <w:left w:val="none" w:sz="0" w:space="0" w:color="auto"/>
                    <w:bottom w:val="none" w:sz="0" w:space="0" w:color="auto"/>
                    <w:right w:val="none" w:sz="0" w:space="0" w:color="auto"/>
                  </w:divBdr>
                </w:div>
              </w:divsChild>
            </w:div>
            <w:div w:id="775173871">
              <w:marLeft w:val="0"/>
              <w:marRight w:val="0"/>
              <w:marTop w:val="0"/>
              <w:marBottom w:val="450"/>
              <w:divBdr>
                <w:top w:val="none" w:sz="0" w:space="0" w:color="auto"/>
                <w:left w:val="none" w:sz="0" w:space="0" w:color="auto"/>
                <w:bottom w:val="none" w:sz="0" w:space="0" w:color="auto"/>
                <w:right w:val="none" w:sz="0" w:space="0" w:color="auto"/>
              </w:divBdr>
              <w:divsChild>
                <w:div w:id="8847578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facturesimple.com" TargetMode="External"/><Relationship Id="rId6" Type="http://schemas.openxmlformats.org/officeDocument/2006/relationships/hyperlink" Target="https://mafacturesimple.com" TargetMode="External"/><Relationship Id="rId7" Type="http://schemas.openxmlformats.org/officeDocument/2006/relationships/hyperlink" Target="mailto:contact@bebusinessfocus.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3126</Words>
  <Characters>17195</Characters>
  <Application>Microsoft Macintosh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ferrand</dc:creator>
  <cp:keywords/>
  <dc:description/>
  <cp:lastModifiedBy>Utilisateur de Microsoft Office</cp:lastModifiedBy>
  <cp:revision>4</cp:revision>
  <dcterms:created xsi:type="dcterms:W3CDTF">2020-07-14T07:24:00Z</dcterms:created>
  <dcterms:modified xsi:type="dcterms:W3CDTF">2020-07-14T07:29:00Z</dcterms:modified>
</cp:coreProperties>
</file>