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FE" w:rsidRDefault="00367FFE"/>
    <w:p w:rsidR="00D02DD7" w:rsidRDefault="00757B4B">
      <w:r>
        <w:t xml:space="preserve">Rio de Janeiro, </w:t>
      </w:r>
      <w:r w:rsidR="002C4EFA">
        <w:t>7</w:t>
      </w:r>
      <w:r w:rsidR="008D4AAC">
        <w:t xml:space="preserve"> de </w:t>
      </w:r>
      <w:proofErr w:type="gramStart"/>
      <w:r>
        <w:t>Agosto</w:t>
      </w:r>
      <w:proofErr w:type="gramEnd"/>
      <w:r w:rsidR="008D4AAC">
        <w:t xml:space="preserve"> de 2018</w:t>
      </w:r>
    </w:p>
    <w:p w:rsidR="008D4AAC" w:rsidRDefault="008D4AAC"/>
    <w:p w:rsidR="008D4AAC" w:rsidRDefault="008D4AAC">
      <w:r>
        <w:t xml:space="preserve">A/C Diego </w:t>
      </w:r>
      <w:proofErr w:type="spellStart"/>
      <w:r>
        <w:t>Lomeu</w:t>
      </w:r>
      <w:proofErr w:type="spellEnd"/>
      <w:r>
        <w:t>,</w:t>
      </w:r>
    </w:p>
    <w:p w:rsidR="008D4AAC" w:rsidRDefault="008D4AAC"/>
    <w:p w:rsidR="008D4AAC" w:rsidRPr="008D4AAC" w:rsidRDefault="008D4AAC" w:rsidP="00367FFE">
      <w:pPr>
        <w:shd w:val="clear" w:color="auto" w:fill="DEEAF6" w:themeFill="accent1" w:themeFillTint="33"/>
        <w:rPr>
          <w:b/>
        </w:rPr>
      </w:pPr>
      <w:r w:rsidRPr="008D4AAC">
        <w:rPr>
          <w:b/>
        </w:rPr>
        <w:t xml:space="preserve">Objetivo </w:t>
      </w:r>
    </w:p>
    <w:p w:rsidR="008D4AAC" w:rsidRDefault="008D4AAC">
      <w:r>
        <w:t>Esta proposta tem como objetivo o desenvolvimento de projeto e construção de uma unidade de “</w:t>
      </w:r>
      <w:proofErr w:type="spellStart"/>
      <w:r>
        <w:t>Vending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” para botijão de gás P13. </w:t>
      </w:r>
    </w:p>
    <w:p w:rsidR="008D4AAC" w:rsidRDefault="008D4AAC"/>
    <w:p w:rsidR="008D4AAC" w:rsidRPr="008D4AAC" w:rsidRDefault="008D4AAC" w:rsidP="00367FFE">
      <w:pPr>
        <w:shd w:val="clear" w:color="auto" w:fill="DEEAF6" w:themeFill="accent1" w:themeFillTint="33"/>
        <w:rPr>
          <w:b/>
        </w:rPr>
      </w:pPr>
      <w:r w:rsidRPr="008D4AAC">
        <w:rPr>
          <w:b/>
        </w:rPr>
        <w:t>Descrição</w:t>
      </w:r>
    </w:p>
    <w:p w:rsidR="0057734D" w:rsidRDefault="008D4AAC">
      <w:r>
        <w:t>O objetivo do projeto visa fornecer uma unidade autônoma de venda de gás</w:t>
      </w:r>
      <w:r w:rsidR="0057734D">
        <w:t>.</w:t>
      </w:r>
      <w:r w:rsidR="0057734D">
        <w:br/>
        <w:t>O modelo proposto visa o desenvolvimento de um equipamento único que poderá ser desmontado e removido para outra unidade caso haja necessidade.</w:t>
      </w:r>
      <w:r>
        <w:t xml:space="preserve"> </w:t>
      </w:r>
    </w:p>
    <w:p w:rsidR="008D4AAC" w:rsidRDefault="0057734D">
      <w:r>
        <w:t xml:space="preserve">O projeto </w:t>
      </w:r>
      <w:r w:rsidR="008D4AAC">
        <w:t xml:space="preserve">consiste em 4 </w:t>
      </w:r>
      <w:r>
        <w:t>sub</w:t>
      </w:r>
      <w:r w:rsidR="008D4AAC">
        <w:t>projeto</w:t>
      </w:r>
      <w:r>
        <w:t>s</w:t>
      </w:r>
      <w:r w:rsidR="008D4AAC">
        <w:t>:</w:t>
      </w:r>
    </w:p>
    <w:p w:rsidR="008D4AAC" w:rsidRDefault="008D4AAC">
      <w:r>
        <w:t>1 – Projeto Estrutural Mecânico</w:t>
      </w:r>
    </w:p>
    <w:p w:rsidR="008D4AAC" w:rsidRDefault="008D4AAC">
      <w:r>
        <w:t>2 – Projeto de movimentação e içamento de carga.</w:t>
      </w:r>
    </w:p>
    <w:p w:rsidR="008D4AAC" w:rsidRDefault="008D4AAC">
      <w:r>
        <w:t>3 – Projeto de automação e controle.</w:t>
      </w:r>
    </w:p>
    <w:p w:rsidR="00367FFE" w:rsidRDefault="008D4AAC">
      <w:r>
        <w:t>4 – Projeto de Interface com o usuário e pagamento.</w:t>
      </w:r>
    </w:p>
    <w:p w:rsidR="00367FFE" w:rsidRPr="00367FFE" w:rsidRDefault="00367FFE" w:rsidP="00367FFE">
      <w:pPr>
        <w:shd w:val="clear" w:color="auto" w:fill="DEEAF6" w:themeFill="accent1" w:themeFillTint="33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10160</wp:posOffset>
                </wp:positionV>
                <wp:extent cx="190500" cy="16192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8D6ED" id="Retângulo 12" o:spid="_x0000_s1026" style="position:absolute;margin-left:160.95pt;margin-top:.8pt;width:1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" fillcolor="#ffc000" strokecolor="#1f4d78 [1604]" strokeweight="1pt"/>
            </w:pict>
          </mc:Fallback>
        </mc:AlternateContent>
      </w:r>
      <w:r w:rsidRPr="00367FFE">
        <w:rPr>
          <w:b/>
        </w:rPr>
        <w:t>1 – Projeto Estrutural Mecânico</w:t>
      </w:r>
      <w:r>
        <w:rPr>
          <w:b/>
        </w:rPr>
        <w:t xml:space="preserve">  </w:t>
      </w:r>
    </w:p>
    <w:p w:rsidR="00367FFE" w:rsidRDefault="00367FFE">
      <w:r>
        <w:tab/>
        <w:t xml:space="preserve">Projeto de estrutura mecânica para acomodar os botijões, com portas de acesso às colunas para abastecimento. </w:t>
      </w:r>
    </w:p>
    <w:p w:rsidR="00367FFE" w:rsidRPr="0057734D" w:rsidRDefault="00367FFE" w:rsidP="00367FFE">
      <w:pPr>
        <w:jc w:val="center"/>
        <w:rPr>
          <w:color w:val="A6A6A6" w:themeColor="background1" w:themeShade="A6"/>
        </w:rPr>
      </w:pPr>
      <w:r>
        <w:rPr>
          <w:noProof/>
          <w:lang w:eastAsia="pt-BR"/>
        </w:rPr>
        <w:drawing>
          <wp:inline distT="0" distB="0" distL="0" distR="0" wp14:anchorId="63AA9556" wp14:editId="291E6500">
            <wp:extent cx="2751455" cy="24612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434" cy="24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34D" w:rsidRPr="0057734D">
        <w:rPr>
          <w:color w:val="A6A6A6" w:themeColor="background1" w:themeShade="A6"/>
        </w:rPr>
        <w:t>*imagem ilustrativa</w:t>
      </w:r>
    </w:p>
    <w:p w:rsidR="0057734D" w:rsidRDefault="0057734D" w:rsidP="00367FFE">
      <w:pPr>
        <w:jc w:val="center"/>
      </w:pPr>
    </w:p>
    <w:p w:rsidR="00367FFE" w:rsidRDefault="00367FFE"/>
    <w:p w:rsidR="00367FFE" w:rsidRPr="00367FFE" w:rsidRDefault="00367FFE" w:rsidP="00367FFE">
      <w:pPr>
        <w:shd w:val="clear" w:color="auto" w:fill="DEEAF6" w:themeFill="accent1" w:themeFillTint="33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F9AF28" wp14:editId="5DC16334">
                <wp:simplePos x="0" y="0"/>
                <wp:positionH relativeFrom="column">
                  <wp:posOffset>3291840</wp:posOffset>
                </wp:positionH>
                <wp:positionV relativeFrom="paragraph">
                  <wp:posOffset>5080</wp:posOffset>
                </wp:positionV>
                <wp:extent cx="190500" cy="16192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53C64" id="Retângulo 14" o:spid="_x0000_s1026" style="position:absolute;margin-left:259.2pt;margin-top:.4pt;width:1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" fillcolor="#00b0f0" strokecolor="#1f4d78 [1604]" strokeweight="1pt"/>
            </w:pict>
          </mc:Fallback>
        </mc:AlternateContent>
      </w:r>
      <w:r w:rsidRPr="00367FFE">
        <w:rPr>
          <w:b/>
        </w:rPr>
        <w:t>2 – Projeto de Movimentação e Içamento de Carga</w:t>
      </w:r>
    </w:p>
    <w:p w:rsidR="00367FFE" w:rsidRDefault="00367FFE" w:rsidP="00367FFE">
      <w:r>
        <w:tab/>
        <w:t xml:space="preserve">O projeto de movimentação e içamento de carga consiste em projetar unidades de movimentação, cálculos de torque dos eixos </w:t>
      </w:r>
      <w:proofErr w:type="gramStart"/>
      <w:r>
        <w:t>X,Y</w:t>
      </w:r>
      <w:proofErr w:type="gramEnd"/>
      <w:r>
        <w:t>,Z, dimensionamento de motores, redutores e sistema de piça.</w:t>
      </w:r>
    </w:p>
    <w:p w:rsidR="00367FFE" w:rsidRDefault="00367FFE" w:rsidP="00367FFE"/>
    <w:p w:rsidR="00367FFE" w:rsidRDefault="00367FFE" w:rsidP="00367FFE"/>
    <w:p w:rsidR="00367FFE" w:rsidRDefault="00367FFE" w:rsidP="00367FFE">
      <w:r w:rsidRPr="00367FFE">
        <w:t xml:space="preserve"> </w:t>
      </w:r>
      <w:r>
        <w:rPr>
          <w:noProof/>
          <w:lang w:eastAsia="pt-BR"/>
        </w:rPr>
        <w:drawing>
          <wp:inline distT="0" distB="0" distL="0" distR="0">
            <wp:extent cx="2034540" cy="1525905"/>
            <wp:effectExtent l="0" t="0" r="3810" b="0"/>
            <wp:docPr id="2" name="Imagem 2" descr="Resultado de imagem para motores redu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motores reduto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34626" cy="152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654694" cy="1990359"/>
            <wp:effectExtent l="0" t="0" r="0" b="0"/>
            <wp:docPr id="3" name="Imagem 3" descr="FormatFactoryDSC0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atFactoryDSC014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31" cy="199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E" w:rsidRPr="0057734D" w:rsidRDefault="0057734D" w:rsidP="00367FF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*imagens</w:t>
      </w:r>
      <w:r w:rsidRPr="0057734D">
        <w:rPr>
          <w:color w:val="A6A6A6" w:themeColor="background1" w:themeShade="A6"/>
        </w:rPr>
        <w:t xml:space="preserve"> ilustrativa</w:t>
      </w:r>
      <w:r>
        <w:rPr>
          <w:color w:val="A6A6A6" w:themeColor="background1" w:themeShade="A6"/>
        </w:rPr>
        <w:t>s</w:t>
      </w:r>
    </w:p>
    <w:p w:rsidR="00367FFE" w:rsidRDefault="00367FFE" w:rsidP="00367FFE"/>
    <w:p w:rsidR="00367FFE" w:rsidRPr="00367FFE" w:rsidRDefault="00367FFE" w:rsidP="00367FFE">
      <w:pPr>
        <w:shd w:val="clear" w:color="auto" w:fill="DEEAF6" w:themeFill="accent1" w:themeFillTint="33"/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F9AF28" wp14:editId="5DC16334">
                <wp:simplePos x="0" y="0"/>
                <wp:positionH relativeFrom="column">
                  <wp:posOffset>2558415</wp:posOffset>
                </wp:positionH>
                <wp:positionV relativeFrom="paragraph">
                  <wp:posOffset>8890</wp:posOffset>
                </wp:positionV>
                <wp:extent cx="190500" cy="16192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77C4D" id="Retângulo 13" o:spid="_x0000_s1026" style="position:absolute;margin-left:201.45pt;margin-top:.7pt;width:1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" fillcolor="#92d050" strokecolor="#1f4d78 [1604]" strokeweight="1pt"/>
            </w:pict>
          </mc:Fallback>
        </mc:AlternateContent>
      </w:r>
      <w:r w:rsidRPr="00367FFE">
        <w:rPr>
          <w:b/>
        </w:rPr>
        <w:t>3 – Projeto de Automação e controle</w:t>
      </w:r>
    </w:p>
    <w:p w:rsidR="00367FFE" w:rsidRDefault="00367FFE" w:rsidP="00367FFE">
      <w:r>
        <w:tab/>
        <w:t xml:space="preserve">O projeto de Automação e controle consiste em desenvolver o projeto elétrico, especificação de CLP, IHM, Inversores de frequência ou acionamentos pneumáticos. Desenvolver o software de controle, posicionamento e </w:t>
      </w:r>
      <w:r w:rsidR="002C4EFA">
        <w:t>algoritmo</w:t>
      </w:r>
      <w:r>
        <w:t xml:space="preserve"> de organização dos botijões bem como o software de interação com o operador.</w:t>
      </w:r>
    </w:p>
    <w:p w:rsidR="00367FFE" w:rsidRDefault="00367FFE" w:rsidP="00367FFE"/>
    <w:p w:rsidR="00367FFE" w:rsidRDefault="00367FFE" w:rsidP="00367FFE">
      <w:r>
        <w:rPr>
          <w:noProof/>
          <w:lang w:eastAsia="pt-BR"/>
        </w:rPr>
        <w:drawing>
          <wp:inline distT="0" distB="0" distL="0" distR="0" wp14:anchorId="7C24D636" wp14:editId="2C3ACC74">
            <wp:extent cx="1409700" cy="1409700"/>
            <wp:effectExtent l="0" t="0" r="0" b="0"/>
            <wp:docPr id="4" name="Imagem 4" descr="Resultado de imagem para MESC schneider c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MESC schneider cl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495425" cy="1495425"/>
            <wp:effectExtent l="0" t="0" r="9525" b="9525"/>
            <wp:docPr id="5" name="Imagem 5" descr="Resultado de imagem para ihm schne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ihm schnei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E" w:rsidRPr="0057734D" w:rsidRDefault="0057734D" w:rsidP="00367FFE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>*imagens</w:t>
      </w:r>
      <w:r w:rsidRPr="0057734D">
        <w:rPr>
          <w:color w:val="A6A6A6" w:themeColor="background1" w:themeShade="A6"/>
        </w:rPr>
        <w:t xml:space="preserve"> ilustrativa</w:t>
      </w:r>
      <w:r>
        <w:rPr>
          <w:color w:val="A6A6A6" w:themeColor="background1" w:themeShade="A6"/>
        </w:rPr>
        <w:t>s</w:t>
      </w:r>
    </w:p>
    <w:p w:rsidR="00367FFE" w:rsidRDefault="00367FFE" w:rsidP="00367FFE"/>
    <w:p w:rsidR="0057734D" w:rsidRDefault="0057734D" w:rsidP="0057734D"/>
    <w:p w:rsidR="00367FFE" w:rsidRPr="0057734D" w:rsidRDefault="0057734D" w:rsidP="0057734D">
      <w:pPr>
        <w:shd w:val="clear" w:color="auto" w:fill="BDD6EE" w:themeFill="accent1" w:themeFillTint="66"/>
      </w:pPr>
      <w:r>
        <w:t>4</w:t>
      </w:r>
      <w:r w:rsidR="00367FFE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9AF28" wp14:editId="5DC16334">
                <wp:simplePos x="0" y="0"/>
                <wp:positionH relativeFrom="column">
                  <wp:posOffset>3453765</wp:posOffset>
                </wp:positionH>
                <wp:positionV relativeFrom="paragraph">
                  <wp:posOffset>5080</wp:posOffset>
                </wp:positionV>
                <wp:extent cx="190500" cy="16192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533F2" id="Retângulo 15" o:spid="_x0000_s1026" style="position:absolute;margin-left:271.95pt;margin-top:.4pt;width:1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" fillcolor="red" strokecolor="#1f4d78 [1604]" strokeweight="1pt"/>
            </w:pict>
          </mc:Fallback>
        </mc:AlternateContent>
      </w:r>
      <w:r w:rsidR="00367FFE" w:rsidRPr="00367FFE">
        <w:rPr>
          <w:b/>
        </w:rPr>
        <w:t xml:space="preserve"> – Projeto de Interface com o usuário e Pagamento.</w:t>
      </w:r>
    </w:p>
    <w:p w:rsidR="00367FFE" w:rsidRDefault="00367FFE" w:rsidP="00367FFE">
      <w:r>
        <w:tab/>
        <w:t xml:space="preserve">O projeto de interface e pagamento consiste no desenvolvimento de software de interação com </w:t>
      </w:r>
      <w:proofErr w:type="spellStart"/>
      <w:r>
        <w:t>PinPad</w:t>
      </w:r>
      <w:proofErr w:type="spellEnd"/>
      <w:r>
        <w:t xml:space="preserve"> leitor e autenticador de cartão de crédito. A interface proposta consiste de </w:t>
      </w:r>
      <w:proofErr w:type="spellStart"/>
      <w:r>
        <w:t>mini-cpu</w:t>
      </w:r>
      <w:proofErr w:type="spellEnd"/>
      <w:r>
        <w:t xml:space="preserve"> ARM, tela </w:t>
      </w:r>
      <w:proofErr w:type="spellStart"/>
      <w:r>
        <w:t>touch-screen</w:t>
      </w:r>
      <w:proofErr w:type="spellEnd"/>
      <w:r>
        <w:t xml:space="preserve"> capacitiva 7”, com Windows </w:t>
      </w:r>
      <w:proofErr w:type="spellStart"/>
      <w:r>
        <w:t>IoT</w:t>
      </w:r>
      <w:proofErr w:type="spellEnd"/>
      <w:r>
        <w:t xml:space="preserve"> Core embarcado, com conexão Ethernet (cabo) ou </w:t>
      </w:r>
      <w:proofErr w:type="spellStart"/>
      <w:r>
        <w:t>Wifi</w:t>
      </w:r>
      <w:proofErr w:type="spellEnd"/>
      <w:r>
        <w:t>.</w:t>
      </w:r>
      <w:r w:rsidR="00757B4B">
        <w:t xml:space="preserve"> O sistema contará com uma impressora térmica para a emissão da nota fiscal que será emitida através de um gateway de mercado.</w:t>
      </w:r>
      <w:r>
        <w:t xml:space="preserve"> </w:t>
      </w:r>
      <w:r w:rsidR="00757B4B">
        <w:t xml:space="preserve">O sistema desenvolvido se comunicará com um gateway de terceiro e este sim fará a integração com as prefeituras em todo território nacional. </w:t>
      </w:r>
      <w:r>
        <w:t>O Software será desenvolvid</w:t>
      </w:r>
      <w:bookmarkStart w:id="0" w:name="_GoBack"/>
      <w:bookmarkEnd w:id="0"/>
      <w:r>
        <w:t>o em C# .Net. Essa plataforma concede ao projeto possibilidades futuras de expansão e integração com aplicativos e outros meio de pagamento.</w:t>
      </w:r>
    </w:p>
    <w:p w:rsidR="00367FFE" w:rsidRDefault="00367FFE" w:rsidP="00367FFE"/>
    <w:p w:rsidR="00367FFE" w:rsidRDefault="00367FFE" w:rsidP="00367FFE">
      <w:r>
        <w:rPr>
          <w:noProof/>
          <w:lang w:eastAsia="pt-BR"/>
        </w:rPr>
        <w:drawing>
          <wp:inline distT="0" distB="0" distL="0" distR="0">
            <wp:extent cx="1962150" cy="981075"/>
            <wp:effectExtent l="0" t="0" r="0" b="9525"/>
            <wp:docPr id="7" name="Imagem 7" descr="Resultado de imagem para 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.N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056" cy="98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pt-BR"/>
        </w:rPr>
        <w:drawing>
          <wp:inline distT="0" distB="0" distL="0" distR="0">
            <wp:extent cx="2168091" cy="581660"/>
            <wp:effectExtent l="0" t="0" r="3810" b="8890"/>
            <wp:docPr id="8" name="Imagem 8" descr="Resultado de imagem para Raspberr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Raspberry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649" cy="58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FFE" w:rsidRDefault="00367FFE" w:rsidP="00367FFE"/>
    <w:p w:rsidR="00367FFE" w:rsidRDefault="00367FFE" w:rsidP="00367FFE"/>
    <w:p w:rsidR="0057734D" w:rsidRPr="0057734D" w:rsidRDefault="00367FFE" w:rsidP="0057734D">
      <w:pPr>
        <w:rPr>
          <w:b/>
          <w:color w:val="A6A6A6" w:themeColor="background1" w:themeShade="A6"/>
        </w:rPr>
      </w:pPr>
      <w:r>
        <w:rPr>
          <w:noProof/>
          <w:lang w:eastAsia="pt-BR"/>
        </w:rPr>
        <w:drawing>
          <wp:inline distT="0" distB="0" distL="0" distR="0" wp14:anchorId="4A8D0772" wp14:editId="36518CB6">
            <wp:extent cx="2800350" cy="255045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134" cy="25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34D" w:rsidRPr="0057734D">
        <w:rPr>
          <w:b/>
          <w:color w:val="A6A6A6" w:themeColor="background1" w:themeShade="A6"/>
        </w:rPr>
        <w:t>*imagens ilustrativas</w:t>
      </w:r>
    </w:p>
    <w:p w:rsidR="0057734D" w:rsidRDefault="0057734D">
      <w:pPr>
        <w:rPr>
          <w:b/>
        </w:rPr>
      </w:pPr>
      <w:r>
        <w:rPr>
          <w:b/>
        </w:rPr>
        <w:br w:type="page"/>
      </w:r>
    </w:p>
    <w:p w:rsidR="0057734D" w:rsidRDefault="0057734D" w:rsidP="0057734D">
      <w:pPr>
        <w:rPr>
          <w:b/>
        </w:rPr>
      </w:pPr>
    </w:p>
    <w:p w:rsidR="00367FFE" w:rsidRPr="00367FFE" w:rsidRDefault="0057734D" w:rsidP="0057734D">
      <w:pPr>
        <w:shd w:val="clear" w:color="auto" w:fill="BDD6EE" w:themeFill="accent1" w:themeFillTint="66"/>
        <w:rPr>
          <w:b/>
        </w:rPr>
      </w:pPr>
      <w:r>
        <w:rPr>
          <w:b/>
        </w:rPr>
        <w:t xml:space="preserve">5 </w:t>
      </w:r>
      <w:r w:rsidR="00367FFE" w:rsidRPr="00367FFE">
        <w:rPr>
          <w:b/>
        </w:rPr>
        <w:t>– Cronograma</w:t>
      </w:r>
    </w:p>
    <w:p w:rsidR="00367FFE" w:rsidRDefault="00367FFE" w:rsidP="00367F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0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367FFE" w:rsidTr="00367FFE">
        <w:trPr>
          <w:cantSplit/>
          <w:trHeight w:val="1479"/>
        </w:trPr>
        <w:tc>
          <w:tcPr>
            <w:tcW w:w="5197" w:type="dxa"/>
          </w:tcPr>
          <w:p w:rsidR="00367FFE" w:rsidRDefault="00367FFE" w:rsidP="00367FFE"/>
        </w:tc>
        <w:tc>
          <w:tcPr>
            <w:tcW w:w="277" w:type="dxa"/>
            <w:shd w:val="clear" w:color="auto" w:fill="FFFFFF" w:themeFill="background1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1</w:t>
            </w:r>
          </w:p>
        </w:tc>
        <w:tc>
          <w:tcPr>
            <w:tcW w:w="277" w:type="dxa"/>
            <w:shd w:val="clear" w:color="auto" w:fill="FFFFFF" w:themeFill="background1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2</w:t>
            </w:r>
          </w:p>
        </w:tc>
        <w:tc>
          <w:tcPr>
            <w:tcW w:w="276" w:type="dxa"/>
            <w:shd w:val="clear" w:color="auto" w:fill="FFFFFF" w:themeFill="background1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3</w:t>
            </w:r>
          </w:p>
        </w:tc>
        <w:tc>
          <w:tcPr>
            <w:tcW w:w="274" w:type="dxa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4</w:t>
            </w:r>
          </w:p>
        </w:tc>
        <w:tc>
          <w:tcPr>
            <w:tcW w:w="275" w:type="dxa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5</w:t>
            </w:r>
          </w:p>
        </w:tc>
        <w:tc>
          <w:tcPr>
            <w:tcW w:w="274" w:type="dxa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6</w:t>
            </w:r>
          </w:p>
        </w:tc>
        <w:tc>
          <w:tcPr>
            <w:tcW w:w="275" w:type="dxa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7</w:t>
            </w:r>
          </w:p>
        </w:tc>
        <w:tc>
          <w:tcPr>
            <w:tcW w:w="274" w:type="dxa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8</w:t>
            </w:r>
          </w:p>
        </w:tc>
        <w:tc>
          <w:tcPr>
            <w:tcW w:w="275" w:type="dxa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9</w:t>
            </w:r>
          </w:p>
        </w:tc>
        <w:tc>
          <w:tcPr>
            <w:tcW w:w="274" w:type="dxa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10</w:t>
            </w:r>
          </w:p>
        </w:tc>
        <w:tc>
          <w:tcPr>
            <w:tcW w:w="275" w:type="dxa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11</w:t>
            </w:r>
          </w:p>
        </w:tc>
        <w:tc>
          <w:tcPr>
            <w:tcW w:w="271" w:type="dxa"/>
            <w:textDirection w:val="btLr"/>
          </w:tcPr>
          <w:p w:rsidR="00367FFE" w:rsidRDefault="00367FFE" w:rsidP="00367FFE">
            <w:pPr>
              <w:ind w:left="113" w:right="113"/>
            </w:pPr>
            <w:r>
              <w:t>Semana 12</w:t>
            </w:r>
          </w:p>
        </w:tc>
      </w:tr>
      <w:tr w:rsidR="00367FFE" w:rsidTr="00367FFE">
        <w:tc>
          <w:tcPr>
            <w:tcW w:w="5197" w:type="dxa"/>
          </w:tcPr>
          <w:p w:rsidR="00367FFE" w:rsidRDefault="00367FFE" w:rsidP="00367FFE">
            <w:r>
              <w:t>Planejamento e Projeto</w:t>
            </w:r>
          </w:p>
        </w:tc>
        <w:tc>
          <w:tcPr>
            <w:tcW w:w="277" w:type="dxa"/>
            <w:shd w:val="clear" w:color="auto" w:fill="000000" w:themeFill="text1"/>
          </w:tcPr>
          <w:p w:rsidR="00367FFE" w:rsidRDefault="00367FFE" w:rsidP="00367FFE"/>
        </w:tc>
        <w:tc>
          <w:tcPr>
            <w:tcW w:w="277" w:type="dxa"/>
            <w:shd w:val="clear" w:color="auto" w:fill="000000" w:themeFill="text1"/>
          </w:tcPr>
          <w:p w:rsidR="00367FFE" w:rsidRDefault="00367FFE" w:rsidP="00367FFE"/>
        </w:tc>
        <w:tc>
          <w:tcPr>
            <w:tcW w:w="276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1" w:type="dxa"/>
          </w:tcPr>
          <w:p w:rsidR="00367FFE" w:rsidRDefault="00367FFE" w:rsidP="00367FFE"/>
        </w:tc>
      </w:tr>
      <w:tr w:rsidR="00367FFE" w:rsidTr="00367FFE">
        <w:tc>
          <w:tcPr>
            <w:tcW w:w="5197" w:type="dxa"/>
          </w:tcPr>
          <w:p w:rsidR="00367FFE" w:rsidRDefault="00367FFE" w:rsidP="00367FFE">
            <w:r>
              <w:t>Projeto 1</w:t>
            </w:r>
          </w:p>
        </w:tc>
        <w:tc>
          <w:tcPr>
            <w:tcW w:w="277" w:type="dxa"/>
            <w:shd w:val="clear" w:color="auto" w:fill="FFFFFF" w:themeFill="background1"/>
          </w:tcPr>
          <w:p w:rsidR="00367FFE" w:rsidRDefault="00367FFE" w:rsidP="00367FFE"/>
        </w:tc>
        <w:tc>
          <w:tcPr>
            <w:tcW w:w="277" w:type="dxa"/>
          </w:tcPr>
          <w:p w:rsidR="00367FFE" w:rsidRDefault="00367FFE" w:rsidP="00367FFE"/>
        </w:tc>
        <w:tc>
          <w:tcPr>
            <w:tcW w:w="276" w:type="dxa"/>
            <w:shd w:val="clear" w:color="auto" w:fill="FFC000"/>
          </w:tcPr>
          <w:p w:rsidR="00367FFE" w:rsidRDefault="00367FFE" w:rsidP="00367FFE"/>
        </w:tc>
        <w:tc>
          <w:tcPr>
            <w:tcW w:w="274" w:type="dxa"/>
            <w:shd w:val="clear" w:color="auto" w:fill="FFC000"/>
          </w:tcPr>
          <w:p w:rsidR="00367FFE" w:rsidRDefault="00367FFE" w:rsidP="00367FFE"/>
        </w:tc>
        <w:tc>
          <w:tcPr>
            <w:tcW w:w="275" w:type="dxa"/>
            <w:shd w:val="clear" w:color="auto" w:fill="FFC000"/>
          </w:tcPr>
          <w:p w:rsidR="00367FFE" w:rsidRDefault="00367FFE" w:rsidP="00367FFE"/>
        </w:tc>
        <w:tc>
          <w:tcPr>
            <w:tcW w:w="274" w:type="dxa"/>
            <w:shd w:val="clear" w:color="auto" w:fill="FFC000"/>
          </w:tcPr>
          <w:p w:rsidR="00367FFE" w:rsidRDefault="00367FFE" w:rsidP="00367FFE"/>
        </w:tc>
        <w:tc>
          <w:tcPr>
            <w:tcW w:w="275" w:type="dxa"/>
            <w:shd w:val="clear" w:color="auto" w:fill="FFC000"/>
          </w:tcPr>
          <w:p w:rsidR="00367FFE" w:rsidRDefault="00367FFE" w:rsidP="00367FFE"/>
        </w:tc>
        <w:tc>
          <w:tcPr>
            <w:tcW w:w="274" w:type="dxa"/>
            <w:shd w:val="clear" w:color="auto" w:fill="FFC000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1" w:type="dxa"/>
          </w:tcPr>
          <w:p w:rsidR="00367FFE" w:rsidRDefault="00367FFE" w:rsidP="00367FFE"/>
        </w:tc>
      </w:tr>
      <w:tr w:rsidR="00367FFE" w:rsidTr="00367FFE">
        <w:tc>
          <w:tcPr>
            <w:tcW w:w="5197" w:type="dxa"/>
          </w:tcPr>
          <w:p w:rsidR="00367FFE" w:rsidRDefault="00367FFE" w:rsidP="00367FFE">
            <w:r>
              <w:t>Projeto 2</w:t>
            </w:r>
          </w:p>
        </w:tc>
        <w:tc>
          <w:tcPr>
            <w:tcW w:w="277" w:type="dxa"/>
            <w:shd w:val="clear" w:color="auto" w:fill="FFFFFF" w:themeFill="background1"/>
          </w:tcPr>
          <w:p w:rsidR="00367FFE" w:rsidRDefault="00367FFE" w:rsidP="00367FFE"/>
        </w:tc>
        <w:tc>
          <w:tcPr>
            <w:tcW w:w="277" w:type="dxa"/>
          </w:tcPr>
          <w:p w:rsidR="00367FFE" w:rsidRDefault="00367FFE" w:rsidP="00367FFE"/>
        </w:tc>
        <w:tc>
          <w:tcPr>
            <w:tcW w:w="276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  <w:shd w:val="clear" w:color="auto" w:fill="00B0F0"/>
          </w:tcPr>
          <w:p w:rsidR="00367FFE" w:rsidRDefault="00367FFE" w:rsidP="00367FFE"/>
        </w:tc>
        <w:tc>
          <w:tcPr>
            <w:tcW w:w="274" w:type="dxa"/>
            <w:shd w:val="clear" w:color="auto" w:fill="00B0F0"/>
          </w:tcPr>
          <w:p w:rsidR="00367FFE" w:rsidRDefault="00367FFE" w:rsidP="00367FFE"/>
        </w:tc>
        <w:tc>
          <w:tcPr>
            <w:tcW w:w="275" w:type="dxa"/>
            <w:shd w:val="clear" w:color="auto" w:fill="00B0F0"/>
          </w:tcPr>
          <w:p w:rsidR="00367FFE" w:rsidRDefault="00367FFE" w:rsidP="00367FFE"/>
        </w:tc>
        <w:tc>
          <w:tcPr>
            <w:tcW w:w="274" w:type="dxa"/>
            <w:shd w:val="clear" w:color="auto" w:fill="00B0F0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1" w:type="dxa"/>
          </w:tcPr>
          <w:p w:rsidR="00367FFE" w:rsidRDefault="00367FFE" w:rsidP="00367FFE"/>
        </w:tc>
      </w:tr>
      <w:tr w:rsidR="00367FFE" w:rsidTr="00367FFE">
        <w:tc>
          <w:tcPr>
            <w:tcW w:w="5197" w:type="dxa"/>
          </w:tcPr>
          <w:p w:rsidR="00367FFE" w:rsidRDefault="00367FFE" w:rsidP="00367FFE">
            <w:r>
              <w:t>Projeto 3</w:t>
            </w:r>
          </w:p>
        </w:tc>
        <w:tc>
          <w:tcPr>
            <w:tcW w:w="277" w:type="dxa"/>
            <w:shd w:val="clear" w:color="auto" w:fill="FFFFFF" w:themeFill="background1"/>
          </w:tcPr>
          <w:p w:rsidR="00367FFE" w:rsidRDefault="00367FFE" w:rsidP="00367FFE"/>
        </w:tc>
        <w:tc>
          <w:tcPr>
            <w:tcW w:w="277" w:type="dxa"/>
          </w:tcPr>
          <w:p w:rsidR="00367FFE" w:rsidRDefault="00367FFE" w:rsidP="00367FFE"/>
        </w:tc>
        <w:tc>
          <w:tcPr>
            <w:tcW w:w="276" w:type="dxa"/>
            <w:shd w:val="clear" w:color="auto" w:fill="00B050"/>
          </w:tcPr>
          <w:p w:rsidR="00367FFE" w:rsidRDefault="00367FFE" w:rsidP="00367FFE"/>
        </w:tc>
        <w:tc>
          <w:tcPr>
            <w:tcW w:w="274" w:type="dxa"/>
            <w:shd w:val="clear" w:color="auto" w:fill="00B050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  <w:shd w:val="clear" w:color="auto" w:fill="00B050"/>
          </w:tcPr>
          <w:p w:rsidR="00367FFE" w:rsidRDefault="00367FFE" w:rsidP="00367FFE"/>
        </w:tc>
        <w:tc>
          <w:tcPr>
            <w:tcW w:w="275" w:type="dxa"/>
            <w:shd w:val="clear" w:color="auto" w:fill="00B050"/>
          </w:tcPr>
          <w:p w:rsidR="00367FFE" w:rsidRDefault="00367FFE" w:rsidP="00367FFE"/>
        </w:tc>
        <w:tc>
          <w:tcPr>
            <w:tcW w:w="274" w:type="dxa"/>
            <w:shd w:val="clear" w:color="auto" w:fill="00B050"/>
          </w:tcPr>
          <w:p w:rsidR="00367FFE" w:rsidRDefault="00367FFE" w:rsidP="00367FFE"/>
        </w:tc>
        <w:tc>
          <w:tcPr>
            <w:tcW w:w="275" w:type="dxa"/>
            <w:shd w:val="clear" w:color="auto" w:fill="00B050"/>
          </w:tcPr>
          <w:p w:rsidR="00367FFE" w:rsidRDefault="00367FFE" w:rsidP="00367FFE"/>
        </w:tc>
        <w:tc>
          <w:tcPr>
            <w:tcW w:w="271" w:type="dxa"/>
          </w:tcPr>
          <w:p w:rsidR="00367FFE" w:rsidRDefault="00367FFE" w:rsidP="00367FFE"/>
        </w:tc>
      </w:tr>
      <w:tr w:rsidR="00367FFE" w:rsidTr="00367FFE">
        <w:tc>
          <w:tcPr>
            <w:tcW w:w="5197" w:type="dxa"/>
          </w:tcPr>
          <w:p w:rsidR="00367FFE" w:rsidRDefault="00367FFE" w:rsidP="00367FFE">
            <w:r>
              <w:t>Projeto 4</w:t>
            </w:r>
          </w:p>
        </w:tc>
        <w:tc>
          <w:tcPr>
            <w:tcW w:w="277" w:type="dxa"/>
            <w:shd w:val="clear" w:color="auto" w:fill="FFFFFF" w:themeFill="background1"/>
          </w:tcPr>
          <w:p w:rsidR="00367FFE" w:rsidRDefault="00367FFE" w:rsidP="00367FFE"/>
        </w:tc>
        <w:tc>
          <w:tcPr>
            <w:tcW w:w="277" w:type="dxa"/>
          </w:tcPr>
          <w:p w:rsidR="00367FFE" w:rsidRDefault="00367FFE" w:rsidP="00367FFE"/>
        </w:tc>
        <w:tc>
          <w:tcPr>
            <w:tcW w:w="276" w:type="dxa"/>
            <w:shd w:val="clear" w:color="auto" w:fill="FF0000"/>
          </w:tcPr>
          <w:p w:rsidR="00367FFE" w:rsidRDefault="00367FFE" w:rsidP="00367FFE"/>
        </w:tc>
        <w:tc>
          <w:tcPr>
            <w:tcW w:w="274" w:type="dxa"/>
            <w:shd w:val="clear" w:color="auto" w:fill="FF0000"/>
          </w:tcPr>
          <w:p w:rsidR="00367FFE" w:rsidRDefault="00367FFE" w:rsidP="00367FFE"/>
        </w:tc>
        <w:tc>
          <w:tcPr>
            <w:tcW w:w="275" w:type="dxa"/>
            <w:shd w:val="clear" w:color="auto" w:fill="FF0000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  <w:shd w:val="clear" w:color="auto" w:fill="FF0000"/>
          </w:tcPr>
          <w:p w:rsidR="00367FFE" w:rsidRDefault="00367FFE" w:rsidP="00367FFE"/>
        </w:tc>
        <w:tc>
          <w:tcPr>
            <w:tcW w:w="275" w:type="dxa"/>
            <w:shd w:val="clear" w:color="auto" w:fill="FF0000"/>
          </w:tcPr>
          <w:p w:rsidR="00367FFE" w:rsidRDefault="00367FFE" w:rsidP="00367FFE"/>
        </w:tc>
        <w:tc>
          <w:tcPr>
            <w:tcW w:w="271" w:type="dxa"/>
          </w:tcPr>
          <w:p w:rsidR="00367FFE" w:rsidRDefault="00367FFE" w:rsidP="00367FFE"/>
        </w:tc>
      </w:tr>
      <w:tr w:rsidR="00367FFE" w:rsidTr="00367FFE">
        <w:tc>
          <w:tcPr>
            <w:tcW w:w="5197" w:type="dxa"/>
          </w:tcPr>
          <w:p w:rsidR="00367FFE" w:rsidRDefault="00367FFE" w:rsidP="00367FFE">
            <w:r>
              <w:t>Integração</w:t>
            </w:r>
          </w:p>
        </w:tc>
        <w:tc>
          <w:tcPr>
            <w:tcW w:w="277" w:type="dxa"/>
            <w:shd w:val="clear" w:color="auto" w:fill="FFFFFF" w:themeFill="background1"/>
          </w:tcPr>
          <w:p w:rsidR="00367FFE" w:rsidRDefault="00367FFE" w:rsidP="00367FFE"/>
        </w:tc>
        <w:tc>
          <w:tcPr>
            <w:tcW w:w="277" w:type="dxa"/>
          </w:tcPr>
          <w:p w:rsidR="00367FFE" w:rsidRDefault="00367FFE" w:rsidP="00367FFE"/>
        </w:tc>
        <w:tc>
          <w:tcPr>
            <w:tcW w:w="276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</w:tcPr>
          <w:p w:rsidR="00367FFE" w:rsidRDefault="00367FFE" w:rsidP="00367FFE"/>
        </w:tc>
        <w:tc>
          <w:tcPr>
            <w:tcW w:w="274" w:type="dxa"/>
          </w:tcPr>
          <w:p w:rsidR="00367FFE" w:rsidRDefault="00367FFE" w:rsidP="00367FFE"/>
        </w:tc>
        <w:tc>
          <w:tcPr>
            <w:tcW w:w="275" w:type="dxa"/>
            <w:shd w:val="clear" w:color="auto" w:fill="000000" w:themeFill="text1"/>
          </w:tcPr>
          <w:p w:rsidR="00367FFE" w:rsidRDefault="00367FFE" w:rsidP="00367FFE"/>
        </w:tc>
        <w:tc>
          <w:tcPr>
            <w:tcW w:w="271" w:type="dxa"/>
            <w:shd w:val="clear" w:color="auto" w:fill="000000" w:themeFill="text1"/>
          </w:tcPr>
          <w:p w:rsidR="00367FFE" w:rsidRDefault="00367FFE" w:rsidP="00367FFE"/>
        </w:tc>
      </w:tr>
    </w:tbl>
    <w:p w:rsidR="00367FFE" w:rsidRDefault="00367FFE" w:rsidP="00367FFE"/>
    <w:p w:rsidR="00367FFE" w:rsidRPr="00367FFE" w:rsidRDefault="00367FFE" w:rsidP="00367FFE">
      <w:pPr>
        <w:shd w:val="clear" w:color="auto" w:fill="BDD6EE" w:themeFill="accent1" w:themeFillTint="66"/>
        <w:rPr>
          <w:b/>
        </w:rPr>
      </w:pPr>
      <w:r w:rsidRPr="00367FFE">
        <w:rPr>
          <w:b/>
        </w:rPr>
        <w:t>6 – Preços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32"/>
        <w:gridCol w:w="2262"/>
      </w:tblGrid>
      <w:tr w:rsidR="00367FFE" w:rsidTr="00367FFE">
        <w:tc>
          <w:tcPr>
            <w:tcW w:w="6232" w:type="dxa"/>
          </w:tcPr>
          <w:p w:rsidR="00367FFE" w:rsidRDefault="00367FFE" w:rsidP="00367FFE">
            <w:r>
              <w:t>Projeto 1 – Estrutural Mecânico</w:t>
            </w:r>
          </w:p>
        </w:tc>
        <w:tc>
          <w:tcPr>
            <w:tcW w:w="2262" w:type="dxa"/>
          </w:tcPr>
          <w:p w:rsidR="00367FFE" w:rsidRDefault="00696704" w:rsidP="00367FFE">
            <w:r>
              <w:t>R$ 12</w:t>
            </w:r>
            <w:r w:rsidR="00367FFE">
              <w:t>0.000,00</w:t>
            </w:r>
          </w:p>
        </w:tc>
      </w:tr>
      <w:tr w:rsidR="00367FFE" w:rsidTr="00367FFE">
        <w:tc>
          <w:tcPr>
            <w:tcW w:w="6232" w:type="dxa"/>
          </w:tcPr>
          <w:p w:rsidR="00367FFE" w:rsidRDefault="00367FFE" w:rsidP="0057734D">
            <w:r>
              <w:t xml:space="preserve">Projeto 2 – Movimentação e Içamento </w:t>
            </w:r>
          </w:p>
        </w:tc>
        <w:tc>
          <w:tcPr>
            <w:tcW w:w="2262" w:type="dxa"/>
          </w:tcPr>
          <w:p w:rsidR="00367FFE" w:rsidRDefault="00367FFE" w:rsidP="00367FFE">
            <w:r>
              <w:t>R$ 20.000,00</w:t>
            </w:r>
          </w:p>
        </w:tc>
      </w:tr>
      <w:tr w:rsidR="00367FFE" w:rsidTr="00367FFE">
        <w:tc>
          <w:tcPr>
            <w:tcW w:w="6232" w:type="dxa"/>
          </w:tcPr>
          <w:p w:rsidR="00367FFE" w:rsidRDefault="00367FFE" w:rsidP="00367FFE">
            <w:r>
              <w:t>Projeto 3 – Automação e Controle</w:t>
            </w:r>
          </w:p>
        </w:tc>
        <w:tc>
          <w:tcPr>
            <w:tcW w:w="2262" w:type="dxa"/>
          </w:tcPr>
          <w:p w:rsidR="00367FFE" w:rsidRDefault="00696704" w:rsidP="00367FFE">
            <w:r>
              <w:t>R$ 4</w:t>
            </w:r>
            <w:r w:rsidR="00367FFE">
              <w:t>0.000,00</w:t>
            </w:r>
          </w:p>
        </w:tc>
      </w:tr>
      <w:tr w:rsidR="00367FFE" w:rsidTr="00367FFE">
        <w:tc>
          <w:tcPr>
            <w:tcW w:w="6232" w:type="dxa"/>
          </w:tcPr>
          <w:p w:rsidR="00367FFE" w:rsidRDefault="00367FFE" w:rsidP="00367FFE">
            <w:r>
              <w:t>Projeto 4 – Interface com usuário/Pagamento</w:t>
            </w:r>
          </w:p>
        </w:tc>
        <w:tc>
          <w:tcPr>
            <w:tcW w:w="2262" w:type="dxa"/>
          </w:tcPr>
          <w:p w:rsidR="00367FFE" w:rsidRDefault="00696704" w:rsidP="00367FFE">
            <w:r>
              <w:t>R$ 25</w:t>
            </w:r>
            <w:r w:rsidR="00367FFE">
              <w:t>.000,00</w:t>
            </w:r>
          </w:p>
        </w:tc>
      </w:tr>
      <w:tr w:rsidR="00367FFE" w:rsidTr="00696704">
        <w:tc>
          <w:tcPr>
            <w:tcW w:w="6232" w:type="dxa"/>
            <w:shd w:val="clear" w:color="auto" w:fill="595959" w:themeFill="text1" w:themeFillTint="A6"/>
          </w:tcPr>
          <w:p w:rsidR="00367FFE" w:rsidRPr="00696704" w:rsidRDefault="00367FFE" w:rsidP="00367FFE">
            <w:pPr>
              <w:rPr>
                <w:b/>
                <w:color w:val="FFFFFF" w:themeColor="background1"/>
              </w:rPr>
            </w:pPr>
            <w:r w:rsidRPr="00696704">
              <w:rPr>
                <w:b/>
                <w:color w:val="FFFFFF" w:themeColor="background1"/>
              </w:rPr>
              <w:t>TOTAL</w:t>
            </w:r>
            <w:r w:rsidR="002C4EFA">
              <w:rPr>
                <w:b/>
                <w:color w:val="FFFFFF" w:themeColor="background1"/>
              </w:rPr>
              <w:t xml:space="preserve"> (Sem Desconto)</w:t>
            </w:r>
          </w:p>
        </w:tc>
        <w:tc>
          <w:tcPr>
            <w:tcW w:w="2262" w:type="dxa"/>
            <w:shd w:val="clear" w:color="auto" w:fill="595959" w:themeFill="text1" w:themeFillTint="A6"/>
          </w:tcPr>
          <w:p w:rsidR="00367FFE" w:rsidRPr="00696704" w:rsidRDefault="00367FFE" w:rsidP="00696704">
            <w:pPr>
              <w:rPr>
                <w:b/>
                <w:color w:val="FFFFFF" w:themeColor="background1"/>
              </w:rPr>
            </w:pPr>
            <w:r w:rsidRPr="00696704">
              <w:rPr>
                <w:b/>
                <w:color w:val="FFFFFF" w:themeColor="background1"/>
              </w:rPr>
              <w:t xml:space="preserve">R$ </w:t>
            </w:r>
            <w:r w:rsidR="00696704" w:rsidRPr="00696704">
              <w:rPr>
                <w:b/>
                <w:color w:val="FFFFFF" w:themeColor="background1"/>
              </w:rPr>
              <w:t>205</w:t>
            </w:r>
            <w:r w:rsidRPr="00696704">
              <w:rPr>
                <w:b/>
                <w:color w:val="FFFFFF" w:themeColor="background1"/>
              </w:rPr>
              <w:t>.000,00</w:t>
            </w:r>
          </w:p>
        </w:tc>
      </w:tr>
    </w:tbl>
    <w:p w:rsidR="00367FFE" w:rsidRDefault="00367FFE" w:rsidP="00367FFE"/>
    <w:p w:rsidR="002C4EFA" w:rsidRDefault="002C4EFA" w:rsidP="00367FFE">
      <w:r>
        <w:t>OBS: Fretes entre nossas unidades e a unidade da Ultragaz estão inclusos.</w:t>
      </w:r>
    </w:p>
    <w:p w:rsidR="002C4EFA" w:rsidRPr="0078463A" w:rsidRDefault="0078463A" w:rsidP="00367FFE">
      <w:pPr>
        <w:rPr>
          <w:b/>
        </w:rPr>
      </w:pPr>
      <w:r w:rsidRPr="0078463A">
        <w:rPr>
          <w:b/>
        </w:rPr>
        <w:t xml:space="preserve">Estamos </w:t>
      </w:r>
      <w:r w:rsidR="002C4EFA" w:rsidRPr="0078463A">
        <w:rPr>
          <w:b/>
        </w:rPr>
        <w:t>concedendo o desconto de R$75.000,00 para viabilizar a execução do projeto.</w:t>
      </w:r>
    </w:p>
    <w:p w:rsidR="002C4EFA" w:rsidRPr="002C4EFA" w:rsidRDefault="002C4EFA" w:rsidP="002C4EFA">
      <w:pPr>
        <w:shd w:val="clear" w:color="auto" w:fill="AEAAAA" w:themeFill="background2" w:themeFillShade="BF"/>
        <w:rPr>
          <w:b/>
        </w:rPr>
      </w:pPr>
      <w:r w:rsidRPr="002C4EFA">
        <w:rPr>
          <w:b/>
        </w:rPr>
        <w:t>TOTAL (Com desconto):  R$130.000,00 (Cento e trinta mil reais)</w:t>
      </w:r>
    </w:p>
    <w:p w:rsidR="0078463A" w:rsidRDefault="0078463A" w:rsidP="0078463A"/>
    <w:p w:rsidR="0078463A" w:rsidRPr="00367FFE" w:rsidRDefault="0078463A" w:rsidP="0078463A">
      <w:pPr>
        <w:shd w:val="clear" w:color="auto" w:fill="BDD6EE" w:themeFill="accent1" w:themeFillTint="66"/>
        <w:rPr>
          <w:b/>
        </w:rPr>
      </w:pPr>
      <w:r>
        <w:rPr>
          <w:b/>
        </w:rPr>
        <w:t>7</w:t>
      </w:r>
      <w:r w:rsidRPr="00367FFE">
        <w:rPr>
          <w:b/>
        </w:rPr>
        <w:t xml:space="preserve"> – </w:t>
      </w:r>
      <w:r>
        <w:rPr>
          <w:b/>
        </w:rPr>
        <w:t>Garantia</w:t>
      </w:r>
    </w:p>
    <w:p w:rsidR="0078463A" w:rsidRDefault="0078463A" w:rsidP="0078463A">
      <w:r>
        <w:tab/>
      </w:r>
      <w:r>
        <w:t xml:space="preserve">12 meses de garantia total. </w:t>
      </w:r>
    </w:p>
    <w:p w:rsidR="00367FFE" w:rsidRPr="00367FFE" w:rsidRDefault="0078463A" w:rsidP="00367FFE">
      <w:pPr>
        <w:shd w:val="clear" w:color="auto" w:fill="BDD6EE" w:themeFill="accent1" w:themeFillTint="66"/>
        <w:rPr>
          <w:b/>
        </w:rPr>
      </w:pPr>
      <w:r>
        <w:rPr>
          <w:b/>
        </w:rPr>
        <w:t>8</w:t>
      </w:r>
      <w:r w:rsidR="00367FFE" w:rsidRPr="00367FFE">
        <w:rPr>
          <w:b/>
        </w:rPr>
        <w:t xml:space="preserve"> – Forma de Pagamento </w:t>
      </w:r>
    </w:p>
    <w:p w:rsidR="00367FFE" w:rsidRDefault="00367FFE" w:rsidP="00367FFE">
      <w:r>
        <w:tab/>
        <w:t>Sinal 40%</w:t>
      </w:r>
      <w:r w:rsidR="002C4EFA">
        <w:t xml:space="preserve"> de entrada </w:t>
      </w:r>
      <w:r>
        <w:t>e o restante a cada 30 d</w:t>
      </w:r>
      <w:r w:rsidR="002C4EFA">
        <w:t>ias ou nos marcos de entrega do projeto</w:t>
      </w:r>
      <w:r>
        <w:t>.</w:t>
      </w:r>
    </w:p>
    <w:p w:rsidR="002C4EFA" w:rsidRDefault="002C4EFA" w:rsidP="00367FFE"/>
    <w:p w:rsidR="00696704" w:rsidRDefault="00757B4B" w:rsidP="00367FFE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1pt;width:221.25pt;height:60.05pt;z-index:-251656192;mso-position-horizontal:absolute;mso-position-horizontal-relative:text;mso-position-vertical:absolute;mso-position-vertical-relative:text">
            <v:imagedata r:id="rId15" o:title=""/>
          </v:shape>
          <o:OLEObject Type="Embed" ProgID="CorelDraw.Graphic.18" ShapeID="_x0000_s1026" DrawAspect="Content" ObjectID="_1595163129" r:id="rId16"/>
        </w:object>
      </w:r>
      <w:r w:rsidR="00696704">
        <w:t>Atenciosamente,</w:t>
      </w:r>
    </w:p>
    <w:p w:rsidR="00696704" w:rsidRDefault="00696704" w:rsidP="00367FFE"/>
    <w:p w:rsidR="00696704" w:rsidRDefault="00696704" w:rsidP="00367FFE">
      <w:r>
        <w:t>Bernardo Almeida</w:t>
      </w:r>
    </w:p>
    <w:sectPr w:rsidR="00696704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FFE" w:rsidRDefault="00367FFE" w:rsidP="00367FFE">
      <w:pPr>
        <w:spacing w:after="0" w:line="240" w:lineRule="auto"/>
      </w:pPr>
      <w:r>
        <w:separator/>
      </w:r>
    </w:p>
  </w:endnote>
  <w:endnote w:type="continuationSeparator" w:id="0">
    <w:p w:rsidR="00367FFE" w:rsidRDefault="00367FFE" w:rsidP="0036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34D" w:rsidRDefault="0057734D" w:rsidP="0057734D">
    <w:pPr>
      <w:pStyle w:val="Rodap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557827B6" wp14:editId="7D984196">
          <wp:simplePos x="0" y="0"/>
          <wp:positionH relativeFrom="margin">
            <wp:posOffset>4977130</wp:posOffset>
          </wp:positionH>
          <wp:positionV relativeFrom="paragraph">
            <wp:posOffset>448310</wp:posOffset>
          </wp:positionV>
          <wp:extent cx="1138569" cy="666750"/>
          <wp:effectExtent l="0" t="0" r="0" b="0"/>
          <wp:wrapNone/>
          <wp:docPr id="6" name="Imagem 6" descr="Resultado de imagem para schneider electric alli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esultado de imagem para schneider electric allia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569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tbl>
    <w:tblPr>
      <w:tblStyle w:val="Tabelacomgrade"/>
      <w:tblW w:w="8444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26"/>
      <w:gridCol w:w="5018"/>
    </w:tblGrid>
    <w:tr w:rsidR="0057734D" w:rsidTr="0057734D">
      <w:trPr>
        <w:trHeight w:val="302"/>
      </w:trPr>
      <w:tc>
        <w:tcPr>
          <w:tcW w:w="3426" w:type="dxa"/>
        </w:tcPr>
        <w:p w:rsidR="0057734D" w:rsidRDefault="0057734D" w:rsidP="0057734D">
          <w:pPr>
            <w:pStyle w:val="Rodap"/>
          </w:pPr>
          <w:proofErr w:type="spellStart"/>
          <w:r>
            <w:t>Becape</w:t>
          </w:r>
          <w:proofErr w:type="spellEnd"/>
          <w:r>
            <w:t xml:space="preserve"> Manutenção Industrial </w:t>
          </w:r>
          <w:proofErr w:type="spellStart"/>
          <w:r>
            <w:t>Ltda</w:t>
          </w:r>
          <w:proofErr w:type="spellEnd"/>
          <w:r>
            <w:br/>
          </w:r>
          <w:r>
            <w:t>CNPJ: 01.479.333/0001-08</w:t>
          </w:r>
        </w:p>
      </w:tc>
      <w:tc>
        <w:tcPr>
          <w:tcW w:w="5017" w:type="dxa"/>
        </w:tcPr>
        <w:p w:rsidR="0057734D" w:rsidRDefault="0057734D" w:rsidP="0057734D">
          <w:pPr>
            <w:pStyle w:val="Rodap"/>
            <w:jc w:val="right"/>
          </w:pPr>
          <w:proofErr w:type="spellStart"/>
          <w:r>
            <w:t>Automais</w:t>
          </w:r>
          <w:proofErr w:type="spellEnd"/>
          <w:r>
            <w:t xml:space="preserve"> Comércio e Serviço de Automação </w:t>
          </w:r>
          <w:proofErr w:type="spellStart"/>
          <w:r>
            <w:t>Ltda</w:t>
          </w:r>
          <w:proofErr w:type="spellEnd"/>
        </w:p>
        <w:p w:rsidR="0057734D" w:rsidRDefault="0057734D" w:rsidP="0057734D">
          <w:pPr>
            <w:pStyle w:val="Rodap"/>
            <w:jc w:val="right"/>
          </w:pPr>
          <w:r>
            <w:t>CNPJ: 17.920.822/0001-93</w:t>
          </w:r>
        </w:p>
      </w:tc>
    </w:tr>
    <w:tr w:rsidR="0057734D" w:rsidTr="0057734D">
      <w:trPr>
        <w:trHeight w:val="302"/>
      </w:trPr>
      <w:tc>
        <w:tcPr>
          <w:tcW w:w="8444" w:type="dxa"/>
          <w:gridSpan w:val="2"/>
        </w:tcPr>
        <w:p w:rsidR="0057734D" w:rsidRDefault="0057734D" w:rsidP="0057734D">
          <w:pPr>
            <w:pStyle w:val="Rodap"/>
            <w:jc w:val="center"/>
          </w:pPr>
          <w:r>
            <w:t>Rua do Amparo, 809, Cascadura, Rio de Janeiro – RJ – 21381-240</w:t>
          </w:r>
        </w:p>
        <w:p w:rsidR="0057734D" w:rsidRDefault="0057734D" w:rsidP="0057734D">
          <w:pPr>
            <w:pStyle w:val="Rodap"/>
            <w:jc w:val="center"/>
          </w:pPr>
          <w:r>
            <w:t xml:space="preserve">21 485-4405 -21 2845-4479 – </w:t>
          </w:r>
          <w:hyperlink r:id="rId2" w:history="1">
            <w:r w:rsidRPr="009C63B5">
              <w:rPr>
                <w:rStyle w:val="Hyperlink"/>
              </w:rPr>
              <w:t>www.becape.com.br</w:t>
            </w:r>
          </w:hyperlink>
          <w:r>
            <w:t xml:space="preserve"> – becape@becape.com.br</w:t>
          </w:r>
        </w:p>
      </w:tc>
    </w:tr>
  </w:tbl>
  <w:p w:rsidR="0057734D" w:rsidRDefault="0057734D" w:rsidP="005773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FFE" w:rsidRDefault="00367FFE" w:rsidP="00367FFE">
      <w:pPr>
        <w:spacing w:after="0" w:line="240" w:lineRule="auto"/>
      </w:pPr>
      <w:r>
        <w:separator/>
      </w:r>
    </w:p>
  </w:footnote>
  <w:footnote w:type="continuationSeparator" w:id="0">
    <w:p w:rsidR="00367FFE" w:rsidRDefault="00367FFE" w:rsidP="0036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FFE" w:rsidRDefault="00367FFE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-299084</wp:posOffset>
              </wp:positionH>
              <wp:positionV relativeFrom="paragraph">
                <wp:posOffset>464820</wp:posOffset>
              </wp:positionV>
              <wp:extent cx="6153150" cy="19050"/>
              <wp:effectExtent l="0" t="0" r="19050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31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6A713C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5pt,36.6pt" to="460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2085975" cy="409575"/>
          <wp:effectExtent l="0" t="0" r="9525" b="9525"/>
          <wp:docPr id="10" name="Imagem 10" descr="C:\Users\Bernardo Leite\AppData\Local\Microsoft\Windows\INetCache\Content.Word\logo_becape_h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Bernardo Leite\AppData\Local\Microsoft\Windows\INetCache\Content.Word\logo_becape_h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AC"/>
    <w:rsid w:val="002C4EFA"/>
    <w:rsid w:val="00367FFE"/>
    <w:rsid w:val="0057734D"/>
    <w:rsid w:val="00696704"/>
    <w:rsid w:val="00757B4B"/>
    <w:rsid w:val="0078463A"/>
    <w:rsid w:val="008D4AAC"/>
    <w:rsid w:val="00D0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12699CD5-A486-4CAA-9CE8-09A13478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67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7FFE"/>
  </w:style>
  <w:style w:type="paragraph" w:styleId="Rodap">
    <w:name w:val="footer"/>
    <w:basedOn w:val="Normal"/>
    <w:link w:val="RodapChar"/>
    <w:uiPriority w:val="99"/>
    <w:unhideWhenUsed/>
    <w:rsid w:val="00367F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7FFE"/>
  </w:style>
  <w:style w:type="table" w:styleId="Tabelacomgrade">
    <w:name w:val="Table Grid"/>
    <w:basedOn w:val="Tabelanormal"/>
    <w:uiPriority w:val="39"/>
    <w:rsid w:val="0036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773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cape.com.br" TargetMode="External"/><Relationship Id="rId1" Type="http://schemas.openxmlformats.org/officeDocument/2006/relationships/image" Target="media/image1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58D96-08A7-4A6C-B1AC-D8B26AE71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Almeida</dc:creator>
  <cp:keywords/>
  <dc:description/>
  <cp:lastModifiedBy>Bernardo Almeida</cp:lastModifiedBy>
  <cp:revision>6</cp:revision>
  <cp:lastPrinted>2018-08-07T19:06:00Z</cp:lastPrinted>
  <dcterms:created xsi:type="dcterms:W3CDTF">2018-07-10T19:27:00Z</dcterms:created>
  <dcterms:modified xsi:type="dcterms:W3CDTF">2018-08-07T19:06:00Z</dcterms:modified>
</cp:coreProperties>
</file>