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A2B097" w14:textId="77777777" w:rsidR="005D3E27" w:rsidRDefault="00451562">
      <w:pPr>
        <w:pStyle w:val="Title"/>
        <w:rPr>
          <w:rFonts w:hint="eastAsia"/>
        </w:rPr>
      </w:pPr>
      <w:r>
        <w:t>Autonomic Networking Gets Serious</w:t>
      </w:r>
    </w:p>
    <w:p w14:paraId="745D6991" w14:textId="77777777" w:rsidR="005D3E27" w:rsidRDefault="00451562">
      <w:pPr>
        <w:pStyle w:val="BodyText"/>
        <w:rPr>
          <w:i/>
          <w:iCs/>
        </w:rPr>
      </w:pPr>
      <w:r>
        <w:rPr>
          <w:rFonts w:ascii="Times New Roman" w:hAnsi="Times New Roman"/>
          <w:i/>
          <w:iCs/>
        </w:rPr>
        <w:t>By the ANIMA author team</w:t>
      </w:r>
    </w:p>
    <w:p w14:paraId="3EA7E247" w14:textId="77777777" w:rsidR="005D3E27" w:rsidRDefault="00451562">
      <w:pPr>
        <w:pStyle w:val="Heading2"/>
        <w:numPr>
          <w:ilvl w:val="1"/>
          <w:numId w:val="4"/>
        </w:numPr>
        <w:rPr>
          <w:rFonts w:hint="eastAsia"/>
        </w:rPr>
      </w:pPr>
      <w:r>
        <w:t>Introduction</w:t>
      </w:r>
    </w:p>
    <w:p w14:paraId="49A08859" w14:textId="77777777" w:rsidR="005D3E27" w:rsidRDefault="00451562">
      <w:pPr>
        <w:pStyle w:val="BodyText"/>
      </w:pPr>
      <w:r>
        <w:rPr>
          <w:rFonts w:ascii="Times New Roman" w:hAnsi="Times New Roman"/>
        </w:rPr>
        <w:t xml:space="preserve">In May 2021, six RFCs about autonomic networking were </w:t>
      </w:r>
      <w:proofErr w:type="gramStart"/>
      <w:r>
        <w:rPr>
          <w:rFonts w:ascii="Times New Roman" w:hAnsi="Times New Roman"/>
        </w:rPr>
        <w:t>published</w:t>
      </w:r>
      <w:r>
        <w:rPr>
          <w:rFonts w:ascii="Times New Roman" w:hAnsi="Times New Roman"/>
          <w:vertAlign w:val="superscript"/>
        </w:rPr>
        <w:t>[</w:t>
      </w:r>
      <w:proofErr w:type="gramEnd"/>
      <w:r>
        <w:rPr>
          <w:rFonts w:ascii="Times New Roman" w:hAnsi="Times New Roman"/>
          <w:vertAlign w:val="superscript"/>
        </w:rPr>
        <w:t>5,6,7,8,9,10]</w:t>
      </w:r>
      <w:r>
        <w:rPr>
          <w:rFonts w:ascii="Times New Roman" w:hAnsi="Times New Roman"/>
        </w:rPr>
        <w:t xml:space="preserve">as a </w:t>
      </w:r>
      <w:r>
        <w:rPr>
          <w:rFonts w:ascii="Times New Roman" w:hAnsi="Times New Roman"/>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vertAlign w:val="superscript"/>
        </w:rPr>
        <w:t>[11]</w:t>
      </w:r>
      <w:r>
        <w:rPr>
          <w:rFonts w:ascii="Times New Roman" w:hAnsi="Times New Roman"/>
        </w:rPr>
        <w:t xml:space="preserve"> for a summary of its inception; howeve</w:t>
      </w:r>
      <w:r>
        <w:rPr>
          <w:rFonts w:ascii="Times New Roman" w:hAnsi="Times New Roman"/>
        </w:rPr>
        <w:t xml:space="preserve">r, </w:t>
      </w:r>
      <w:r>
        <w:rPr>
          <w:rFonts w:ascii="Times New Roman" w:hAnsi="Times New Roman"/>
        </w:rPr>
        <w:t>t</w:t>
      </w:r>
      <w:r>
        <w:rPr>
          <w:rFonts w:ascii="Times New Roman" w:hAnsi="Times New Roman"/>
        </w:rPr>
        <w:t>he first documents to be discussed in the IETF and IRTF were posted in 2012</w:t>
      </w:r>
      <w:r>
        <w:rPr>
          <w:rFonts w:ascii="Times New Roman" w:hAnsi="Times New Roman"/>
          <w:vertAlign w:val="superscript"/>
        </w:rPr>
        <w:t>[13]</w:t>
      </w:r>
      <w:r>
        <w:rPr>
          <w:rFonts w:ascii="Times New Roman" w:hAnsi="Times New Roman"/>
        </w:rPr>
        <w:t xml:space="preserve">). </w:t>
      </w:r>
      <w:r>
        <w:rPr>
          <w:rFonts w:ascii="Times New Roman" w:hAnsi="Times New Roman"/>
        </w:rPr>
        <w:t>This foundation now allows the industry to build IETF-standardized network solutions for an “Autonomic Networking Infrastructure” (ANI) into every network device.</w:t>
      </w:r>
    </w:p>
    <w:p w14:paraId="2E9B8DE8" w14:textId="77777777" w:rsidR="005D3E27" w:rsidRDefault="00451562">
      <w:pPr>
        <w:pStyle w:val="BodyText"/>
      </w:pPr>
      <w:r>
        <w:rPr>
          <w:rFonts w:ascii="Times New Roman" w:hAnsi="Times New Roman"/>
        </w:rPr>
        <w:t>What is</w:t>
      </w:r>
      <w:r>
        <w:rPr>
          <w:rFonts w:ascii="Times New Roman" w:hAnsi="Times New Roman"/>
        </w:rPr>
        <w:t xml:space="preserve"> this all about? One way to sum it up is “plug and play” for professional networks. This can mean “plug and play for the ISP” or “for the enterprise” or “for industrial networks”. This is a significant step forward from the </w:t>
      </w:r>
      <w:proofErr w:type="spellStart"/>
      <w:r>
        <w:rPr>
          <w:rFonts w:ascii="Times New Roman" w:hAnsi="Times New Roman"/>
        </w:rPr>
        <w:t>well known</w:t>
      </w:r>
      <w:proofErr w:type="spellEnd"/>
      <w:r>
        <w:rPr>
          <w:rFonts w:ascii="Times New Roman" w:hAnsi="Times New Roman"/>
        </w:rPr>
        <w:t xml:space="preserve"> idea of plug and play</w:t>
      </w:r>
      <w:r>
        <w:rPr>
          <w:rFonts w:ascii="Times New Roman" w:hAnsi="Times New Roman"/>
        </w:rPr>
        <w:t xml:space="preserve"> for home networks, which the IETF addresses in the HOMENET WG.</w:t>
      </w:r>
    </w:p>
    <w:p w14:paraId="209FD360" w14:textId="77777777" w:rsidR="005D3E27" w:rsidRDefault="00451562">
      <w:pPr>
        <w:pStyle w:val="BodyText"/>
        <w:rPr>
          <w:rFonts w:ascii="Times New Roman" w:hAnsi="Times New Roman"/>
        </w:rPr>
      </w:pPr>
      <w:r>
        <w:rPr>
          <w:rFonts w:ascii="Times New Roman" w:hAnsi="Times New Roman"/>
        </w:rPr>
        <w:t>The term “autonomic computing” was coined as early as 20 years ago by IBM. It led naturally to the idea of autonomic networking, which became a topic of discussion and work in the IRTF Network</w:t>
      </w:r>
      <w:r>
        <w:rPr>
          <w:rFonts w:ascii="Times New Roman" w:hAnsi="Times New Roman"/>
        </w:rPr>
        <w:t xml:space="preserve"> Management Research Group. This resulted in </w:t>
      </w:r>
      <w:proofErr w:type="gramStart"/>
      <w:r>
        <w:rPr>
          <w:rFonts w:ascii="Times New Roman" w:hAnsi="Times New Roman"/>
        </w:rPr>
        <w:t>RFCs</w:t>
      </w:r>
      <w:r>
        <w:rPr>
          <w:rFonts w:ascii="Times New Roman" w:hAnsi="Times New Roman"/>
          <w:vertAlign w:val="superscript"/>
        </w:rPr>
        <w:t>[</w:t>
      </w:r>
      <w:proofErr w:type="gramEnd"/>
      <w:r>
        <w:rPr>
          <w:rFonts w:ascii="Times New Roman" w:hAnsi="Times New Roman"/>
          <w:vertAlign w:val="superscript"/>
        </w:rPr>
        <w:t>1,2]</w:t>
      </w:r>
      <w:r>
        <w:rPr>
          <w:rFonts w:ascii="Times New Roman" w:hAnsi="Times New Roman"/>
        </w:rPr>
        <w:t xml:space="preserve"> describing the outline of an envisioned autonomic networking infrastructure (ANI) and ultimately in the creation of the ANIMA WG. Since then, various aspects of the problem space were addressed in rese</w:t>
      </w:r>
      <w:r>
        <w:rPr>
          <w:rFonts w:ascii="Times New Roman" w:hAnsi="Times New Roman"/>
        </w:rPr>
        <w:t xml:space="preserve">arch, and in proprietary implementations by some vendors. But as always, the need is for interoperability, so proprietary methods have to give way to industry standards. This is the </w:t>
      </w:r>
      <w:r>
        <w:rPr>
          <w:rFonts w:ascii="Times New Roman" w:eastAsia="Times New Roman" w:hAnsi="Times New Roman" w:cs="Times New Roman"/>
          <w:kern w:val="0"/>
          <w:lang w:eastAsia="en-US" w:bidi="ar-SA"/>
        </w:rPr>
        <w:t>job</w:t>
      </w:r>
      <w:r>
        <w:rPr>
          <w:rFonts w:ascii="Times New Roman" w:hAnsi="Times New Roman"/>
        </w:rPr>
        <w:t xml:space="preserve"> of the ANIMA working group.</w:t>
      </w:r>
    </w:p>
    <w:p w14:paraId="2E7CD867" w14:textId="77777777" w:rsidR="005D3E27" w:rsidRDefault="00451562">
      <w:pPr>
        <w:pStyle w:val="BodyText"/>
        <w:rPr>
          <w:rFonts w:ascii="Times New Roman" w:hAnsi="Times New Roman"/>
        </w:rPr>
      </w:pPr>
      <w:r>
        <w:rPr>
          <w:rFonts w:ascii="Times New Roman" w:hAnsi="Times New Roman"/>
        </w:rPr>
        <w:t>The goal is self-management of networks, i</w:t>
      </w:r>
      <w:r>
        <w:rPr>
          <w:rFonts w:ascii="Times New Roman" w:hAnsi="Times New Roman"/>
        </w:rPr>
        <w:t xml:space="preserve">ncluding self-configuration, self-optimization, self-healing and self-protection (sometimes collectively called </w:t>
      </w:r>
      <w:r>
        <w:rPr>
          <w:rFonts w:ascii="Times New Roman" w:hAnsi="Times New Roman"/>
          <w:i/>
          <w:iCs/>
        </w:rPr>
        <w:t>self-X</w:t>
      </w:r>
      <w:r>
        <w:rPr>
          <w:rFonts w:ascii="Times New Roman" w:hAnsi="Times New Roman"/>
        </w:rPr>
        <w:t>). Autonomic Networking (AN) puts operational intelligence into algorithms at the node level, to minimize dependency on human administrato</w:t>
      </w:r>
      <w:r>
        <w:rPr>
          <w:rFonts w:ascii="Times New Roman" w:hAnsi="Times New Roman"/>
        </w:rPr>
        <w:t xml:space="preserve">rs and central management. Nodes capable of AN will discover information about the surrounding network and negotiate parameter settings with their neighbors and other nodes. Later, nodes may also have learning and cognitive capability, i.e. the ability to </w:t>
      </w:r>
      <w:r>
        <w:rPr>
          <w:rFonts w:ascii="Times New Roman" w:hAnsi="Times New Roman"/>
        </w:rPr>
        <w:t>self-adapt their decision-making process based on information and knowledge sensed from their environment.</w:t>
      </w:r>
    </w:p>
    <w:p w14:paraId="0686A8AF" w14:textId="77777777" w:rsidR="005D3E27" w:rsidRDefault="00451562">
      <w:pPr>
        <w:pStyle w:val="BodyText"/>
      </w:pPr>
      <w:r>
        <w:rPr>
          <w:rFonts w:ascii="Times New Roman" w:hAnsi="Times New Roman"/>
        </w:rPr>
        <w:t>Science fiction? Not really. Distributed routing protocols as introduced with the ARPANET in the 1970s and later in the Internet are at their core au</w:t>
      </w:r>
      <w:r>
        <w:rPr>
          <w:rFonts w:ascii="Times New Roman" w:hAnsi="Times New Roman"/>
        </w:rPr>
        <w:t>tonomic: self-configuring, self-optimizing, self-healing. Examples include OSPF (Open Shortest Path First) and IS-IS (Intermediate System to Intermediate System). But over the decades, even those protocols have evolved to become provisioning monsters requi</w:t>
      </w:r>
      <w:r>
        <w:rPr>
          <w:rFonts w:ascii="Times New Roman" w:hAnsi="Times New Roman"/>
        </w:rPr>
        <w:t>ring the human configuration of “nerd-knob” parameters and policies for operators. A whole industry and research discipline for network Operations Administration and Management (OAM) evolved to define architectures consisting of an ever more complex multit</w:t>
      </w:r>
      <w:r>
        <w:rPr>
          <w:rFonts w:ascii="Times New Roman" w:hAnsi="Times New Roman"/>
        </w:rPr>
        <w:t xml:space="preserve">ude of layers between the actual intent for the service level objectives of the network (and by implication its protocols) and all those “magic” parameters that need to be provisioned consistently and dynamically into each network </w:t>
      </w:r>
      <w:r>
        <w:rPr>
          <w:rFonts w:ascii="Times New Roman" w:hAnsi="Times New Roman"/>
        </w:rPr>
        <w:lastRenderedPageBreak/>
        <w:t xml:space="preserve">device whenever there is </w:t>
      </w:r>
      <w:r>
        <w:rPr>
          <w:rFonts w:ascii="Times New Roman" w:hAnsi="Times New Roman"/>
        </w:rPr>
        <w:t xml:space="preserve">any change. (As evidence, consider that the IETF alone has </w:t>
      </w:r>
      <w:r>
        <w:rPr>
          <w:rFonts w:ascii="Times New Roman" w:hAnsi="Times New Roman"/>
        </w:rPr>
        <w:t>publish</w:t>
      </w:r>
      <w:r>
        <w:rPr>
          <w:rFonts w:ascii="Times New Roman" w:hAnsi="Times New Roman"/>
        </w:rPr>
        <w:t xml:space="preserve">ed </w:t>
      </w:r>
      <w:r>
        <w:rPr>
          <w:rFonts w:ascii="Times New Roman" w:hAnsi="Times New Roman"/>
        </w:rPr>
        <w:t>more than 120</w:t>
      </w:r>
      <w:r>
        <w:rPr>
          <w:rFonts w:ascii="Times New Roman" w:hAnsi="Times New Roman"/>
        </w:rPr>
        <w:t xml:space="preserve"> YANG modules and sub-modules, each of which contains many individual parameters.)</w:t>
      </w:r>
    </w:p>
    <w:p w14:paraId="7701FD10" w14:textId="77777777" w:rsidR="005D3E27" w:rsidRDefault="00451562">
      <w:pPr>
        <w:pStyle w:val="BodyText"/>
      </w:pPr>
      <w:r>
        <w:rPr>
          <w:rFonts w:ascii="Times New Roman" w:hAnsi="Times New Roman"/>
        </w:rPr>
        <w:t xml:space="preserve">In today’s networks, </w:t>
      </w:r>
      <w:r>
        <w:rPr>
          <w:rFonts w:ascii="Times New Roman" w:hAnsi="Times New Roman"/>
        </w:rPr>
        <w:t>routing</w:t>
      </w:r>
      <w:r>
        <w:rPr>
          <w:rFonts w:ascii="Times New Roman" w:hAnsi="Times New Roman"/>
        </w:rPr>
        <w:t xml:space="preserve"> and traffic-engineering parameters are almost exclusively impl</w:t>
      </w:r>
      <w:r>
        <w:rPr>
          <w:rFonts w:ascii="Times New Roman" w:hAnsi="Times New Roman"/>
        </w:rPr>
        <w:t xml:space="preserve">emented through a centralized set of “Software Defined Networking” (SDN) controller and orchestrator tools </w:t>
      </w:r>
      <w:r>
        <w:rPr>
          <w:rFonts w:ascii="Times New Roman" w:hAnsi="Times New Roman"/>
        </w:rPr>
        <w:t>configured</w:t>
      </w:r>
      <w:r>
        <w:rPr>
          <w:rFonts w:ascii="Times New Roman" w:hAnsi="Times New Roman"/>
        </w:rPr>
        <w:t xml:space="preserve"> by human operators. Although a great improvement on older methods, these solutions are still difficult and expensive to build, maintain, v</w:t>
      </w:r>
      <w:r>
        <w:rPr>
          <w:rFonts w:ascii="Times New Roman" w:hAnsi="Times New Roman"/>
        </w:rPr>
        <w:t xml:space="preserve">alidate, predict, secure and above all to make reliable and resilient. These problems are rarely seen from the outside, </w:t>
      </w:r>
      <w:r>
        <w:rPr>
          <w:rFonts w:ascii="Times New Roman" w:hAnsi="Times New Roman"/>
        </w:rPr>
        <w:t>except</w:t>
      </w:r>
      <w:r>
        <w:rPr>
          <w:rFonts w:ascii="Times New Roman" w:hAnsi="Times New Roman"/>
        </w:rPr>
        <w:t xml:space="preserve"> when network services are under oversight of regulatory entities that publish reports of those problems, such </w:t>
      </w:r>
      <w:proofErr w:type="gramStart"/>
      <w:r>
        <w:rPr>
          <w:rFonts w:ascii="Times New Roman" w:hAnsi="Times New Roman"/>
        </w:rPr>
        <w:t>as</w:t>
      </w:r>
      <w:r>
        <w:rPr>
          <w:rFonts w:ascii="Times New Roman" w:hAnsi="Times New Roman"/>
          <w:vertAlign w:val="superscript"/>
        </w:rPr>
        <w:t>[</w:t>
      </w:r>
      <w:proofErr w:type="gramEnd"/>
      <w:r>
        <w:rPr>
          <w:rFonts w:ascii="Times New Roman" w:hAnsi="Times New Roman"/>
          <w:vertAlign w:val="superscript"/>
        </w:rPr>
        <w:t>12]</w:t>
      </w:r>
      <w:r>
        <w:rPr>
          <w:rFonts w:ascii="Times New Roman" w:hAnsi="Times New Roman"/>
        </w:rPr>
        <w:t>. SDN archite</w:t>
      </w:r>
      <w:r>
        <w:rPr>
          <w:rFonts w:ascii="Times New Roman" w:hAnsi="Times New Roman"/>
        </w:rPr>
        <w:t>ctures are also highly proprietary, very often from a single vendor, and typically require significant customization through programming for any multi-vendor network deployment. They therefore require network owners to not only hire network operators but a</w:t>
      </w:r>
      <w:r>
        <w:rPr>
          <w:rFonts w:ascii="Times New Roman" w:hAnsi="Times New Roman"/>
        </w:rPr>
        <w:t xml:space="preserve">lso have them become SDN developers. And sometimes, expensive experts have to travel unexpectedly at any hour of the day to fix or update systems. </w:t>
      </w:r>
      <w:r>
        <w:rPr>
          <w:rFonts w:ascii="Times New Roman" w:hAnsi="Times New Roman"/>
        </w:rPr>
        <w:t>These issues largely arise</w:t>
      </w:r>
      <w:r>
        <w:rPr>
          <w:rFonts w:ascii="Times New Roman" w:hAnsi="Times New Roman"/>
        </w:rPr>
        <w:t xml:space="preserve"> because of the lack of the automation inside switches and routers that autonomic n</w:t>
      </w:r>
      <w:r>
        <w:rPr>
          <w:rFonts w:ascii="Times New Roman" w:hAnsi="Times New Roman"/>
        </w:rPr>
        <w:t>etworking aims to enable.</w:t>
      </w:r>
    </w:p>
    <w:p w14:paraId="2256578F" w14:textId="77777777" w:rsidR="005D3E27" w:rsidRDefault="00451562">
      <w:pPr>
        <w:pStyle w:val="BodyText"/>
        <w:rPr>
          <w:rFonts w:ascii="Times New Roman" w:hAnsi="Times New Roman"/>
        </w:rPr>
      </w:pPr>
      <w:r>
        <w:rPr>
          <w:rFonts w:ascii="Times New Roman" w:hAnsi="Times New Roman"/>
        </w:rPr>
        <w:t>Nevertheless, these SDN methods are the best option for existing large networks. They are marketed with terms that evolved in the last few years, such as “Zero Touch Networks”, “Intent Based Networking”, or “Self Driving Networks”</w:t>
      </w:r>
      <w:r>
        <w:rPr>
          <w:rFonts w:ascii="Times New Roman" w:hAnsi="Times New Roman"/>
        </w:rPr>
        <w:t xml:space="preserve">. </w:t>
      </w:r>
      <w:r>
        <w:rPr>
          <w:rFonts w:ascii="Times New Roman" w:hAnsi="Times New Roman"/>
          <w:color w:val="000000"/>
        </w:rPr>
        <w:t>In the metaphor of a network being a car, Figure 1 shows how today’s networks are driven, and how ANIMA would like them to be.</w:t>
      </w:r>
    </w:p>
    <w:p w14:paraId="6569CF74" w14:textId="77777777" w:rsidR="005D3E27" w:rsidRDefault="00451562">
      <w:pPr>
        <w:pStyle w:val="BodyText"/>
      </w:pPr>
      <w:r>
        <w:rPr>
          <w:noProof/>
          <w:lang w:eastAsia="en-US" w:bidi="ar-SA"/>
        </w:rPr>
        <w:drawing>
          <wp:anchor distT="0" distB="0" distL="0" distR="0" simplePos="0" relativeHeight="3" behindDoc="0" locked="0" layoutInCell="1" allowOverlap="1" wp14:anchorId="2F4F9D08" wp14:editId="1C48009E">
            <wp:simplePos x="0" y="0"/>
            <wp:positionH relativeFrom="column">
              <wp:align>center</wp:align>
            </wp:positionH>
            <wp:positionV relativeFrom="paragraph">
              <wp:posOffset>635</wp:posOffset>
            </wp:positionV>
            <wp:extent cx="6332220" cy="356933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6332220" cy="3569335"/>
                    </a:xfrm>
                    <a:prstGeom prst="rect">
                      <a:avLst/>
                    </a:prstGeom>
                  </pic:spPr>
                </pic:pic>
              </a:graphicData>
            </a:graphic>
          </wp:anchor>
        </w:drawing>
      </w:r>
      <w:r>
        <w:rPr>
          <w:rFonts w:ascii="Times New Roman" w:hAnsi="Times New Roman"/>
          <w:color w:val="000000"/>
        </w:rPr>
        <w:t>Figure 1: The automobile metaphor</w:t>
      </w:r>
    </w:p>
    <w:p w14:paraId="2748926C" w14:textId="77777777" w:rsidR="005D3E27" w:rsidRDefault="00451562">
      <w:pPr>
        <w:pStyle w:val="BodyText"/>
      </w:pPr>
      <w:r>
        <w:rPr>
          <w:rFonts w:ascii="Times New Roman" w:hAnsi="Times New Roman"/>
        </w:rPr>
        <w:t>T</w:t>
      </w:r>
      <w:r>
        <w:rPr>
          <w:rFonts w:ascii="Times New Roman" w:hAnsi="Times New Roman"/>
        </w:rPr>
        <w:t xml:space="preserve">he long-term vision for ANIMA is </w:t>
      </w:r>
      <w:r>
        <w:rPr>
          <w:rFonts w:ascii="Times New Roman" w:eastAsia="Times New Roman" w:hAnsi="Times New Roman" w:cs="Times New Roman"/>
          <w:kern w:val="0"/>
          <w:lang w:eastAsia="en-US" w:bidi="ar-SA"/>
        </w:rPr>
        <w:t>broader than</w:t>
      </w:r>
      <w:r>
        <w:rPr>
          <w:rFonts w:ascii="Times New Roman" w:hAnsi="Times New Roman"/>
        </w:rPr>
        <w:t xml:space="preserve"> its published standards and short-term standardization goals. Much like the near term focus for most cars </w:t>
      </w:r>
      <w:r>
        <w:rPr>
          <w:rFonts w:ascii="Times New Roman" w:eastAsia="Times New Roman" w:hAnsi="Times New Roman" w:cs="Times New Roman"/>
          <w:kern w:val="0"/>
          <w:lang w:eastAsia="en-US" w:bidi="ar-SA"/>
        </w:rPr>
        <w:t>is</w:t>
      </w:r>
      <w:r>
        <w:rPr>
          <w:rFonts w:ascii="Times New Roman" w:hAnsi="Times New Roman"/>
        </w:rPr>
        <w:t xml:space="preserve"> rapidly improving driver-assist systems, the </w:t>
      </w:r>
      <w:r>
        <w:rPr>
          <w:rFonts w:ascii="Times New Roman" w:eastAsia="Times New Roman" w:hAnsi="Times New Roman" w:cs="Times New Roman"/>
          <w:kern w:val="0"/>
          <w:lang w:eastAsia="en-US" w:bidi="ar-SA"/>
        </w:rPr>
        <w:t>a</w:t>
      </w:r>
      <w:r>
        <w:rPr>
          <w:rFonts w:ascii="Times New Roman" w:hAnsi="Times New Roman"/>
        </w:rPr>
        <w:t xml:space="preserve">utonomic networking infrastructure (ANI) as defined in the recent ANIMA RFCs is intended to provide </w:t>
      </w:r>
      <w:r>
        <w:rPr>
          <w:rFonts w:ascii="Times New Roman" w:hAnsi="Times New Roman"/>
        </w:rPr>
        <w:t xml:space="preserve">the foundational building blocks. These building blocks are meant to fit seamlessly with </w:t>
      </w:r>
      <w:r>
        <w:rPr>
          <w:rFonts w:ascii="Times New Roman" w:hAnsi="Times New Roman"/>
        </w:rPr>
        <w:lastRenderedPageBreak/>
        <w:t>existing network and SDN/OAM designs and to improve their metrics such as simplicity, reliability and security. Likewise, the ANI allows designers to more easily embed</w:t>
      </w:r>
      <w:r>
        <w:rPr>
          <w:rFonts w:ascii="Times New Roman" w:hAnsi="Times New Roman"/>
        </w:rPr>
        <w:t xml:space="preserve"> automation into network devices whenever there is a need. It is worth noting that today, unlike in the past, it is economic to provide enough computing power in network elements to support autonomy.</w:t>
      </w:r>
    </w:p>
    <w:p w14:paraId="262607B0" w14:textId="77777777" w:rsidR="005D3E27" w:rsidRDefault="00451562">
      <w:pPr>
        <w:pStyle w:val="Heading2"/>
        <w:numPr>
          <w:ilvl w:val="1"/>
          <w:numId w:val="3"/>
        </w:numPr>
        <w:rPr>
          <w:rFonts w:hint="eastAsia"/>
        </w:rPr>
      </w:pPr>
      <w:r>
        <w:rPr>
          <w:rFonts w:ascii="Liberation Sans" w:hAnsi="Liberation Sans"/>
        </w:rPr>
        <w:t xml:space="preserve">What can the Autonomic Networking Infrastructure </w:t>
      </w:r>
      <w:ins w:id="0" w:author="Toerless Eckert" w:date="2021-06-07T16:42:00Z">
        <w:r w:rsidR="000E4E80">
          <w:rPr>
            <w:rFonts w:ascii="Liberation Sans" w:hAnsi="Liberation Sans"/>
          </w:rPr>
          <w:t xml:space="preserve">(ANI) </w:t>
        </w:r>
      </w:ins>
      <w:r>
        <w:rPr>
          <w:rFonts w:ascii="Liberation Sans" w:hAnsi="Liberation Sans"/>
        </w:rPr>
        <w:t xml:space="preserve">do for </w:t>
      </w:r>
      <w:r>
        <w:rPr>
          <w:rFonts w:ascii="Liberation Sans" w:hAnsi="Liberation Sans"/>
        </w:rPr>
        <w:t>You?</w:t>
      </w:r>
    </w:p>
    <w:p w14:paraId="1C01A53C" w14:textId="77777777" w:rsidR="005D3E27" w:rsidRDefault="00451562">
      <w:pPr>
        <w:pStyle w:val="BodyText"/>
        <w:rPr>
          <w:rFonts w:ascii="Times New Roman" w:hAnsi="Times New Roman"/>
        </w:rPr>
      </w:pPr>
      <w:r>
        <w:rPr>
          <w:rFonts w:ascii="Times New Roman" w:hAnsi="Times New Roman"/>
        </w:rPr>
        <w:t xml:space="preserve">Instead of jumping directly into explanation of how the ANI works, let’s first give a simple example of what the operator experience of a typical simple ANI network could be. </w:t>
      </w:r>
    </w:p>
    <w:p w14:paraId="062CAE6A" w14:textId="77777777" w:rsidR="000E4E80" w:rsidRDefault="00451562">
      <w:pPr>
        <w:pStyle w:val="BodyText"/>
        <w:rPr>
          <w:ins w:id="1" w:author="Toerless Eckert" w:date="2021-06-07T16:41:00Z"/>
          <w:rFonts w:ascii="Times New Roman" w:hAnsi="Times New Roman"/>
        </w:rPr>
      </w:pPr>
      <w:r>
        <w:rPr>
          <w:rFonts w:ascii="Times New Roman" w:hAnsi="Times New Roman"/>
        </w:rPr>
        <w:t xml:space="preserve">In </w:t>
      </w:r>
      <w:r>
        <w:rPr>
          <w:rFonts w:ascii="Times New Roman" w:eastAsia="Times New Roman" w:hAnsi="Times New Roman" w:cs="Times New Roman"/>
          <w:kern w:val="0"/>
          <w:lang w:eastAsia="en-US" w:bidi="ar-SA"/>
        </w:rPr>
        <w:t>Figure 2</w:t>
      </w:r>
      <w:del w:id="2" w:author="Toerless Eckert" w:date="2021-06-07T16:39:00Z">
        <w:r w:rsidDel="000E4E80">
          <w:rPr>
            <w:rFonts w:ascii="Times New Roman" w:hAnsi="Times New Roman"/>
          </w:rPr>
          <w:delText xml:space="preserve"> </w:delText>
        </w:r>
      </w:del>
      <w:r>
        <w:rPr>
          <w:rFonts w:ascii="Times New Roman" w:hAnsi="Times New Roman"/>
        </w:rPr>
        <w:t xml:space="preserve">, an operator wants to </w:t>
      </w:r>
      <w:r>
        <w:rPr>
          <w:rFonts w:ascii="Times New Roman" w:eastAsia="Times New Roman" w:hAnsi="Times New Roman" w:cs="Times New Roman"/>
          <w:kern w:val="0"/>
          <w:lang w:eastAsia="en-US" w:bidi="ar-SA"/>
        </w:rPr>
        <w:t>deploy a</w:t>
      </w:r>
      <w:r>
        <w:rPr>
          <w:rFonts w:ascii="Times New Roman" w:hAnsi="Times New Roman"/>
        </w:rPr>
        <w:t xml:space="preserve"> new network of devices</w:t>
      </w:r>
      <w:ins w:id="3" w:author="Toerless Eckert" w:date="2021-06-07T16:39:00Z">
        <w:r w:rsidR="000E4E80">
          <w:rPr>
            <w:rFonts w:ascii="Times New Roman" w:hAnsi="Times New Roman"/>
          </w:rPr>
          <w:t xml:space="preserve">, </w:t>
        </w:r>
      </w:ins>
      <w:del w:id="4" w:author="Toerless Eckert" w:date="2021-06-07T16:39:00Z">
        <w:r w:rsidDel="000E4E80">
          <w:rPr>
            <w:rFonts w:ascii="Times New Roman" w:hAnsi="Times New Roman"/>
          </w:rPr>
          <w:delText xml:space="preserve"> </w:delText>
        </w:r>
        <w:r w:rsidDel="000E4E80">
          <w:rPr>
            <w:rFonts w:ascii="Times New Roman" w:hAnsi="Times New Roman"/>
          </w:rPr>
          <w:delText>(</w:delText>
        </w:r>
      </w:del>
      <w:r>
        <w:rPr>
          <w:rFonts w:ascii="Times New Roman" w:hAnsi="Times New Roman"/>
        </w:rPr>
        <w:t>routers</w:t>
      </w:r>
      <w:r>
        <w:rPr>
          <w:rFonts w:ascii="Times New Roman" w:hAnsi="Times New Roman"/>
        </w:rPr>
        <w:t xml:space="preserve"> and switches</w:t>
      </w:r>
      <w:ins w:id="5" w:author="Toerless Eckert" w:date="2021-06-07T16:39:00Z">
        <w:r w:rsidR="000E4E80">
          <w:rPr>
            <w:rFonts w:ascii="Times New Roman" w:hAnsi="Times New Roman"/>
          </w:rPr>
          <w:t>, namely all those in the box (2)</w:t>
        </w:r>
      </w:ins>
      <w:del w:id="6" w:author="Toerless Eckert" w:date="2021-06-07T16:39:00Z">
        <w:r w:rsidDel="000E4E80">
          <w:rPr>
            <w:rFonts w:ascii="Times New Roman" w:hAnsi="Times New Roman"/>
          </w:rPr>
          <w:delText>)</w:delText>
        </w:r>
      </w:del>
      <w:r>
        <w:rPr>
          <w:rFonts w:ascii="Times New Roman" w:hAnsi="Times New Roman"/>
        </w:rPr>
        <w:t xml:space="preserve">. </w:t>
      </w:r>
      <w:ins w:id="7" w:author="Toerless Eckert" w:date="2021-06-07T16:40:00Z">
        <w:r w:rsidR="000E4E80">
          <w:rPr>
            <w:rFonts w:ascii="Times New Roman" w:hAnsi="Times New Roman"/>
          </w:rPr>
          <w:t xml:space="preserve">Assume further that these devices may be scattered across different physical locations, such as different offices or building. </w:t>
        </w:r>
      </w:ins>
      <w:r>
        <w:rPr>
          <w:rFonts w:ascii="Times New Roman" w:hAnsi="Times New Roman"/>
        </w:rPr>
        <w:t xml:space="preserve">The actual reception of the new, factory fresh equipment, unpacking and physical attachment </w:t>
      </w:r>
      <w:ins w:id="8" w:author="Toerless Eckert" w:date="2021-06-07T16:40:00Z">
        <w:r w:rsidR="000E4E80">
          <w:rPr>
            <w:rFonts w:ascii="Times New Roman" w:hAnsi="Times New Roman"/>
          </w:rPr>
          <w:t xml:space="preserve">to pre-existing links </w:t>
        </w:r>
      </w:ins>
      <w:ins w:id="9" w:author="Toerless Eckert" w:date="2021-06-07T16:41:00Z">
        <w:r w:rsidR="000E4E80">
          <w:rPr>
            <w:rFonts w:ascii="Times New Roman" w:hAnsi="Times New Roman"/>
          </w:rPr>
          <w:t xml:space="preserve">should be </w:t>
        </w:r>
      </w:ins>
      <w:del w:id="10" w:author="Toerless Eckert" w:date="2021-06-07T16:41:00Z">
        <w:r w:rsidDel="000E4E80">
          <w:rPr>
            <w:rFonts w:ascii="Times New Roman" w:hAnsi="Times New Roman"/>
          </w:rPr>
          <w:delText xml:space="preserve">is </w:delText>
        </w:r>
      </w:del>
      <w:r>
        <w:rPr>
          <w:rFonts w:ascii="Times New Roman" w:hAnsi="Times New Roman"/>
        </w:rPr>
        <w:t xml:space="preserve">performed </w:t>
      </w:r>
      <w:ins w:id="11" w:author="Toerless Eckert" w:date="2021-06-07T16:40:00Z">
        <w:r w:rsidR="000E4E80">
          <w:rPr>
            <w:rFonts w:ascii="Times New Roman" w:hAnsi="Times New Roman"/>
          </w:rPr>
          <w:t xml:space="preserve">by </w:t>
        </w:r>
      </w:ins>
      <w:ins w:id="12" w:author="Toerless Eckert" w:date="2021-06-07T16:41:00Z">
        <w:r w:rsidR="000E4E80">
          <w:rPr>
            <w:rFonts w:ascii="Times New Roman" w:hAnsi="Times New Roman"/>
          </w:rPr>
          <w:t xml:space="preserve">non-technical personnel that </w:t>
        </w:r>
      </w:ins>
      <w:ins w:id="13" w:author="Toerless Eckert" w:date="2021-06-07T16:46:00Z">
        <w:r w:rsidR="002C72A9">
          <w:rPr>
            <w:rFonts w:ascii="Times New Roman" w:hAnsi="Times New Roman"/>
          </w:rPr>
          <w:t xml:space="preserve">should only have to </w:t>
        </w:r>
      </w:ins>
      <w:ins w:id="14" w:author="Toerless Eckert" w:date="2021-06-07T16:41:00Z">
        <w:r w:rsidR="000E4E80">
          <w:rPr>
            <w:rFonts w:ascii="Times New Roman" w:hAnsi="Times New Roman"/>
          </w:rPr>
          <w:t>know how to connect power and network cables.</w:t>
        </w:r>
      </w:ins>
    </w:p>
    <w:p w14:paraId="7B2BD426" w14:textId="77777777" w:rsidR="004533B0" w:rsidRDefault="000E4E80">
      <w:pPr>
        <w:pStyle w:val="BodyText"/>
        <w:rPr>
          <w:ins w:id="15" w:author="Toerless Eckert" w:date="2021-06-07T17:57:00Z"/>
          <w:rFonts w:ascii="Times New Roman" w:hAnsi="Times New Roman"/>
        </w:rPr>
      </w:pPr>
      <w:ins w:id="16" w:author="Toerless Eckert" w:date="2021-06-07T16:42:00Z">
        <w:r>
          <w:rPr>
            <w:rFonts w:ascii="Times New Roman" w:hAnsi="Times New Roman"/>
          </w:rPr>
          <w:t>With pre-ANI solutions, this is a very complex, insecure and error-prone process</w:t>
        </w:r>
      </w:ins>
      <w:ins w:id="17" w:author="Toerless Eckert" w:date="2021-06-07T16:43:00Z">
        <w:r w:rsidR="002C72A9">
          <w:rPr>
            <w:rFonts w:ascii="Times New Roman" w:hAnsi="Times New Roman"/>
          </w:rPr>
          <w:t xml:space="preserve">, and the description of all the challenges </w:t>
        </w:r>
      </w:ins>
      <w:ins w:id="18" w:author="Toerless Eckert" w:date="2021-06-07T16:46:00Z">
        <w:r w:rsidR="002C72A9">
          <w:rPr>
            <w:rFonts w:ascii="Times New Roman" w:hAnsi="Times New Roman"/>
          </w:rPr>
          <w:t>experienced</w:t>
        </w:r>
      </w:ins>
      <w:ins w:id="19" w:author="Toerless Eckert" w:date="2021-06-07T16:43:00Z">
        <w:r w:rsidR="002C72A9">
          <w:rPr>
            <w:rFonts w:ascii="Times New Roman" w:hAnsi="Times New Roman"/>
          </w:rPr>
          <w:t xml:space="preserve"> would be much longer than this paper. </w:t>
        </w:r>
      </w:ins>
      <w:ins w:id="20" w:author="Toerless Eckert" w:date="2021-06-07T16:48:00Z">
        <w:r w:rsidR="002C72A9">
          <w:rPr>
            <w:rFonts w:ascii="Times New Roman" w:hAnsi="Times New Roman"/>
          </w:rPr>
          <w:t xml:space="preserve">This starts with simple problems such as connecting a new device into a wrong </w:t>
        </w:r>
      </w:ins>
      <w:ins w:id="21" w:author="Toerless Eckert" w:date="2021-06-07T16:51:00Z">
        <w:r w:rsidR="002C72A9">
          <w:rPr>
            <w:rFonts w:ascii="Times New Roman" w:hAnsi="Times New Roman"/>
          </w:rPr>
          <w:t xml:space="preserve">ethernet </w:t>
        </w:r>
      </w:ins>
      <w:ins w:id="22" w:author="Toerless Eckert" w:date="2021-06-07T16:48:00Z">
        <w:r w:rsidR="002C72A9">
          <w:rPr>
            <w:rFonts w:ascii="Times New Roman" w:hAnsi="Times New Roman"/>
          </w:rPr>
          <w:t>port</w:t>
        </w:r>
      </w:ins>
      <w:ins w:id="23" w:author="Toerless Eckert" w:date="2021-06-07T18:52:00Z">
        <w:r w:rsidR="007169D8">
          <w:rPr>
            <w:rFonts w:ascii="Times New Roman" w:hAnsi="Times New Roman"/>
          </w:rPr>
          <w:t xml:space="preserve"> (with ANI all ports would work for bootstrap)</w:t>
        </w:r>
      </w:ins>
      <w:ins w:id="24" w:author="Toerless Eckert" w:date="2021-06-07T16:48:00Z">
        <w:r w:rsidR="002C72A9">
          <w:rPr>
            <w:rFonts w:ascii="Times New Roman" w:hAnsi="Times New Roman"/>
          </w:rPr>
          <w:t xml:space="preserve">, or having to ask the local installer repeatedly to </w:t>
        </w:r>
      </w:ins>
      <w:ins w:id="25" w:author="Toerless Eckert" w:date="2021-06-07T16:52:00Z">
        <w:r w:rsidR="002C72A9">
          <w:rPr>
            <w:rFonts w:ascii="Times New Roman" w:hAnsi="Times New Roman"/>
          </w:rPr>
          <w:t>power-cycle</w:t>
        </w:r>
      </w:ins>
      <w:ins w:id="26" w:author="Toerless Eckert" w:date="2021-06-07T16:48:00Z">
        <w:r w:rsidR="002C72A9">
          <w:rPr>
            <w:rFonts w:ascii="Times New Roman" w:hAnsi="Times New Roman"/>
          </w:rPr>
          <w:t xml:space="preserve"> the device </w:t>
        </w:r>
      </w:ins>
      <w:ins w:id="27" w:author="Toerless Eckert" w:date="2021-06-07T16:52:00Z">
        <w:r w:rsidR="002C72A9">
          <w:rPr>
            <w:rFonts w:ascii="Times New Roman" w:hAnsi="Times New Roman"/>
          </w:rPr>
          <w:t>to re-adopt new/fixed configuration in the backend</w:t>
        </w:r>
      </w:ins>
      <w:ins w:id="28" w:author="Toerless Eckert" w:date="2021-06-07T18:52:00Z">
        <w:r w:rsidR="00043FC0">
          <w:rPr>
            <w:rFonts w:ascii="Times New Roman" w:hAnsi="Times New Roman"/>
          </w:rPr>
          <w:t xml:space="preserve"> (with ANI, everything is automatic)</w:t>
        </w:r>
      </w:ins>
      <w:ins w:id="29" w:author="Toerless Eckert" w:date="2021-06-07T16:48:00Z">
        <w:r w:rsidR="002C72A9">
          <w:rPr>
            <w:rFonts w:ascii="Times New Roman" w:hAnsi="Times New Roman"/>
          </w:rPr>
          <w:t xml:space="preserve">, or worst case having to ask the local </w:t>
        </w:r>
      </w:ins>
      <w:ins w:id="30" w:author="Toerless Eckert" w:date="2021-06-07T16:52:00Z">
        <w:r w:rsidR="002C72A9">
          <w:rPr>
            <w:rFonts w:ascii="Times New Roman" w:hAnsi="Times New Roman"/>
          </w:rPr>
          <w:t>installer</w:t>
        </w:r>
      </w:ins>
      <w:ins w:id="31" w:author="Toerless Eckert" w:date="2021-06-07T16:48:00Z">
        <w:r w:rsidR="002C72A9">
          <w:rPr>
            <w:rFonts w:ascii="Times New Roman" w:hAnsi="Times New Roman"/>
          </w:rPr>
          <w:t xml:space="preserve"> to do even more complex </w:t>
        </w:r>
      </w:ins>
      <w:ins w:id="32" w:author="Toerless Eckert" w:date="2021-06-07T16:53:00Z">
        <w:r w:rsidR="002C72A9">
          <w:rPr>
            <w:rFonts w:ascii="Times New Roman" w:hAnsi="Times New Roman"/>
          </w:rPr>
          <w:t>suppor</w:t>
        </w:r>
      </w:ins>
      <w:ins w:id="33" w:author="Toerless Eckert" w:date="2021-06-07T18:52:00Z">
        <w:r w:rsidR="00043FC0">
          <w:rPr>
            <w:rFonts w:ascii="Times New Roman" w:hAnsi="Times New Roman"/>
          </w:rPr>
          <w:t>t</w:t>
        </w:r>
      </w:ins>
      <w:ins w:id="34" w:author="Toerless Eckert" w:date="2021-06-07T16:48:00Z">
        <w:r w:rsidR="002C72A9">
          <w:rPr>
            <w:rFonts w:ascii="Times New Roman" w:hAnsi="Times New Roman"/>
          </w:rPr>
          <w:t xml:space="preserve"> such as connecting a local notebook to the device and perform configuration magic through a most likely badly documented web </w:t>
        </w:r>
      </w:ins>
      <w:ins w:id="35" w:author="Toerless Eckert" w:date="2021-06-07T16:51:00Z">
        <w:r w:rsidR="002C72A9">
          <w:rPr>
            <w:rFonts w:ascii="Times New Roman" w:hAnsi="Times New Roman"/>
          </w:rPr>
          <w:t>interface</w:t>
        </w:r>
      </w:ins>
      <w:ins w:id="36" w:author="Toerless Eckert" w:date="2021-06-07T18:53:00Z">
        <w:r w:rsidR="00043FC0">
          <w:rPr>
            <w:rFonts w:ascii="Times New Roman" w:hAnsi="Times New Roman"/>
          </w:rPr>
          <w:t xml:space="preserve">. </w:t>
        </w:r>
      </w:ins>
      <w:ins w:id="37" w:author="Toerless Eckert" w:date="2021-06-07T18:54:00Z">
        <w:r w:rsidR="00043FC0">
          <w:rPr>
            <w:rFonts w:ascii="Times New Roman" w:hAnsi="Times New Roman"/>
          </w:rPr>
          <w:t>This often results in hilarious tele</w:t>
        </w:r>
      </w:ins>
      <w:ins w:id="38" w:author="Toerless Eckert" w:date="2021-06-07T18:53:00Z">
        <w:r w:rsidR="00043FC0">
          <w:rPr>
            <w:rFonts w:ascii="Times New Roman" w:hAnsi="Times New Roman"/>
          </w:rPr>
          <w:t xml:space="preserve">phone interactions such as </w:t>
        </w:r>
      </w:ins>
      <w:ins w:id="39" w:author="Toerless Eckert" w:date="2021-06-07T16:53:00Z">
        <w:r w:rsidR="002C72A9">
          <w:rPr>
            <w:rFonts w:ascii="Times New Roman" w:hAnsi="Times New Roman"/>
          </w:rPr>
          <w:t>“</w:t>
        </w:r>
      </w:ins>
      <w:ins w:id="40" w:author="Toerless Eckert" w:date="2021-06-07T16:51:00Z">
        <w:r w:rsidR="002C72A9">
          <w:rPr>
            <w:rFonts w:ascii="Times New Roman" w:hAnsi="Times New Roman"/>
          </w:rPr>
          <w:t xml:space="preserve">can you please take a photo of that config screen with your </w:t>
        </w:r>
      </w:ins>
      <w:ins w:id="41" w:author="Toerless Eckert" w:date="2021-06-07T18:54:00Z">
        <w:r w:rsidR="00043FC0">
          <w:rPr>
            <w:rFonts w:ascii="Times New Roman" w:hAnsi="Times New Roman"/>
          </w:rPr>
          <w:t>mobile</w:t>
        </w:r>
      </w:ins>
      <w:ins w:id="42" w:author="Toerless Eckert" w:date="2021-06-07T16:51:00Z">
        <w:r w:rsidR="002C72A9">
          <w:rPr>
            <w:rFonts w:ascii="Times New Roman" w:hAnsi="Times New Roman"/>
          </w:rPr>
          <w:t xml:space="preserve"> and </w:t>
        </w:r>
      </w:ins>
      <w:ins w:id="43" w:author="Toerless Eckert" w:date="2021-06-07T18:53:00Z">
        <w:r w:rsidR="00043FC0">
          <w:rPr>
            <w:rFonts w:ascii="Times New Roman" w:hAnsi="Times New Roman"/>
          </w:rPr>
          <w:t>MMS</w:t>
        </w:r>
      </w:ins>
      <w:ins w:id="44" w:author="Toerless Eckert" w:date="2021-06-07T16:51:00Z">
        <w:r w:rsidR="002C72A9">
          <w:rPr>
            <w:rFonts w:ascii="Times New Roman" w:hAnsi="Times New Roman"/>
          </w:rPr>
          <w:t xml:space="preserve"> it to me</w:t>
        </w:r>
      </w:ins>
      <w:ins w:id="45" w:author="Toerless Eckert" w:date="2021-06-07T16:53:00Z">
        <w:r w:rsidR="002C72A9">
          <w:rPr>
            <w:rFonts w:ascii="Times New Roman" w:hAnsi="Times New Roman"/>
          </w:rPr>
          <w:t>”</w:t>
        </w:r>
      </w:ins>
      <w:ins w:id="46" w:author="Toerless Eckert" w:date="2021-06-07T16:51:00Z">
        <w:r w:rsidR="00043FC0">
          <w:rPr>
            <w:rFonts w:ascii="Times New Roman" w:hAnsi="Times New Roman"/>
          </w:rPr>
          <w:t xml:space="preserve"> between the local installer and</w:t>
        </w:r>
      </w:ins>
      <w:ins w:id="47" w:author="Toerless Eckert" w:date="2021-06-07T18:54:00Z">
        <w:r w:rsidR="00043FC0">
          <w:rPr>
            <w:rFonts w:ascii="Times New Roman" w:hAnsi="Times New Roman"/>
          </w:rPr>
          <w:t xml:space="preserve"> remote</w:t>
        </w:r>
      </w:ins>
      <w:ins w:id="48" w:author="Toerless Eckert" w:date="2021-06-07T16:51:00Z">
        <w:r w:rsidR="00043FC0">
          <w:rPr>
            <w:rFonts w:ascii="Times New Roman" w:hAnsi="Times New Roman"/>
          </w:rPr>
          <w:t xml:space="preserve"> network operator</w:t>
        </w:r>
        <w:r w:rsidR="002C72A9">
          <w:rPr>
            <w:rFonts w:ascii="Times New Roman" w:hAnsi="Times New Roman"/>
          </w:rPr>
          <w:t>.</w:t>
        </w:r>
      </w:ins>
    </w:p>
    <w:p w14:paraId="5B76A61F" w14:textId="77777777" w:rsidR="000E4E80" w:rsidRDefault="004533B0">
      <w:pPr>
        <w:pStyle w:val="BodyText"/>
        <w:rPr>
          <w:ins w:id="49" w:author="Toerless Eckert" w:date="2021-06-07T16:38:00Z"/>
          <w:rFonts w:ascii="Times New Roman" w:hAnsi="Times New Roman"/>
        </w:rPr>
      </w:pPr>
      <w:ins w:id="50" w:author="Toerless Eckert" w:date="2021-06-07T17:57:00Z">
        <w:r>
          <w:rPr>
            <w:rFonts w:ascii="Times New Roman" w:hAnsi="Times New Roman"/>
          </w:rPr>
          <w:t xml:space="preserve">Instead of going through this trouble, </w:t>
        </w:r>
      </w:ins>
      <w:ins w:id="51" w:author="Toerless Eckert" w:date="2021-06-07T18:54:00Z">
        <w:r w:rsidR="00043FC0">
          <w:rPr>
            <w:rFonts w:ascii="Times New Roman" w:hAnsi="Times New Roman"/>
          </w:rPr>
          <w:t>many</w:t>
        </w:r>
      </w:ins>
      <w:ins w:id="52" w:author="Toerless Eckert" w:date="2021-06-07T17:57:00Z">
        <w:r>
          <w:rPr>
            <w:rFonts w:ascii="Times New Roman" w:hAnsi="Times New Roman"/>
          </w:rPr>
          <w:t xml:space="preserve"> device installation </w:t>
        </w:r>
      </w:ins>
      <w:ins w:id="53" w:author="Toerless Eckert" w:date="2021-06-07T18:54:00Z">
        <w:r w:rsidR="00043FC0">
          <w:rPr>
            <w:rFonts w:ascii="Times New Roman" w:hAnsi="Times New Roman"/>
          </w:rPr>
          <w:t xml:space="preserve">nowadays </w:t>
        </w:r>
      </w:ins>
      <w:ins w:id="54" w:author="Toerless Eckert" w:date="2021-06-07T17:57:00Z">
        <w:r>
          <w:rPr>
            <w:rFonts w:ascii="Times New Roman" w:hAnsi="Times New Roman"/>
          </w:rPr>
          <w:t>is done through so-called staging. The device is first shipped to a central location where it is pre-configured/secured by expert operators</w:t>
        </w:r>
      </w:ins>
      <w:ins w:id="55" w:author="Toerless Eckert" w:date="2021-06-07T17:59:00Z">
        <w:r>
          <w:rPr>
            <w:rFonts w:ascii="Times New Roman" w:hAnsi="Times New Roman"/>
          </w:rPr>
          <w:t xml:space="preserve"> on a trusted network</w:t>
        </w:r>
      </w:ins>
      <w:ins w:id="56" w:author="Toerless Eckert" w:date="2021-06-07T17:57:00Z">
        <w:r>
          <w:rPr>
            <w:rFonts w:ascii="Times New Roman" w:hAnsi="Times New Roman"/>
          </w:rPr>
          <w:t>, and then it is re-shipped again to th</w:t>
        </w:r>
      </w:ins>
      <w:ins w:id="57" w:author="Toerless Eckert" w:date="2021-06-07T17:58:00Z">
        <w:r>
          <w:rPr>
            <w:rFonts w:ascii="Times New Roman" w:hAnsi="Times New Roman"/>
          </w:rPr>
          <w:t>e</w:t>
        </w:r>
      </w:ins>
      <w:ins w:id="58" w:author="Toerless Eckert" w:date="2021-06-07T17:57:00Z">
        <w:r>
          <w:rPr>
            <w:rFonts w:ascii="Times New Roman" w:hAnsi="Times New Roman"/>
          </w:rPr>
          <w:t xml:space="preserve"> final deployment location</w:t>
        </w:r>
      </w:ins>
      <w:ins w:id="59" w:author="Toerless Eckert" w:date="2021-06-07T17:58:00Z">
        <w:r>
          <w:rPr>
            <w:rFonts w:ascii="Times New Roman" w:hAnsi="Times New Roman"/>
          </w:rPr>
          <w:t xml:space="preserve">. This is secure and renders more predictable results than on-location deployment, but </w:t>
        </w:r>
      </w:ins>
      <w:ins w:id="60" w:author="Toerless Eckert" w:date="2021-06-07T18:55:00Z">
        <w:r w:rsidR="00043FC0">
          <w:rPr>
            <w:rFonts w:ascii="Times New Roman" w:hAnsi="Times New Roman"/>
          </w:rPr>
          <w:t xml:space="preserve">it is </w:t>
        </w:r>
      </w:ins>
      <w:ins w:id="61" w:author="Toerless Eckert" w:date="2021-06-07T17:58:00Z">
        <w:r>
          <w:rPr>
            <w:rFonts w:ascii="Times New Roman" w:hAnsi="Times New Roman"/>
          </w:rPr>
          <w:t xml:space="preserve">a lot more </w:t>
        </w:r>
        <w:proofErr w:type="gramStart"/>
        <w:r>
          <w:rPr>
            <w:rFonts w:ascii="Times New Roman" w:hAnsi="Times New Roman"/>
          </w:rPr>
          <w:t xml:space="preserve">expensive </w:t>
        </w:r>
      </w:ins>
      <w:ins w:id="62" w:author="Toerless Eckert" w:date="2021-06-07T18:55:00Z">
        <w:r w:rsidR="00043FC0">
          <w:rPr>
            <w:rFonts w:ascii="Times New Roman" w:hAnsi="Times New Roman"/>
          </w:rPr>
          <w:t xml:space="preserve"> and</w:t>
        </w:r>
        <w:proofErr w:type="gramEnd"/>
        <w:r w:rsidR="00043FC0">
          <w:rPr>
            <w:rFonts w:ascii="Times New Roman" w:hAnsi="Times New Roman"/>
          </w:rPr>
          <w:t xml:space="preserve"> </w:t>
        </w:r>
        <w:proofErr w:type="spellStart"/>
        <w:r w:rsidR="00043FC0">
          <w:rPr>
            <w:rFonts w:ascii="Times New Roman" w:hAnsi="Times New Roman"/>
          </w:rPr>
          <w:t>slowr</w:t>
        </w:r>
        <w:proofErr w:type="spellEnd"/>
        <w:r w:rsidR="00043FC0">
          <w:rPr>
            <w:rFonts w:ascii="Times New Roman" w:hAnsi="Times New Roman"/>
          </w:rPr>
          <w:t>. F</w:t>
        </w:r>
      </w:ins>
      <w:ins w:id="63" w:author="Toerless Eckert" w:date="2021-06-07T17:58:00Z">
        <w:r>
          <w:rPr>
            <w:rFonts w:ascii="Times New Roman" w:hAnsi="Times New Roman"/>
          </w:rPr>
          <w:t>or more and</w:t>
        </w:r>
      </w:ins>
      <w:ins w:id="64" w:author="Toerless Eckert" w:date="2021-06-07T17:59:00Z">
        <w:r>
          <w:rPr>
            <w:rFonts w:ascii="Times New Roman" w:hAnsi="Times New Roman"/>
          </w:rPr>
          <w:t xml:space="preserve"> more </w:t>
        </w:r>
      </w:ins>
      <w:ins w:id="65" w:author="Toerless Eckert" w:date="2021-06-07T18:55:00Z">
        <w:r w:rsidR="00043FC0">
          <w:rPr>
            <w:rFonts w:ascii="Times New Roman" w:hAnsi="Times New Roman"/>
          </w:rPr>
          <w:t xml:space="preserve">SP, </w:t>
        </w:r>
      </w:ins>
      <w:ins w:id="66" w:author="Toerless Eckert" w:date="2021-06-07T17:59:00Z">
        <w:r>
          <w:rPr>
            <w:rFonts w:ascii="Times New Roman" w:hAnsi="Times New Roman"/>
          </w:rPr>
          <w:t xml:space="preserve">enterprise/industrial and other IoT networks </w:t>
        </w:r>
      </w:ins>
      <w:ins w:id="67" w:author="Toerless Eckert" w:date="2021-06-07T18:55:00Z">
        <w:r w:rsidR="00043FC0">
          <w:rPr>
            <w:rFonts w:ascii="Times New Roman" w:hAnsi="Times New Roman"/>
          </w:rPr>
          <w:t xml:space="preserve">it is therefore more and more </w:t>
        </w:r>
      </w:ins>
      <w:ins w:id="68" w:author="Toerless Eckert" w:date="2021-06-07T17:59:00Z">
        <w:r>
          <w:rPr>
            <w:rFonts w:ascii="Times New Roman" w:hAnsi="Times New Roman"/>
          </w:rPr>
          <w:t>impractical.</w:t>
        </w:r>
      </w:ins>
      <w:ins w:id="69" w:author="Toerless Eckert" w:date="2021-06-07T18:00:00Z">
        <w:r>
          <w:rPr>
            <w:rFonts w:ascii="Times New Roman" w:hAnsi="Times New Roman"/>
          </w:rPr>
          <w:t xml:space="preserve"> Eliminating the need for staging is hence one of the core goals of the ANI boo</w:t>
        </w:r>
      </w:ins>
      <w:ins w:id="70" w:author="Toerless Eckert" w:date="2021-06-07T18:56:00Z">
        <w:r w:rsidR="00043FC0">
          <w:rPr>
            <w:rFonts w:ascii="Times New Roman" w:hAnsi="Times New Roman"/>
          </w:rPr>
          <w:t>t</w:t>
        </w:r>
      </w:ins>
      <w:ins w:id="71" w:author="Toerless Eckert" w:date="2021-06-07T18:00:00Z">
        <w:r>
          <w:rPr>
            <w:rFonts w:ascii="Times New Roman" w:hAnsi="Times New Roman"/>
          </w:rPr>
          <w:t>strap process.</w:t>
        </w:r>
      </w:ins>
      <w:del w:id="72" w:author="Toerless Eckert" w:date="2021-06-07T16:51:00Z">
        <w:r w:rsidR="00451562" w:rsidDel="002C72A9">
          <w:rPr>
            <w:rFonts w:ascii="Times New Roman" w:hAnsi="Times New Roman"/>
          </w:rPr>
          <w:delText>in different locations by other personnel.</w:delText>
        </w:r>
      </w:del>
    </w:p>
    <w:p w14:paraId="71CFD7E3" w14:textId="77777777" w:rsidR="00796061" w:rsidRDefault="002C72A9">
      <w:pPr>
        <w:pStyle w:val="BodyText"/>
        <w:rPr>
          <w:ins w:id="73" w:author="Toerless Eckert" w:date="2021-06-07T16:54:00Z"/>
          <w:rFonts w:ascii="Times New Roman" w:hAnsi="Times New Roman"/>
        </w:rPr>
      </w:pPr>
      <w:ins w:id="74" w:author="Toerless Eckert" w:date="2021-06-07T16:53:00Z">
        <w:r>
          <w:rPr>
            <w:rFonts w:ascii="Times New Roman" w:hAnsi="Times New Roman"/>
          </w:rPr>
          <w:t xml:space="preserve">With the ANI, </w:t>
        </w:r>
      </w:ins>
      <w:del w:id="75" w:author="Toerless Eckert" w:date="2021-06-07T16:38:00Z">
        <w:r w:rsidR="00451562" w:rsidDel="000E4E80">
          <w:rPr>
            <w:rFonts w:ascii="Times New Roman" w:hAnsi="Times New Roman"/>
          </w:rPr>
          <w:delText xml:space="preserve"> </w:delText>
        </w:r>
      </w:del>
      <w:del w:id="76" w:author="Toerless Eckert" w:date="2021-06-07T16:53:00Z">
        <w:r w:rsidR="00451562" w:rsidDel="002C72A9">
          <w:rPr>
            <w:rFonts w:ascii="Times New Roman" w:hAnsi="Times New Roman"/>
          </w:rPr>
          <w:delText>T</w:delText>
        </w:r>
      </w:del>
      <w:ins w:id="77" w:author="Toerless Eckert" w:date="2021-06-07T16:53:00Z">
        <w:r>
          <w:rPr>
            <w:rFonts w:ascii="Times New Roman" w:hAnsi="Times New Roman"/>
          </w:rPr>
          <w:t>t</w:t>
        </w:r>
      </w:ins>
      <w:r w:rsidR="00451562">
        <w:rPr>
          <w:rFonts w:ascii="Times New Roman" w:hAnsi="Times New Roman"/>
        </w:rPr>
        <w:t>he operator only needs to set up an ANI seed router, called the ANI registrar (1), for exam</w:t>
      </w:r>
      <w:r w:rsidR="00451562">
        <w:rPr>
          <w:rFonts w:ascii="Times New Roman" w:hAnsi="Times New Roman"/>
        </w:rPr>
        <w:t>ple in a Network Operations Center (NOC)</w:t>
      </w:r>
      <w:ins w:id="78" w:author="Toerless Eckert" w:date="2021-06-07T16:54:00Z">
        <w:r w:rsidR="00796061">
          <w:rPr>
            <w:rFonts w:ascii="Times New Roman" w:hAnsi="Times New Roman"/>
          </w:rPr>
          <w:t xml:space="preserve"> and the rest is all fully automatic and secure</w:t>
        </w:r>
      </w:ins>
      <w:ins w:id="79" w:author="Toerless Eckert" w:date="2021-06-07T18:00:00Z">
        <w:r w:rsidR="004533B0">
          <w:rPr>
            <w:rFonts w:ascii="Times New Roman" w:hAnsi="Times New Roman"/>
          </w:rPr>
          <w:t xml:space="preserve"> with only on-location installation of new equipment by non-expert personnel</w:t>
        </w:r>
      </w:ins>
      <w:ins w:id="80" w:author="Toerless Eckert" w:date="2021-06-07T18:56:00Z">
        <w:r w:rsidR="00043FC0">
          <w:rPr>
            <w:rFonts w:ascii="Times New Roman" w:hAnsi="Times New Roman"/>
          </w:rPr>
          <w:t xml:space="preserve"> (“identify power cable, plug any ethernet ports”)</w:t>
        </w:r>
      </w:ins>
      <w:r w:rsidR="00451562">
        <w:rPr>
          <w:rFonts w:ascii="Times New Roman" w:hAnsi="Times New Roman"/>
        </w:rPr>
        <w:t>.</w:t>
      </w:r>
    </w:p>
    <w:p w14:paraId="4D9A1D7E" w14:textId="77777777" w:rsidR="005D3E27" w:rsidRDefault="00451562">
      <w:pPr>
        <w:pStyle w:val="BodyText"/>
      </w:pPr>
      <w:del w:id="81" w:author="Toerless Eckert" w:date="2021-06-07T16:54:00Z">
        <w:r w:rsidDel="00796061">
          <w:rPr>
            <w:rFonts w:ascii="Times New Roman" w:hAnsi="Times New Roman"/>
          </w:rPr>
          <w:delText xml:space="preserve"> </w:delText>
        </w:r>
      </w:del>
      <w:r>
        <w:rPr>
          <w:rFonts w:ascii="Times New Roman" w:hAnsi="Times New Roman"/>
        </w:rPr>
        <w:t>This setup consists of only three simple steps:</w:t>
      </w:r>
    </w:p>
    <w:p w14:paraId="2C6A58B2" w14:textId="77777777" w:rsidR="005D3E27" w:rsidRDefault="00451562">
      <w:pPr>
        <w:pStyle w:val="BodyText"/>
        <w:rPr>
          <w:rFonts w:ascii="Times New Roman" w:hAnsi="Times New Roman"/>
        </w:rPr>
      </w:pPr>
      <w:r>
        <w:rPr>
          <w:rFonts w:ascii="Times New Roman" w:hAnsi="Times New Roman"/>
        </w:rPr>
        <w:t xml:space="preserve">[A] </w:t>
      </w:r>
      <w:r>
        <w:rPr>
          <w:rFonts w:ascii="Times New Roman" w:eastAsia="Times New Roman" w:hAnsi="Times New Roman" w:cs="Times New Roman"/>
          <w:kern w:val="0"/>
          <w:lang w:eastAsia="en-US" w:bidi="ar-SA"/>
        </w:rPr>
        <w:t>Set up</w:t>
      </w:r>
      <w:r>
        <w:rPr>
          <w:rFonts w:ascii="Times New Roman" w:hAnsi="Times New Roman"/>
        </w:rPr>
        <w:t xml:space="preserve"> the router (1) </w:t>
      </w:r>
      <w:r>
        <w:rPr>
          <w:rFonts w:ascii="Times New Roman" w:eastAsia="Times New Roman" w:hAnsi="Times New Roman" w:cs="Times New Roman"/>
          <w:kern w:val="0"/>
          <w:lang w:eastAsia="en-US" w:bidi="ar-SA"/>
        </w:rPr>
        <w:t>as</w:t>
      </w:r>
      <w:r>
        <w:rPr>
          <w:rFonts w:ascii="Times New Roman" w:hAnsi="Times New Roman"/>
        </w:rPr>
        <w:t xml:space="preserve"> the registrar and assign a name to the ANI. </w:t>
      </w:r>
    </w:p>
    <w:p w14:paraId="06D96A0D" w14:textId="77777777" w:rsidR="005D3E27" w:rsidRDefault="00451562">
      <w:pPr>
        <w:pStyle w:val="BodyText"/>
      </w:pPr>
      <w:r>
        <w:rPr>
          <w:rFonts w:ascii="Times New Roman" w:hAnsi="Times New Roman"/>
        </w:rPr>
        <w:t xml:space="preserve">[B] </w:t>
      </w:r>
      <w:r>
        <w:rPr>
          <w:rFonts w:ascii="Times New Roman" w:eastAsia="Times New Roman" w:hAnsi="Times New Roman" w:cs="Times New Roman"/>
          <w:kern w:val="0"/>
          <w:lang w:eastAsia="en-US" w:bidi="ar-SA"/>
        </w:rPr>
        <w:t>C</w:t>
      </w:r>
      <w:r>
        <w:rPr>
          <w:rFonts w:ascii="Times New Roman" w:hAnsi="Times New Roman"/>
        </w:rPr>
        <w:t>onfigur</w:t>
      </w:r>
      <w:r>
        <w:rPr>
          <w:rFonts w:ascii="Times New Roman" w:eastAsia="Times New Roman" w:hAnsi="Times New Roman" w:cs="Times New Roman"/>
          <w:kern w:val="0"/>
          <w:lang w:eastAsia="en-US" w:bidi="ar-SA"/>
        </w:rPr>
        <w:t>e</w:t>
      </w:r>
      <w:r>
        <w:rPr>
          <w:rFonts w:ascii="Times New Roman" w:hAnsi="Times New Roman"/>
        </w:rPr>
        <w:t xml:space="preserve"> some local port(s) to provide link-layer access to the ANI, to connect managem</w:t>
      </w:r>
      <w:r>
        <w:rPr>
          <w:rFonts w:ascii="Times New Roman" w:hAnsi="Times New Roman"/>
        </w:rPr>
        <w:t xml:space="preserve">ent equipment such as a </w:t>
      </w:r>
      <w:r>
        <w:rPr>
          <w:rFonts w:ascii="Times New Roman" w:hAnsi="Times New Roman"/>
        </w:rPr>
        <w:t>laptop</w:t>
      </w:r>
      <w:r>
        <w:rPr>
          <w:rFonts w:ascii="Times New Roman" w:hAnsi="Times New Roman"/>
        </w:rPr>
        <w:t xml:space="preserve"> for manual access or an SDN controller.</w:t>
      </w:r>
    </w:p>
    <w:p w14:paraId="5DC62FD7" w14:textId="77777777" w:rsidR="005D3E27" w:rsidRDefault="00451562">
      <w:pPr>
        <w:pStyle w:val="BodyText"/>
      </w:pPr>
      <w:r>
        <w:rPr>
          <w:rFonts w:ascii="Times New Roman" w:hAnsi="Times New Roman"/>
        </w:rPr>
        <w:lastRenderedPageBreak/>
        <w:t xml:space="preserve">[C] </w:t>
      </w:r>
      <w:r>
        <w:rPr>
          <w:rFonts w:ascii="Times New Roman" w:eastAsia="Times New Roman" w:hAnsi="Times New Roman" w:cs="Times New Roman"/>
          <w:kern w:val="0"/>
          <w:lang w:eastAsia="en-US" w:bidi="ar-SA"/>
        </w:rPr>
        <w:t>R</w:t>
      </w:r>
      <w:r>
        <w:rPr>
          <w:rFonts w:ascii="Times New Roman" w:hAnsi="Times New Roman"/>
        </w:rPr>
        <w:t>egister the certificate of the registrar with the Manufacturer Authorized Signing Authority (MASA) services of the vendors whose routers and switches are being used in the new netw</w:t>
      </w:r>
      <w:r>
        <w:rPr>
          <w:rFonts w:ascii="Times New Roman" w:hAnsi="Times New Roman"/>
        </w:rPr>
        <w:t>ork (we will soon see what that does)</w:t>
      </w:r>
      <w:r>
        <w:t>.</w:t>
      </w:r>
    </w:p>
    <w:p w14:paraId="17263103" w14:textId="77777777" w:rsidR="005D3E27" w:rsidRDefault="00451562">
      <w:pPr>
        <w:pStyle w:val="BodyText"/>
      </w:pPr>
      <w:r>
        <w:rPr>
          <w:noProof/>
          <w:lang w:eastAsia="en-US" w:bidi="ar-SA"/>
        </w:rPr>
        <w:drawing>
          <wp:anchor distT="0" distB="0" distL="0" distR="0" simplePos="0" relativeHeight="4" behindDoc="0" locked="0" layoutInCell="1" allowOverlap="1" wp14:anchorId="114C7688" wp14:editId="3D6BFDAC">
            <wp:simplePos x="0" y="0"/>
            <wp:positionH relativeFrom="column">
              <wp:align>center</wp:align>
            </wp:positionH>
            <wp:positionV relativeFrom="paragraph">
              <wp:posOffset>635</wp:posOffset>
            </wp:positionV>
            <wp:extent cx="6332220" cy="35693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3569335"/>
                    </a:xfrm>
                    <a:prstGeom prst="rect">
                      <a:avLst/>
                    </a:prstGeom>
                  </pic:spPr>
                </pic:pic>
              </a:graphicData>
            </a:graphic>
          </wp:anchor>
        </w:drawing>
      </w:r>
      <w:r>
        <w:rPr>
          <w:rFonts w:ascii="Times New Roman" w:hAnsi="Times New Roman"/>
        </w:rPr>
        <w:t>Figure 2: An Example Autonomic Network</w:t>
      </w:r>
    </w:p>
    <w:p w14:paraId="2F32F4C4" w14:textId="77777777" w:rsidR="005D3E27" w:rsidRDefault="00451562">
      <w:pPr>
        <w:pStyle w:val="BodyText"/>
      </w:pPr>
      <w:r>
        <w:rPr>
          <w:rFonts w:ascii="Times New Roman" w:eastAsia="Times New Roman" w:hAnsi="Times New Roman" w:cs="Times New Roman"/>
          <w:kern w:val="0"/>
          <w:lang w:eastAsia="en-US" w:bidi="ar-SA"/>
        </w:rPr>
        <w:t>Before</w:t>
      </w:r>
      <w:r>
        <w:rPr>
          <w:rFonts w:ascii="Times New Roman" w:hAnsi="Times New Roman"/>
        </w:rPr>
        <w:t xml:space="preserve"> this seed setup is in place, new routers or switches may be physically interconnected, but they won’t do anything. Once they have connectivity to a configured registrar, </w:t>
      </w:r>
      <w:r>
        <w:rPr>
          <w:rFonts w:ascii="Times New Roman" w:hAnsi="Times New Roman"/>
        </w:rPr>
        <w:t xml:space="preserve">they will automatically form an ANI </w:t>
      </w:r>
      <w:r>
        <w:rPr>
          <w:rFonts w:ascii="Times New Roman" w:eastAsia="Times New Roman" w:hAnsi="Times New Roman" w:cs="Times New Roman"/>
          <w:kern w:val="0"/>
          <w:lang w:eastAsia="en-US" w:bidi="ar-SA"/>
        </w:rPr>
        <w:t>as follows.</w:t>
      </w:r>
    </w:p>
    <w:p w14:paraId="50E4D147" w14:textId="77777777" w:rsidR="00335D9D" w:rsidRPr="00115778" w:rsidRDefault="00451562">
      <w:pPr>
        <w:pStyle w:val="BodyText"/>
        <w:rPr>
          <w:rFonts w:ascii="Times New Roman" w:hAnsi="Times New Roman"/>
          <w:rPrChange w:id="82" w:author="Toerless Eckert" w:date="2021-06-07T16:15:00Z">
            <w:rPr/>
          </w:rPrChange>
        </w:rPr>
      </w:pPr>
      <w:r>
        <w:rPr>
          <w:rFonts w:ascii="Times New Roman" w:eastAsia="Times New Roman" w:hAnsi="Times New Roman" w:cs="Times New Roman"/>
          <w:kern w:val="0"/>
          <w:lang w:eastAsia="en-US" w:bidi="ar-SA"/>
        </w:rPr>
        <w:t>Each</w:t>
      </w:r>
      <w:r>
        <w:rPr>
          <w:rFonts w:ascii="Times New Roman" w:hAnsi="Times New Roman"/>
        </w:rPr>
        <w:t xml:space="preserve"> new ANI device (at that stage called a “pledge”) will automatically obtain a connection with the ANI registrar and attempt to get enrolled, receiving an ANI certificate so that it can participate. But th</w:t>
      </w:r>
      <w:r>
        <w:rPr>
          <w:rFonts w:ascii="Times New Roman" w:hAnsi="Times New Roman"/>
        </w:rPr>
        <w:t xml:space="preserve">e registrar first needs to prove to the ANI device that it is its ‘owner’. To do that, the registrar communicates (for example over the Internet) with the </w:t>
      </w:r>
      <w:ins w:id="83" w:author="Toerless Eckert" w:date="2021-06-07T16:16:00Z">
        <w:r w:rsidR="00115778">
          <w:rPr>
            <w:rFonts w:ascii="Times New Roman" w:hAnsi="Times New Roman"/>
          </w:rPr>
          <w:t xml:space="preserve">so-called </w:t>
        </w:r>
      </w:ins>
      <w:r>
        <w:rPr>
          <w:rFonts w:ascii="Times New Roman" w:hAnsi="Times New Roman"/>
        </w:rPr>
        <w:t>MASA of the vendor of that device</w:t>
      </w:r>
      <w:ins w:id="84" w:author="Toerless Eckert" w:date="2021-06-07T16:16:00Z">
        <w:r w:rsidR="00115778">
          <w:rPr>
            <w:rFonts w:ascii="Times New Roman" w:hAnsi="Times New Roman"/>
          </w:rPr>
          <w:t xml:space="preserve"> (Manufacturer Authorized Signing Authority)</w:t>
        </w:r>
      </w:ins>
      <w:r>
        <w:rPr>
          <w:rFonts w:ascii="Times New Roman" w:hAnsi="Times New Roman"/>
        </w:rPr>
        <w:t>. That MASA has the information that this pledge is actually owned b</w:t>
      </w:r>
      <w:r>
        <w:rPr>
          <w:rFonts w:ascii="Times New Roman" w:hAnsi="Times New Roman"/>
        </w:rPr>
        <w:t>y this registrar’s network and returns a security voucher that the registrar can present to the pledge, such that the pledge may now trust the registrar and will therefore accept an ANI certificate from the registrar. This process runs completely automat</w:t>
      </w:r>
      <w:r>
        <w:rPr>
          <w:rFonts w:ascii="Times New Roman" w:eastAsia="Times New Roman" w:hAnsi="Times New Roman" w:cs="Times New Roman"/>
          <w:kern w:val="0"/>
          <w:lang w:eastAsia="en-US" w:bidi="ar-SA"/>
        </w:rPr>
        <w:t>ic</w:t>
      </w:r>
      <w:r>
        <w:rPr>
          <w:rFonts w:ascii="Times New Roman" w:eastAsia="Times New Roman" w:hAnsi="Times New Roman" w:cs="Times New Roman"/>
          <w:kern w:val="0"/>
          <w:lang w:eastAsia="en-US" w:bidi="ar-SA"/>
        </w:rPr>
        <w:t>ally</w:t>
      </w:r>
      <w:r>
        <w:rPr>
          <w:rFonts w:ascii="Times New Roman" w:hAnsi="Times New Roman"/>
        </w:rPr>
        <w:t xml:space="preserve"> without any further handholding or configuration. </w:t>
      </w:r>
      <w:r>
        <w:rPr>
          <w:rFonts w:ascii="Times New Roman" w:hAnsi="Times New Roman"/>
        </w:rPr>
        <w:t>This</w:t>
      </w:r>
      <w:r>
        <w:rPr>
          <w:rFonts w:ascii="Times New Roman" w:hAnsi="Times New Roman"/>
        </w:rPr>
        <w:t xml:space="preserve"> part of the ANI is known as Bootstrapping Remote Secure Key </w:t>
      </w:r>
      <w:proofErr w:type="gramStart"/>
      <w:r>
        <w:rPr>
          <w:rFonts w:ascii="Times New Roman" w:hAnsi="Times New Roman"/>
        </w:rPr>
        <w:t>Infrastructure</w:t>
      </w:r>
      <w:r>
        <w:rPr>
          <w:rFonts w:ascii="Times New Roman" w:hAnsi="Times New Roman"/>
          <w:vertAlign w:val="superscript"/>
        </w:rPr>
        <w:t>[</w:t>
      </w:r>
      <w:proofErr w:type="gramEnd"/>
      <w:r>
        <w:rPr>
          <w:rFonts w:ascii="Times New Roman" w:hAnsi="Times New Roman"/>
          <w:vertAlign w:val="superscript"/>
        </w:rPr>
        <w:t>10]</w:t>
      </w:r>
      <w:r>
        <w:rPr>
          <w:rFonts w:ascii="Times New Roman" w:hAnsi="Times New Roman"/>
        </w:rPr>
        <w:t xml:space="preserve"> (BRSKI, pronounced “</w:t>
      </w:r>
      <w:proofErr w:type="spellStart"/>
      <w:r>
        <w:rPr>
          <w:rFonts w:ascii="Times New Roman" w:hAnsi="Times New Roman"/>
        </w:rPr>
        <w:t>Brewski</w:t>
      </w:r>
      <w:proofErr w:type="spellEnd"/>
      <w:r>
        <w:rPr>
          <w:rFonts w:ascii="Times New Roman" w:hAnsi="Times New Roman"/>
        </w:rPr>
        <w:t>”).</w:t>
      </w:r>
    </w:p>
    <w:p w14:paraId="753D74F8" w14:textId="77777777" w:rsidR="005D3E27" w:rsidRDefault="00451562">
      <w:pPr>
        <w:pStyle w:val="BodyText"/>
      </w:pPr>
      <w:r>
        <w:rPr>
          <w:rFonts w:ascii="Times New Roman" w:hAnsi="Times New Roman"/>
        </w:rPr>
        <w:t>Once a new device is enrolled with an ANI certificate, it begins to establish a secure</w:t>
      </w:r>
      <w:r>
        <w:rPr>
          <w:rFonts w:ascii="Times New Roman" w:hAnsi="Times New Roman"/>
        </w:rPr>
        <w:t xml:space="preserve"> Autonomic Control Plane (ACP) connection with all its neighbors, authenticated and authorized mutually by the devices’ ANI certificates. This too happens without any further handholding or configuration.</w:t>
      </w:r>
      <w:ins w:id="85" w:author="Toerless Eckert" w:date="2021-06-07T19:09:00Z">
        <w:r>
          <w:rPr>
            <w:rFonts w:ascii="Times New Roman" w:hAnsi="Times New Roman"/>
          </w:rPr>
          <w:t xml:space="preserve"> And this ACP connectivity is always established between any neighboring ANI routers/switches under any change in topology and cannot be impacted by wrong op</w:t>
        </w:r>
      </w:ins>
      <w:ins w:id="86" w:author="Toerless Eckert" w:date="2021-06-07T19:13:00Z">
        <w:r>
          <w:rPr>
            <w:rFonts w:ascii="Times New Roman" w:hAnsi="Times New Roman"/>
          </w:rPr>
          <w:t>e</w:t>
        </w:r>
      </w:ins>
      <w:ins w:id="87" w:author="Toerless Eckert" w:date="2021-06-07T19:09:00Z">
        <w:r>
          <w:rPr>
            <w:rFonts w:ascii="Times New Roman" w:hAnsi="Times New Roman"/>
          </w:rPr>
          <w:t xml:space="preserve">rator </w:t>
        </w:r>
      </w:ins>
      <w:ins w:id="88" w:author="Toerless Eckert" w:date="2021-06-07T19:13:00Z">
        <w:r>
          <w:rPr>
            <w:rFonts w:ascii="Times New Roman" w:hAnsi="Times New Roman"/>
          </w:rPr>
          <w:t xml:space="preserve">or SDN </w:t>
        </w:r>
      </w:ins>
      <w:ins w:id="89" w:author="Toerless Eckert" w:date="2021-06-07T19:09:00Z">
        <w:r>
          <w:rPr>
            <w:rFonts w:ascii="Times New Roman" w:hAnsi="Times New Roman"/>
          </w:rPr>
          <w:t>configuration on routers</w:t>
        </w:r>
      </w:ins>
      <w:ins w:id="90" w:author="Toerless Eckert" w:date="2021-06-07T19:13:00Z">
        <w:r>
          <w:rPr>
            <w:rFonts w:ascii="Times New Roman" w:hAnsi="Times New Roman"/>
          </w:rPr>
          <w:t>/switches</w:t>
        </w:r>
      </w:ins>
      <w:ins w:id="91" w:author="Toerless Eckert" w:date="2021-06-07T19:09:00Z">
        <w:r>
          <w:rPr>
            <w:rFonts w:ascii="Times New Roman" w:hAnsi="Times New Roman"/>
          </w:rPr>
          <w:t xml:space="preserve">. The goal of ACP is quite simple: </w:t>
        </w:r>
      </w:ins>
      <w:ins w:id="92" w:author="Toerless Eckert" w:date="2021-06-07T19:10:00Z">
        <w:r>
          <w:rPr>
            <w:rFonts w:ascii="Times New Roman" w:hAnsi="Times New Roman"/>
          </w:rPr>
          <w:t>“</w:t>
        </w:r>
      </w:ins>
      <w:ins w:id="93" w:author="Toerless Eckert" w:date="2021-06-07T19:09:00Z">
        <w:r>
          <w:rPr>
            <w:rFonts w:ascii="Times New Roman" w:hAnsi="Times New Roman"/>
          </w:rPr>
          <w:t xml:space="preserve">If there is a </w:t>
        </w:r>
      </w:ins>
      <w:ins w:id="94" w:author="Toerless Eckert" w:date="2021-06-07T19:10:00Z">
        <w:r>
          <w:rPr>
            <w:rFonts w:ascii="Times New Roman" w:hAnsi="Times New Roman"/>
          </w:rPr>
          <w:t>physical</w:t>
        </w:r>
      </w:ins>
      <w:ins w:id="95" w:author="Toerless Eckert" w:date="2021-06-07T19:09:00Z">
        <w:r>
          <w:rPr>
            <w:rFonts w:ascii="Times New Roman" w:hAnsi="Times New Roman"/>
          </w:rPr>
          <w:t xml:space="preserve"> </w:t>
        </w:r>
      </w:ins>
      <w:ins w:id="96" w:author="Toerless Eckert" w:date="2021-06-07T19:10:00Z">
        <w:r>
          <w:rPr>
            <w:rFonts w:ascii="Times New Roman" w:hAnsi="Times New Roman"/>
          </w:rPr>
          <w:t>path</w:t>
        </w:r>
      </w:ins>
      <w:ins w:id="97" w:author="Toerless Eckert" w:date="2021-06-07T19:15:00Z">
        <w:r>
          <w:rPr>
            <w:rFonts w:ascii="Times New Roman" w:hAnsi="Times New Roman"/>
          </w:rPr>
          <w:t xml:space="preserve"> to a router/switch</w:t>
        </w:r>
      </w:ins>
      <w:ins w:id="98" w:author="Toerless Eckert" w:date="2021-06-07T19:14:00Z">
        <w:r>
          <w:rPr>
            <w:rFonts w:ascii="Times New Roman" w:hAnsi="Times New Roman"/>
          </w:rPr>
          <w:t>,</w:t>
        </w:r>
      </w:ins>
      <w:ins w:id="99" w:author="Toerless Eckert" w:date="2021-06-07T19:10:00Z">
        <w:r>
          <w:rPr>
            <w:rFonts w:ascii="Times New Roman" w:hAnsi="Times New Roman"/>
          </w:rPr>
          <w:t xml:space="preserve"> ACP </w:t>
        </w:r>
        <w:r>
          <w:rPr>
            <w:rFonts w:ascii="Times New Roman" w:hAnsi="Times New Roman"/>
          </w:rPr>
          <w:lastRenderedPageBreak/>
          <w:t xml:space="preserve">will automatically give you </w:t>
        </w:r>
      </w:ins>
      <w:ins w:id="100" w:author="Toerless Eckert" w:date="2021-06-07T19:14:00Z">
        <w:r>
          <w:rPr>
            <w:rFonts w:ascii="Times New Roman" w:hAnsi="Times New Roman"/>
          </w:rPr>
          <w:t xml:space="preserve">confidential and authenticated </w:t>
        </w:r>
      </w:ins>
      <w:ins w:id="101" w:author="Toerless Eckert" w:date="2021-06-07T19:10:00Z">
        <w:r>
          <w:rPr>
            <w:rFonts w:ascii="Times New Roman" w:hAnsi="Times New Roman"/>
          </w:rPr>
          <w:t>IPv6</w:t>
        </w:r>
      </w:ins>
      <w:ins w:id="102" w:author="Toerless Eckert" w:date="2021-06-07T19:11:00Z">
        <w:r>
          <w:rPr>
            <w:rFonts w:ascii="Times New Roman" w:hAnsi="Times New Roman"/>
          </w:rPr>
          <w:t xml:space="preserve"> connectivity</w:t>
        </w:r>
      </w:ins>
      <w:ins w:id="103" w:author="Toerless Eckert" w:date="2021-06-07T19:15:00Z">
        <w:r>
          <w:rPr>
            <w:rFonts w:ascii="Times New Roman" w:hAnsi="Times New Roman"/>
          </w:rPr>
          <w:t xml:space="preserve"> to it</w:t>
        </w:r>
      </w:ins>
      <w:ins w:id="104" w:author="Toerless Eckert" w:date="2021-06-07T19:11:00Z">
        <w:r>
          <w:rPr>
            <w:rFonts w:ascii="Times New Roman" w:hAnsi="Times New Roman"/>
          </w:rPr>
          <w:t xml:space="preserve"> that you cannot </w:t>
        </w:r>
      </w:ins>
      <w:ins w:id="105" w:author="Toerless Eckert" w:date="2021-06-07T19:13:00Z">
        <w:r>
          <w:rPr>
            <w:rFonts w:ascii="Times New Roman" w:hAnsi="Times New Roman"/>
          </w:rPr>
          <w:t>unconfigure/</w:t>
        </w:r>
      </w:ins>
      <w:ins w:id="106" w:author="Toerless Eckert" w:date="2021-06-07T19:11:00Z">
        <w:r>
          <w:rPr>
            <w:rFonts w:ascii="Times New Roman" w:hAnsi="Times New Roman"/>
          </w:rPr>
          <w:t xml:space="preserve">misconfigure”. This is exactly the type of functionality that was missing to avoid operational </w:t>
        </w:r>
      </w:ins>
      <w:ins w:id="107" w:author="Toerless Eckert" w:date="2021-06-07T19:13:00Z">
        <w:r>
          <w:rPr>
            <w:rFonts w:ascii="Times New Roman" w:hAnsi="Times New Roman"/>
          </w:rPr>
          <w:t>breakdowns</w:t>
        </w:r>
      </w:ins>
      <w:ins w:id="108" w:author="Toerless Eckert" w:date="2021-06-07T19:11:00Z">
        <w:r>
          <w:rPr>
            <w:rFonts w:ascii="Times New Roman" w:hAnsi="Times New Roman"/>
          </w:rPr>
          <w:t xml:space="preserve"> such </w:t>
        </w:r>
        <w:proofErr w:type="gramStart"/>
        <w:r>
          <w:rPr>
            <w:rFonts w:ascii="Times New Roman" w:hAnsi="Times New Roman"/>
          </w:rPr>
          <w:t>as</w:t>
        </w:r>
      </w:ins>
      <w:ins w:id="109" w:author="Toerless Eckert" w:date="2021-06-07T19:13:00Z">
        <w:r>
          <w:rPr>
            <w:rFonts w:ascii="Times New Roman" w:hAnsi="Times New Roman"/>
            <w:vertAlign w:val="superscript"/>
          </w:rPr>
          <w:t>[</w:t>
        </w:r>
        <w:proofErr w:type="gramEnd"/>
        <w:r>
          <w:rPr>
            <w:rFonts w:ascii="Times New Roman" w:hAnsi="Times New Roman"/>
            <w:vertAlign w:val="superscript"/>
          </w:rPr>
          <w:t>12]</w:t>
        </w:r>
        <w:r>
          <w:rPr>
            <w:rFonts w:ascii="Times New Roman" w:hAnsi="Times New Roman"/>
          </w:rPr>
          <w:t>.</w:t>
        </w:r>
      </w:ins>
    </w:p>
    <w:p w14:paraId="51BD48AD" w14:textId="77777777" w:rsidR="005D3E27" w:rsidRDefault="00451562">
      <w:pPr>
        <w:pStyle w:val="BodyText"/>
      </w:pPr>
      <w:ins w:id="110" w:author="Toerless Eckert" w:date="2021-06-07T19:14:00Z">
        <w:r>
          <w:rPr>
            <w:rFonts w:ascii="Times New Roman" w:eastAsia="Times New Roman" w:hAnsi="Times New Roman" w:cs="Times New Roman"/>
            <w:kern w:val="0"/>
            <w:lang w:eastAsia="en-US" w:bidi="ar-SA"/>
          </w:rPr>
          <w:t xml:space="preserve">In result: </w:t>
        </w:r>
      </w:ins>
      <w:r>
        <w:rPr>
          <w:rFonts w:ascii="Times New Roman" w:eastAsia="Times New Roman" w:hAnsi="Times New Roman" w:cs="Times New Roman"/>
          <w:kern w:val="0"/>
          <w:lang w:eastAsia="en-US" w:bidi="ar-SA"/>
        </w:rPr>
        <w:t>Assume</w:t>
      </w:r>
      <w:r>
        <w:rPr>
          <w:rFonts w:ascii="Times New Roman" w:hAnsi="Times New Roman"/>
        </w:rPr>
        <w:t xml:space="preserve"> all devices were physically connected to eac</w:t>
      </w:r>
      <w:r>
        <w:rPr>
          <w:rFonts w:ascii="Times New Roman" w:hAnsi="Times New Roman"/>
        </w:rPr>
        <w:t xml:space="preserve">h other as shown in </w:t>
      </w:r>
      <w:r>
        <w:rPr>
          <w:rFonts w:ascii="Times New Roman" w:eastAsia="Times New Roman" w:hAnsi="Times New Roman" w:cs="Times New Roman"/>
          <w:kern w:val="0"/>
          <w:lang w:eastAsia="en-US" w:bidi="ar-SA"/>
        </w:rPr>
        <w:t>Figure 2</w:t>
      </w:r>
      <w:r>
        <w:rPr>
          <w:rFonts w:ascii="Times New Roman" w:hAnsi="Times New Roman"/>
        </w:rPr>
        <w:t xml:space="preserve"> and the ANI registrar is connected last (after it was configured). Within minutes, all the devices will have run through BRSKI, and set up the ACP. </w:t>
      </w:r>
      <w:r>
        <w:rPr>
          <w:rFonts w:ascii="Times New Roman" w:eastAsia="Times New Roman" w:hAnsi="Times New Roman" w:cs="Times New Roman"/>
          <w:kern w:val="0"/>
          <w:lang w:eastAsia="en-US" w:bidi="ar-SA"/>
        </w:rPr>
        <w:t>As a</w:t>
      </w:r>
      <w:r>
        <w:rPr>
          <w:rFonts w:ascii="Times New Roman" w:hAnsi="Times New Roman"/>
        </w:rPr>
        <w:t xml:space="preserve"> result, the network operator now has secure IP connectivity over the ACP f</w:t>
      </w:r>
      <w:r>
        <w:rPr>
          <w:rFonts w:ascii="Times New Roman" w:hAnsi="Times New Roman"/>
        </w:rPr>
        <w:t xml:space="preserve">rom their management laptop and SDN controller to all ANI devices and can configure them manually or through SDN automation using this connectivity. Each ANI device has a permanent and private IP address within the ANI that does not change, even </w:t>
      </w:r>
      <w:r>
        <w:rPr>
          <w:rFonts w:ascii="Times New Roman" w:eastAsia="Times New Roman" w:hAnsi="Times New Roman" w:cs="Times New Roman"/>
          <w:kern w:val="0"/>
          <w:lang w:eastAsia="en-US" w:bidi="ar-SA"/>
        </w:rPr>
        <w:t>if</w:t>
      </w:r>
      <w:r>
        <w:rPr>
          <w:rFonts w:ascii="Times New Roman" w:hAnsi="Times New Roman"/>
        </w:rPr>
        <w:t xml:space="preserve"> the dev</w:t>
      </w:r>
      <w:r>
        <w:rPr>
          <w:rFonts w:ascii="Times New Roman" w:hAnsi="Times New Roman"/>
        </w:rPr>
        <w:t>ice is physically moved in the network.</w:t>
      </w:r>
    </w:p>
    <w:p w14:paraId="6599F4FB" w14:textId="77777777" w:rsidR="005D3E27" w:rsidRDefault="00451562">
      <w:pPr>
        <w:pStyle w:val="BodyText"/>
        <w:rPr>
          <w:rFonts w:ascii="Times New Roman" w:hAnsi="Times New Roman"/>
        </w:rPr>
      </w:pPr>
      <w:r>
        <w:rPr>
          <w:rFonts w:ascii="Times New Roman" w:hAnsi="Times New Roman"/>
        </w:rPr>
        <w:t xml:space="preserve">But wait! How is this different from </w:t>
      </w:r>
      <w:proofErr w:type="gramStart"/>
      <w:r>
        <w:rPr>
          <w:rFonts w:ascii="Times New Roman" w:hAnsi="Times New Roman"/>
        </w:rPr>
        <w:t>30 year old</w:t>
      </w:r>
      <w:proofErr w:type="gramEnd"/>
      <w:r>
        <w:rPr>
          <w:rFonts w:ascii="Times New Roman" w:hAnsi="Times New Roman"/>
        </w:rPr>
        <w:t xml:space="preserve"> </w:t>
      </w:r>
      <w:r>
        <w:rPr>
          <w:rFonts w:ascii="Times New Roman" w:eastAsia="Times New Roman" w:hAnsi="Times New Roman" w:cs="Times New Roman"/>
          <w:kern w:val="0"/>
          <w:lang w:eastAsia="en-US" w:bidi="ar-SA"/>
        </w:rPr>
        <w:t>E</w:t>
      </w:r>
      <w:r>
        <w:rPr>
          <w:rFonts w:ascii="Times New Roman" w:hAnsi="Times New Roman"/>
        </w:rPr>
        <w:t xml:space="preserve">thernet technology? Surely one can simply buy a set of inexpensive </w:t>
      </w:r>
      <w:r>
        <w:rPr>
          <w:rFonts w:ascii="Times New Roman" w:eastAsia="Times New Roman" w:hAnsi="Times New Roman" w:cs="Times New Roman"/>
          <w:kern w:val="0"/>
          <w:lang w:eastAsia="en-US" w:bidi="ar-SA"/>
        </w:rPr>
        <w:t>E</w:t>
      </w:r>
      <w:r>
        <w:rPr>
          <w:rFonts w:ascii="Times New Roman" w:hAnsi="Times New Roman"/>
        </w:rPr>
        <w:t xml:space="preserve">thernet switches, interconnect them, attach a configuration system at one point and have achieved </w:t>
      </w:r>
      <w:r>
        <w:rPr>
          <w:rFonts w:ascii="Times New Roman" w:hAnsi="Times New Roman"/>
        </w:rPr>
        <w:t>the same thing?</w:t>
      </w:r>
    </w:p>
    <w:p w14:paraId="5E581CBF" w14:textId="77777777" w:rsidR="005D3E27" w:rsidRDefault="00451562">
      <w:pPr>
        <w:pStyle w:val="BodyText"/>
        <w:rPr>
          <w:rFonts w:ascii="Times New Roman" w:hAnsi="Times New Roman"/>
        </w:rPr>
      </w:pPr>
      <w:r>
        <w:rPr>
          <w:rFonts w:ascii="Times New Roman" w:hAnsi="Times New Roman"/>
        </w:rPr>
        <w:t xml:space="preserve">Indeed, the simplicity of operating </w:t>
      </w:r>
      <w:r>
        <w:rPr>
          <w:rFonts w:ascii="Times New Roman" w:eastAsia="Times New Roman" w:hAnsi="Times New Roman" w:cs="Times New Roman"/>
          <w:kern w:val="0"/>
          <w:lang w:eastAsia="en-US" w:bidi="ar-SA"/>
        </w:rPr>
        <w:t>E</w:t>
      </w:r>
      <w:r>
        <w:rPr>
          <w:rFonts w:ascii="Times New Roman" w:hAnsi="Times New Roman"/>
        </w:rPr>
        <w:t xml:space="preserve">thernet networks was </w:t>
      </w:r>
      <w:r>
        <w:rPr>
          <w:rFonts w:ascii="Times New Roman" w:eastAsia="Times New Roman" w:hAnsi="Times New Roman" w:cs="Times New Roman"/>
          <w:kern w:val="0"/>
          <w:lang w:eastAsia="en-US" w:bidi="ar-SA"/>
        </w:rPr>
        <w:t>an</w:t>
      </w:r>
      <w:r>
        <w:rPr>
          <w:rFonts w:ascii="Times New Roman" w:hAnsi="Times New Roman"/>
        </w:rPr>
        <w:t xml:space="preserve"> inspiration for the ANI, but beyond that, the ANI is fundamentally different. The ANI is </w:t>
      </w:r>
      <w:r>
        <w:rPr>
          <w:rFonts w:ascii="Times New Roman" w:eastAsia="Times New Roman" w:hAnsi="Times New Roman" w:cs="Times New Roman"/>
          <w:kern w:val="0"/>
          <w:lang w:eastAsia="en-US" w:bidi="ar-SA"/>
        </w:rPr>
        <w:t>above</w:t>
      </w:r>
      <w:r>
        <w:rPr>
          <w:rFonts w:ascii="Times New Roman" w:hAnsi="Times New Roman"/>
        </w:rPr>
        <w:t xml:space="preserve"> all secure, whereas the default behavior of </w:t>
      </w:r>
      <w:r>
        <w:rPr>
          <w:rFonts w:ascii="Times New Roman" w:eastAsia="Times New Roman" w:hAnsi="Times New Roman" w:cs="Times New Roman"/>
          <w:kern w:val="0"/>
          <w:lang w:eastAsia="en-US" w:bidi="ar-SA"/>
        </w:rPr>
        <w:t>traditional</w:t>
      </w:r>
      <w:r>
        <w:rPr>
          <w:rFonts w:ascii="Times New Roman" w:hAnsi="Times New Roman"/>
        </w:rPr>
        <w:t xml:space="preserve"> switches is not. An ANI devi</w:t>
      </w:r>
      <w:r>
        <w:rPr>
          <w:rFonts w:ascii="Times New Roman" w:hAnsi="Times New Roman"/>
        </w:rPr>
        <w:t xml:space="preserve">ce can only </w:t>
      </w:r>
      <w:r>
        <w:rPr>
          <w:rFonts w:ascii="Times New Roman" w:eastAsia="Times New Roman" w:hAnsi="Times New Roman" w:cs="Times New Roman"/>
          <w:kern w:val="0"/>
          <w:lang w:eastAsia="en-US" w:bidi="ar-SA"/>
        </w:rPr>
        <w:t>join</w:t>
      </w:r>
      <w:r>
        <w:rPr>
          <w:rFonts w:ascii="Times New Roman" w:hAnsi="Times New Roman"/>
        </w:rPr>
        <w:t xml:space="preserve"> the ANI </w:t>
      </w:r>
      <w:r>
        <w:rPr>
          <w:rFonts w:ascii="Times New Roman" w:eastAsia="Times New Roman" w:hAnsi="Times New Roman" w:cs="Times New Roman"/>
          <w:kern w:val="0"/>
          <w:lang w:eastAsia="en-US" w:bidi="ar-SA"/>
        </w:rPr>
        <w:t>if</w:t>
      </w:r>
      <w:r>
        <w:rPr>
          <w:rFonts w:ascii="Times New Roman" w:hAnsi="Times New Roman"/>
        </w:rPr>
        <w:t xml:space="preserve"> it is actually owned by the operator, as </w:t>
      </w:r>
      <w:r>
        <w:rPr>
          <w:rFonts w:ascii="Times New Roman" w:eastAsia="Times New Roman" w:hAnsi="Times New Roman" w:cs="Times New Roman"/>
          <w:kern w:val="0"/>
          <w:lang w:eastAsia="en-US" w:bidi="ar-SA"/>
        </w:rPr>
        <w:t>certified</w:t>
      </w:r>
      <w:r>
        <w:rPr>
          <w:rFonts w:ascii="Times New Roman" w:hAnsi="Times New Roman"/>
        </w:rPr>
        <w:t xml:space="preserve"> by </w:t>
      </w:r>
      <w:r>
        <w:rPr>
          <w:rFonts w:ascii="Times New Roman" w:eastAsia="Times New Roman" w:hAnsi="Times New Roman" w:cs="Times New Roman"/>
          <w:kern w:val="0"/>
          <w:lang w:eastAsia="en-US" w:bidi="ar-SA"/>
        </w:rPr>
        <w:t>its</w:t>
      </w:r>
      <w:r>
        <w:rPr>
          <w:rFonts w:ascii="Times New Roman" w:hAnsi="Times New Roman"/>
        </w:rPr>
        <w:t xml:space="preserve"> manufacturer’s MASA, for example via sales records. This means that a stolen device cannot be activated for the ANI in another network. It also means that a device not be</w:t>
      </w:r>
      <w:r>
        <w:rPr>
          <w:rFonts w:ascii="Times New Roman" w:hAnsi="Times New Roman"/>
        </w:rPr>
        <w:t xml:space="preserve">longing to this network operator (4.1) cannot be </w:t>
      </w:r>
      <w:r>
        <w:rPr>
          <w:rFonts w:ascii="Times New Roman" w:eastAsia="Times New Roman" w:hAnsi="Times New Roman" w:cs="Times New Roman"/>
          <w:kern w:val="0"/>
          <w:lang w:eastAsia="en-US" w:bidi="ar-SA"/>
        </w:rPr>
        <w:t>enrolled in</w:t>
      </w:r>
      <w:r>
        <w:rPr>
          <w:rFonts w:ascii="Times New Roman" w:hAnsi="Times New Roman"/>
        </w:rPr>
        <w:t xml:space="preserve"> an ANI network to launch an attack.</w:t>
      </w:r>
    </w:p>
    <w:p w14:paraId="7553A3E0" w14:textId="77777777" w:rsidR="005D3E27" w:rsidRDefault="00451562">
      <w:pPr>
        <w:pStyle w:val="BodyText"/>
      </w:pPr>
      <w:r>
        <w:rPr>
          <w:rFonts w:ascii="Times New Roman" w:hAnsi="Times New Roman"/>
        </w:rPr>
        <w:t>All ACP traffic is encrypted hop-by-hop; therefore</w:t>
      </w:r>
      <w:ins w:id="111" w:author="Toerless Eckert" w:date="2021-06-07T18:57:00Z">
        <w:r w:rsidR="00043FC0">
          <w:rPr>
            <w:rFonts w:ascii="Times New Roman" w:hAnsi="Times New Roman"/>
          </w:rPr>
          <w:t>,</w:t>
        </w:r>
      </w:ins>
      <w:r>
        <w:rPr>
          <w:rFonts w:ascii="Times New Roman" w:hAnsi="Times New Roman"/>
        </w:rPr>
        <w:t xml:space="preserve"> all management traffic that uses the ACP, including any legacy unencrypted management protocol, cannot be sn</w:t>
      </w:r>
      <w:r>
        <w:rPr>
          <w:rFonts w:ascii="Times New Roman" w:hAnsi="Times New Roman"/>
        </w:rPr>
        <w:t xml:space="preserve">ooped or spoofed by an attacker (4.2). </w:t>
      </w:r>
    </w:p>
    <w:p w14:paraId="24C2B612" w14:textId="77777777" w:rsidR="005D3E27" w:rsidRDefault="00451562">
      <w:pPr>
        <w:pStyle w:val="BodyText"/>
      </w:pPr>
      <w:r>
        <w:rPr>
          <w:rFonts w:ascii="Times New Roman" w:hAnsi="Times New Roman"/>
        </w:rPr>
        <w:t xml:space="preserve">Last but not least, ANI devices even after having formed the ACP are still unconfigured, and ideally this means that they should behave like current unconfigured routers: </w:t>
      </w:r>
      <w:r>
        <w:rPr>
          <w:rFonts w:ascii="Times New Roman" w:hAnsi="Times New Roman"/>
        </w:rPr>
        <w:t>t</w:t>
      </w:r>
      <w:r>
        <w:rPr>
          <w:rFonts w:ascii="Times New Roman" w:hAnsi="Times New Roman"/>
        </w:rPr>
        <w:t xml:space="preserve">here is nothing running that </w:t>
      </w:r>
      <w:r>
        <w:rPr>
          <w:rFonts w:ascii="Times New Roman" w:hAnsi="Times New Roman"/>
        </w:rPr>
        <w:t>c</w:t>
      </w:r>
      <w:r>
        <w:rPr>
          <w:rFonts w:ascii="Times New Roman" w:hAnsi="Times New Roman"/>
        </w:rPr>
        <w:t>ould provide u</w:t>
      </w:r>
      <w:r>
        <w:rPr>
          <w:rFonts w:ascii="Times New Roman" w:hAnsi="Times New Roman"/>
        </w:rPr>
        <w:t xml:space="preserve">ndesirable network connectivity to any hosts that attach, like some </w:t>
      </w:r>
      <w:r>
        <w:rPr>
          <w:rFonts w:ascii="Times New Roman" w:hAnsi="Times New Roman"/>
        </w:rPr>
        <w:t>insecure or malicious</w:t>
      </w:r>
      <w:r>
        <w:rPr>
          <w:rFonts w:ascii="Times New Roman" w:hAnsi="Times New Roman"/>
        </w:rPr>
        <w:t xml:space="preserve"> </w:t>
      </w:r>
      <w:r>
        <w:rPr>
          <w:rFonts w:ascii="Times New Roman" w:hAnsi="Times New Roman"/>
        </w:rPr>
        <w:t>laptop</w:t>
      </w:r>
      <w:r>
        <w:rPr>
          <w:rFonts w:ascii="Times New Roman" w:hAnsi="Times New Roman"/>
        </w:rPr>
        <w:t xml:space="preserve"> (4.3). Such an attached device would get no connectivity whatsoever. </w:t>
      </w:r>
      <w:r>
        <w:rPr>
          <w:rFonts w:ascii="Times New Roman" w:hAnsi="Times New Roman"/>
        </w:rPr>
        <w:t>As a</w:t>
      </w:r>
      <w:r>
        <w:rPr>
          <w:rFonts w:ascii="Times New Roman" w:hAnsi="Times New Roman"/>
        </w:rPr>
        <w:t xml:space="preserve"> result, there is never a window of opportunity for attackers to </w:t>
      </w:r>
      <w:del w:id="112" w:author="Toerless Eckert" w:date="2021-06-07T19:15:00Z">
        <w:r w:rsidDel="00451562">
          <w:rPr>
            <w:rFonts w:ascii="Times New Roman" w:hAnsi="Times New Roman"/>
          </w:rPr>
          <w:delText xml:space="preserve">attack </w:delText>
        </w:r>
      </w:del>
      <w:ins w:id="113" w:author="Toerless Eckert" w:date="2021-06-07T19:15:00Z">
        <w:r>
          <w:rPr>
            <w:rFonts w:ascii="Times New Roman" w:hAnsi="Times New Roman"/>
          </w:rPr>
          <w:t>impair</w:t>
        </w:r>
        <w:bookmarkStart w:id="114" w:name="_GoBack"/>
        <w:bookmarkEnd w:id="114"/>
        <w:r>
          <w:rPr>
            <w:rFonts w:ascii="Times New Roman" w:hAnsi="Times New Roman"/>
          </w:rPr>
          <w:t xml:space="preserve"> </w:t>
        </w:r>
      </w:ins>
      <w:r>
        <w:rPr>
          <w:rFonts w:ascii="Times New Roman" w:hAnsi="Times New Roman"/>
        </w:rPr>
        <w:t>unprotected eq</w:t>
      </w:r>
      <w:r>
        <w:rPr>
          <w:rFonts w:ascii="Times New Roman" w:hAnsi="Times New Roman"/>
        </w:rPr>
        <w:t xml:space="preserve">uipment. Instead, </w:t>
      </w:r>
      <w:r>
        <w:rPr>
          <w:rFonts w:ascii="Times New Roman" w:eastAsia="Times New Roman" w:hAnsi="Times New Roman" w:cs="Times New Roman"/>
          <w:kern w:val="0"/>
          <w:lang w:eastAsia="en-US" w:bidi="ar-SA"/>
        </w:rPr>
        <w:t>the NOC</w:t>
      </w:r>
      <w:r>
        <w:rPr>
          <w:rFonts w:ascii="Times New Roman" w:hAnsi="Times New Roman"/>
        </w:rPr>
        <w:t xml:space="preserve"> has all the time it </w:t>
      </w:r>
      <w:r>
        <w:rPr>
          <w:rFonts w:ascii="Times New Roman" w:eastAsia="Times New Roman" w:hAnsi="Times New Roman" w:cs="Times New Roman"/>
          <w:kern w:val="0"/>
          <w:lang w:eastAsia="en-US" w:bidi="ar-SA"/>
        </w:rPr>
        <w:t>need</w:t>
      </w:r>
      <w:r>
        <w:rPr>
          <w:rFonts w:ascii="Times New Roman" w:hAnsi="Times New Roman"/>
        </w:rPr>
        <w:t>s to remotely provision the devices. In later stages, such provisioning will occur autonomically, as we shall see.</w:t>
      </w:r>
    </w:p>
    <w:p w14:paraId="5CCFA761" w14:textId="77777777" w:rsidR="005D3E27" w:rsidRDefault="00451562">
      <w:pPr>
        <w:pStyle w:val="BodyText"/>
        <w:rPr>
          <w:ins w:id="115" w:author="Toerless Eckert" w:date="2021-06-07T16:16:00Z"/>
          <w:rFonts w:ascii="Times New Roman" w:hAnsi="Times New Roman"/>
        </w:rPr>
      </w:pPr>
      <w:r>
        <w:rPr>
          <w:rFonts w:ascii="Times New Roman" w:hAnsi="Times New Roman"/>
        </w:rPr>
        <w:t>Compared to many other zero-touch solutions, the ANI does not only focus on so-called day-0</w:t>
      </w:r>
      <w:r>
        <w:rPr>
          <w:rFonts w:ascii="Times New Roman" w:hAnsi="Times New Roman"/>
        </w:rPr>
        <w:t xml:space="preserve">/day-1 behavior up until the network is operational. Instead its services </w:t>
      </w:r>
      <w:r>
        <w:rPr>
          <w:rFonts w:ascii="Times New Roman" w:hAnsi="Times New Roman"/>
        </w:rPr>
        <w:t>last</w:t>
      </w:r>
      <w:r>
        <w:rPr>
          <w:rFonts w:ascii="Times New Roman" w:hAnsi="Times New Roman"/>
        </w:rPr>
        <w:t xml:space="preserve"> through the whole lifecycle. The ANI provides automated certificate renewal for all ANI devices to maintain and refresh its security model. The ACP protects any network OAM traf</w:t>
      </w:r>
      <w:r>
        <w:rPr>
          <w:rFonts w:ascii="Times New Roman" w:hAnsi="Times New Roman"/>
        </w:rPr>
        <w:t xml:space="preserve">fic that uses it. By its use of hop-by-hop encryption it also continuously protects the whole network and attached OAM equipment from traffic injection or spoofing attacks. </w:t>
      </w:r>
    </w:p>
    <w:p w14:paraId="25552216" w14:textId="77777777" w:rsidR="00115778" w:rsidRDefault="00115778" w:rsidP="004533B0">
      <w:pPr>
        <w:pStyle w:val="BodyText"/>
        <w:rPr>
          <w:ins w:id="116" w:author="Toerless Eckert" w:date="2021-06-07T16:23:00Z"/>
          <w:rFonts w:ascii="Times New Roman" w:hAnsi="Times New Roman"/>
        </w:rPr>
        <w:pPrChange w:id="117" w:author="Toerless Eckert" w:date="2021-06-07T18:01:00Z">
          <w:pPr>
            <w:pStyle w:val="BodyText"/>
          </w:pPr>
        </w:pPrChange>
      </w:pPr>
      <w:ins w:id="118" w:author="Toerless Eckert" w:date="2021-06-07T16:16:00Z">
        <w:r>
          <w:rPr>
            <w:rFonts w:ascii="Times New Roman" w:hAnsi="Times New Roman"/>
          </w:rPr>
          <w:t xml:space="preserve">The use of the new MASA service for the ANI is one of crucial new </w:t>
        </w:r>
      </w:ins>
      <w:ins w:id="119" w:author="Toerless Eckert" w:date="2021-06-07T16:18:00Z">
        <w:r>
          <w:rPr>
            <w:rFonts w:ascii="Times New Roman" w:hAnsi="Times New Roman"/>
          </w:rPr>
          <w:t xml:space="preserve">benefits of the ANI </w:t>
        </w:r>
      </w:ins>
      <w:ins w:id="120" w:author="Toerless Eckert" w:date="2021-06-07T16:19:00Z">
        <w:r>
          <w:rPr>
            <w:rFonts w:ascii="Times New Roman" w:hAnsi="Times New Roman"/>
          </w:rPr>
          <w:t>process</w:t>
        </w:r>
      </w:ins>
      <w:ins w:id="121" w:author="Toerless Eckert" w:date="2021-06-07T18:01:00Z">
        <w:r w:rsidR="004533B0">
          <w:rPr>
            <w:rFonts w:ascii="Times New Roman" w:hAnsi="Times New Roman"/>
          </w:rPr>
          <w:t xml:space="preserve"> to enable reliable and secure on-location deployment without staging</w:t>
        </w:r>
      </w:ins>
      <w:ins w:id="122" w:author="Toerless Eckert" w:date="2021-06-07T16:18:00Z">
        <w:r>
          <w:rPr>
            <w:rFonts w:ascii="Times New Roman" w:hAnsi="Times New Roman"/>
          </w:rPr>
          <w:t>.</w:t>
        </w:r>
      </w:ins>
      <w:ins w:id="123" w:author="Toerless Eckert" w:date="2021-06-07T16:19:00Z">
        <w:r>
          <w:rPr>
            <w:rFonts w:ascii="Times New Roman" w:hAnsi="Times New Roman"/>
          </w:rPr>
          <w:t xml:space="preserve"> When a new, unconfigured device is connected to a wrong or a hostile network connection, it can easily be overtaken </w:t>
        </w:r>
      </w:ins>
      <w:ins w:id="124" w:author="Toerless Eckert" w:date="2021-06-07T16:24:00Z">
        <w:r w:rsidR="0036232B">
          <w:rPr>
            <w:rFonts w:ascii="Times New Roman" w:hAnsi="Times New Roman"/>
          </w:rPr>
          <w:t>erroneously or</w:t>
        </w:r>
        <w:r w:rsidR="005235EE">
          <w:rPr>
            <w:rFonts w:ascii="Times New Roman" w:hAnsi="Times New Roman"/>
          </w:rPr>
          <w:t xml:space="preserve"> maliciously </w:t>
        </w:r>
      </w:ins>
      <w:ins w:id="125" w:author="Toerless Eckert" w:date="2021-06-07T16:19:00Z">
        <w:r>
          <w:rPr>
            <w:rFonts w:ascii="Times New Roman" w:hAnsi="Times New Roman"/>
          </w:rPr>
          <w:t xml:space="preserve">by automated </w:t>
        </w:r>
      </w:ins>
      <w:ins w:id="126" w:author="Toerless Eckert" w:date="2021-06-07T16:24:00Z">
        <w:r w:rsidR="005235EE">
          <w:rPr>
            <w:rFonts w:ascii="Times New Roman" w:hAnsi="Times New Roman"/>
          </w:rPr>
          <w:t>systems</w:t>
        </w:r>
      </w:ins>
      <w:ins w:id="127" w:author="Toerless Eckert" w:date="2021-06-07T16:19:00Z">
        <w:r>
          <w:rPr>
            <w:rFonts w:ascii="Times New Roman" w:hAnsi="Times New Roman"/>
          </w:rPr>
          <w:t xml:space="preserve"> that misappropriate the device via </w:t>
        </w:r>
      </w:ins>
      <w:ins w:id="128" w:author="Toerless Eckert" w:date="2021-06-07T17:05:00Z">
        <w:r w:rsidR="0036232B">
          <w:rPr>
            <w:rFonts w:ascii="Times New Roman" w:hAnsi="Times New Roman"/>
          </w:rPr>
          <w:t xml:space="preserve">its </w:t>
        </w:r>
      </w:ins>
      <w:ins w:id="129" w:author="Toerless Eckert" w:date="2021-06-07T16:19:00Z">
        <w:r>
          <w:rPr>
            <w:rFonts w:ascii="Times New Roman" w:hAnsi="Times New Roman"/>
          </w:rPr>
          <w:t>default credentials</w:t>
        </w:r>
      </w:ins>
      <w:ins w:id="130" w:author="Toerless Eckert" w:date="2021-06-07T16:24:00Z">
        <w:r w:rsidR="005235EE">
          <w:rPr>
            <w:rFonts w:ascii="Times New Roman" w:hAnsi="Times New Roman"/>
          </w:rPr>
          <w:t xml:space="preserve">. When this is an attack, it can result in even worse outcomes than </w:t>
        </w:r>
      </w:ins>
      <w:ins w:id="131" w:author="Toerless Eckert" w:date="2021-06-07T18:57:00Z">
        <w:r w:rsidR="00043FC0">
          <w:rPr>
            <w:rFonts w:ascii="Times New Roman" w:hAnsi="Times New Roman"/>
          </w:rPr>
          <w:t>the device being taken over</w:t>
        </w:r>
      </w:ins>
      <w:ins w:id="132" w:author="Toerless Eckert" w:date="2021-06-07T16:24:00Z">
        <w:r w:rsidR="005235EE">
          <w:rPr>
            <w:rFonts w:ascii="Times New Roman" w:hAnsi="Times New Roman"/>
          </w:rPr>
          <w:t xml:space="preserve">. The attacker can </w:t>
        </w:r>
        <w:r w:rsidR="005235EE">
          <w:rPr>
            <w:rFonts w:ascii="Times New Roman" w:hAnsi="Times New Roman"/>
          </w:rPr>
          <w:lastRenderedPageBreak/>
          <w:t xml:space="preserve">intercept </w:t>
        </w:r>
      </w:ins>
      <w:ins w:id="133" w:author="Toerless Eckert" w:date="2021-06-07T16:19:00Z">
        <w:r>
          <w:rPr>
            <w:rFonts w:ascii="Times New Roman" w:hAnsi="Times New Roman"/>
          </w:rPr>
          <w:t>the enrolment process and</w:t>
        </w:r>
      </w:ins>
      <w:ins w:id="134" w:author="Toerless Eckert" w:date="2021-06-07T16:25:00Z">
        <w:r w:rsidR="005235EE">
          <w:rPr>
            <w:rFonts w:ascii="Times New Roman" w:hAnsi="Times New Roman"/>
          </w:rPr>
          <w:t>/or</w:t>
        </w:r>
      </w:ins>
      <w:ins w:id="135" w:author="Toerless Eckert" w:date="2021-06-07T16:19:00Z">
        <w:r>
          <w:rPr>
            <w:rFonts w:ascii="Times New Roman" w:hAnsi="Times New Roman"/>
          </w:rPr>
          <w:t xml:space="preserve"> gain access to the whole network </w:t>
        </w:r>
      </w:ins>
      <w:ins w:id="136" w:author="Toerless Eckert" w:date="2021-06-07T16:25:00Z">
        <w:r w:rsidR="005235EE">
          <w:rPr>
            <w:rFonts w:ascii="Times New Roman" w:hAnsi="Times New Roman"/>
          </w:rPr>
          <w:t xml:space="preserve">of the owner via </w:t>
        </w:r>
      </w:ins>
      <w:ins w:id="137" w:author="Toerless Eckert" w:date="2021-06-07T17:05:00Z">
        <w:r w:rsidR="0036232B">
          <w:rPr>
            <w:rFonts w:ascii="Times New Roman" w:hAnsi="Times New Roman"/>
          </w:rPr>
          <w:t xml:space="preserve">such </w:t>
        </w:r>
      </w:ins>
      <w:ins w:id="138" w:author="Toerless Eckert" w:date="2021-06-07T16:25:00Z">
        <w:r w:rsidR="005235EE">
          <w:rPr>
            <w:rFonts w:ascii="Times New Roman" w:hAnsi="Times New Roman"/>
          </w:rPr>
          <w:t>an impaired device</w:t>
        </w:r>
      </w:ins>
      <w:ins w:id="139" w:author="Toerless Eckert" w:date="2021-06-07T16:19:00Z">
        <w:r w:rsidR="0036232B">
          <w:rPr>
            <w:rFonts w:ascii="Times New Roman" w:hAnsi="Times New Roman"/>
          </w:rPr>
          <w:t>.</w:t>
        </w:r>
      </w:ins>
      <w:ins w:id="140" w:author="Toerless Eckert" w:date="2021-06-07T17:28:00Z">
        <w:r w:rsidR="004533B0">
          <w:rPr>
            <w:rFonts w:ascii="Times New Roman" w:hAnsi="Times New Roman"/>
          </w:rPr>
          <w:t xml:space="preserve"> And for</w:t>
        </w:r>
        <w:r w:rsidR="007A1582">
          <w:rPr>
            <w:rFonts w:ascii="Times New Roman" w:hAnsi="Times New Roman"/>
          </w:rPr>
          <w:t xml:space="preserve"> a network connection to become hostile, it is often sufficient for some virus impaired device (such as a PC) to be </w:t>
        </w:r>
      </w:ins>
      <w:ins w:id="141" w:author="Toerless Eckert" w:date="2021-06-07T17:30:00Z">
        <w:r w:rsidR="007A1582">
          <w:rPr>
            <w:rFonts w:ascii="Times New Roman" w:hAnsi="Times New Roman"/>
          </w:rPr>
          <w:t>on the same LAN</w:t>
        </w:r>
      </w:ins>
      <w:ins w:id="142" w:author="Toerless Eckert" w:date="2021-06-07T17:55:00Z">
        <w:r w:rsidR="004533B0">
          <w:rPr>
            <w:rFonts w:ascii="Times New Roman" w:hAnsi="Times New Roman"/>
          </w:rPr>
          <w:t xml:space="preserve"> or </w:t>
        </w:r>
      </w:ins>
      <w:ins w:id="143" w:author="Toerless Eckert" w:date="2021-06-07T18:02:00Z">
        <w:r w:rsidR="004533B0">
          <w:rPr>
            <w:rFonts w:ascii="Times New Roman" w:hAnsi="Times New Roman"/>
          </w:rPr>
          <w:t xml:space="preserve">for the attacker to have </w:t>
        </w:r>
      </w:ins>
      <w:ins w:id="144" w:author="Toerless Eckert" w:date="2021-06-07T17:55:00Z">
        <w:r w:rsidR="004533B0">
          <w:rPr>
            <w:rFonts w:ascii="Times New Roman" w:hAnsi="Times New Roman"/>
          </w:rPr>
          <w:t>impaired other network services such as DNS</w:t>
        </w:r>
      </w:ins>
      <w:ins w:id="145" w:author="Toerless Eckert" w:date="2021-06-07T17:30:00Z">
        <w:r w:rsidR="007A1582">
          <w:rPr>
            <w:rFonts w:ascii="Times New Roman" w:hAnsi="Times New Roman"/>
          </w:rPr>
          <w:t>.</w:t>
        </w:r>
      </w:ins>
      <w:ins w:id="146" w:author="Toerless Eckert" w:date="2021-06-07T16:21:00Z">
        <w:r>
          <w:rPr>
            <w:rFonts w:ascii="Times New Roman" w:hAnsi="Times New Roman"/>
          </w:rPr>
          <w:t xml:space="preserve"> </w:t>
        </w:r>
      </w:ins>
    </w:p>
    <w:p w14:paraId="4E096468" w14:textId="77777777" w:rsidR="004533B0" w:rsidRDefault="004533B0">
      <w:pPr>
        <w:pStyle w:val="BodyText"/>
        <w:rPr>
          <w:ins w:id="147" w:author="Toerless Eckert" w:date="2021-06-07T18:03:00Z"/>
          <w:rFonts w:ascii="Times New Roman" w:hAnsi="Times New Roman"/>
        </w:rPr>
      </w:pPr>
      <w:ins w:id="148" w:author="Toerless Eckert" w:date="2021-06-07T18:02:00Z">
        <w:r>
          <w:rPr>
            <w:rFonts w:ascii="Times New Roman" w:hAnsi="Times New Roman"/>
          </w:rPr>
          <w:t>Nevertheless, t</w:t>
        </w:r>
      </w:ins>
      <w:ins w:id="149" w:author="Toerless Eckert" w:date="2021-06-07T17:49:00Z">
        <w:r w:rsidR="00CA1CF0">
          <w:rPr>
            <w:rFonts w:ascii="Times New Roman" w:hAnsi="Times New Roman"/>
          </w:rPr>
          <w:t>he</w:t>
        </w:r>
      </w:ins>
      <w:ins w:id="150" w:author="Toerless Eckert" w:date="2021-06-07T17:31:00Z">
        <w:r w:rsidR="007A1582">
          <w:rPr>
            <w:rFonts w:ascii="Times New Roman" w:hAnsi="Times New Roman"/>
          </w:rPr>
          <w:t xml:space="preserve"> MASA concept has also raised concerns </w:t>
        </w:r>
      </w:ins>
      <w:ins w:id="151" w:author="Toerless Eckert" w:date="2021-06-07T17:32:00Z">
        <w:r w:rsidR="007A1582">
          <w:rPr>
            <w:rFonts w:ascii="Times New Roman" w:hAnsi="Times New Roman"/>
          </w:rPr>
          <w:t xml:space="preserve">over the </w:t>
        </w:r>
      </w:ins>
      <w:ins w:id="152" w:author="Toerless Eckert" w:date="2021-06-07T17:31:00Z">
        <w:r w:rsidR="007A1582">
          <w:rPr>
            <w:rFonts w:ascii="Times New Roman" w:hAnsi="Times New Roman"/>
          </w:rPr>
          <w:t xml:space="preserve">extent of control and/or observation </w:t>
        </w:r>
      </w:ins>
      <w:ins w:id="153" w:author="Toerless Eckert" w:date="2021-06-07T17:32:00Z">
        <w:r w:rsidR="007A1582">
          <w:rPr>
            <w:rFonts w:ascii="Times New Roman" w:hAnsi="Times New Roman"/>
          </w:rPr>
          <w:t xml:space="preserve">by the manufacturer. In fact, the MASA </w:t>
        </w:r>
      </w:ins>
      <w:ins w:id="154" w:author="Toerless Eckert" w:date="2021-06-07T17:45:00Z">
        <w:r w:rsidR="00CA1CF0">
          <w:rPr>
            <w:rFonts w:ascii="Times New Roman" w:hAnsi="Times New Roman"/>
          </w:rPr>
          <w:t xml:space="preserve">cannot do </w:t>
        </w:r>
      </w:ins>
      <w:ins w:id="155" w:author="Toerless Eckert" w:date="2021-06-07T17:32:00Z">
        <w:r w:rsidR="007A1582">
          <w:rPr>
            <w:rFonts w:ascii="Times New Roman" w:hAnsi="Times New Roman"/>
          </w:rPr>
          <w:t>either</w:t>
        </w:r>
      </w:ins>
      <w:ins w:id="156" w:author="Toerless Eckert" w:date="2021-06-07T17:38:00Z">
        <w:r w:rsidR="00D42FA4">
          <w:rPr>
            <w:rFonts w:ascii="Times New Roman" w:hAnsi="Times New Roman"/>
          </w:rPr>
          <w:t xml:space="preserve">. It </w:t>
        </w:r>
      </w:ins>
      <w:ins w:id="157" w:author="Toerless Eckert" w:date="2021-06-07T18:11:00Z">
        <w:r w:rsidR="00D10540">
          <w:rPr>
            <w:rFonts w:ascii="Times New Roman" w:hAnsi="Times New Roman"/>
          </w:rPr>
          <w:t xml:space="preserve">can </w:t>
        </w:r>
      </w:ins>
      <w:ins w:id="158" w:author="Toerless Eckert" w:date="2021-06-07T17:38:00Z">
        <w:r w:rsidR="00C10456">
          <w:rPr>
            <w:rFonts w:ascii="Times New Roman" w:hAnsi="Times New Roman"/>
          </w:rPr>
          <w:t>only generate</w:t>
        </w:r>
        <w:r w:rsidR="00D42FA4">
          <w:rPr>
            <w:rFonts w:ascii="Times New Roman" w:hAnsi="Times New Roman"/>
          </w:rPr>
          <w:t xml:space="preserve"> vouchers to declare to the device who owns it</w:t>
        </w:r>
      </w:ins>
      <w:ins w:id="159" w:author="Toerless Eckert" w:date="2021-06-07T18:58:00Z">
        <w:r w:rsidR="00043FC0">
          <w:rPr>
            <w:rFonts w:ascii="Times New Roman" w:hAnsi="Times New Roman"/>
          </w:rPr>
          <w:t>.</w:t>
        </w:r>
      </w:ins>
      <w:ins w:id="160" w:author="Toerless Eckert" w:date="2021-06-07T18:11:00Z">
        <w:r w:rsidR="00D10540">
          <w:rPr>
            <w:rFonts w:ascii="Times New Roman" w:hAnsi="Times New Roman"/>
          </w:rPr>
          <w:t xml:space="preserve"> </w:t>
        </w:r>
      </w:ins>
      <w:ins w:id="161" w:author="Toerless Eckert" w:date="2021-06-07T18:58:00Z">
        <w:r w:rsidR="00043FC0">
          <w:rPr>
            <w:rFonts w:ascii="Times New Roman" w:hAnsi="Times New Roman"/>
          </w:rPr>
          <w:t>T</w:t>
        </w:r>
      </w:ins>
      <w:ins w:id="162" w:author="Toerless Eckert" w:date="2021-06-07T18:11:00Z">
        <w:r w:rsidR="00D10540">
          <w:rPr>
            <w:rFonts w:ascii="Times New Roman" w:hAnsi="Times New Roman"/>
          </w:rPr>
          <w:t>here are many ways how manufacturers can operationalize this according to their customers</w:t>
        </w:r>
      </w:ins>
      <w:ins w:id="163" w:author="Toerless Eckert" w:date="2021-06-07T18:25:00Z">
        <w:r w:rsidR="00C10456">
          <w:rPr>
            <w:rFonts w:ascii="Times New Roman" w:hAnsi="Times New Roman"/>
          </w:rPr>
          <w:t>’</w:t>
        </w:r>
      </w:ins>
      <w:ins w:id="164" w:author="Toerless Eckert" w:date="2021-06-07T18:11:00Z">
        <w:r w:rsidR="00D10540">
          <w:rPr>
            <w:rFonts w:ascii="Times New Roman" w:hAnsi="Times New Roman"/>
          </w:rPr>
          <w:t xml:space="preserve"> requirements</w:t>
        </w:r>
      </w:ins>
      <w:ins w:id="165" w:author="Toerless Eckert" w:date="2021-06-07T17:53:00Z">
        <w:r w:rsidR="00CA1CF0">
          <w:rPr>
            <w:rFonts w:ascii="Times New Roman" w:hAnsi="Times New Roman"/>
          </w:rPr>
          <w:t>.</w:t>
        </w:r>
      </w:ins>
      <w:ins w:id="166" w:author="Toerless Eckert" w:date="2021-06-07T18:25:00Z">
        <w:r w:rsidR="00C10456">
          <w:rPr>
            <w:rFonts w:ascii="Times New Roman" w:hAnsi="Times New Roman"/>
          </w:rPr>
          <w:t xml:space="preserve"> </w:t>
        </w:r>
      </w:ins>
      <w:ins w:id="167" w:author="Toerless Eckert" w:date="2021-06-07T18:11:00Z">
        <w:r w:rsidR="00D10540">
          <w:rPr>
            <w:rFonts w:ascii="Times New Roman" w:hAnsi="Times New Roman"/>
          </w:rPr>
          <w:t>T</w:t>
        </w:r>
      </w:ins>
      <w:ins w:id="168" w:author="Toerless Eckert" w:date="2021-06-07T17:38:00Z">
        <w:r w:rsidR="00D42FA4">
          <w:rPr>
            <w:rFonts w:ascii="Times New Roman" w:hAnsi="Times New Roman"/>
          </w:rPr>
          <w:t xml:space="preserve">he workflow described above where the owner communicates with the MASA during </w:t>
        </w:r>
      </w:ins>
      <w:ins w:id="169" w:author="Toerless Eckert" w:date="2021-06-07T18:12:00Z">
        <w:r w:rsidR="00D10540">
          <w:rPr>
            <w:rFonts w:ascii="Times New Roman" w:hAnsi="Times New Roman"/>
          </w:rPr>
          <w:t>the devices</w:t>
        </w:r>
      </w:ins>
      <w:ins w:id="170" w:author="Toerless Eckert" w:date="2021-06-07T17:38:00Z">
        <w:r w:rsidR="00D42FA4">
          <w:rPr>
            <w:rFonts w:ascii="Times New Roman" w:hAnsi="Times New Roman"/>
          </w:rPr>
          <w:t xml:space="preserve"> enrolment</w:t>
        </w:r>
      </w:ins>
      <w:ins w:id="171" w:author="Toerless Eckert" w:date="2021-06-07T18:12:00Z">
        <w:r w:rsidR="00D10540">
          <w:rPr>
            <w:rFonts w:ascii="Times New Roman" w:hAnsi="Times New Roman"/>
          </w:rPr>
          <w:t>s</w:t>
        </w:r>
      </w:ins>
      <w:ins w:id="172" w:author="Toerless Eckert" w:date="2021-06-07T17:38:00Z">
        <w:r w:rsidR="00D42FA4">
          <w:rPr>
            <w:rFonts w:ascii="Times New Roman" w:hAnsi="Times New Roman"/>
          </w:rPr>
          <w:t xml:space="preserve"> </w:t>
        </w:r>
      </w:ins>
      <w:ins w:id="173" w:author="Toerless Eckert" w:date="2021-06-07T17:50:00Z">
        <w:r w:rsidR="00CA1CF0">
          <w:rPr>
            <w:rFonts w:ascii="Times New Roman" w:hAnsi="Times New Roman"/>
          </w:rPr>
          <w:t>into its owner</w:t>
        </w:r>
      </w:ins>
      <w:ins w:id="174" w:author="Toerless Eckert" w:date="2021-06-07T18:03:00Z">
        <w:r>
          <w:rPr>
            <w:rFonts w:ascii="Times New Roman" w:hAnsi="Times New Roman"/>
          </w:rPr>
          <w:t>’</w:t>
        </w:r>
      </w:ins>
      <w:ins w:id="175" w:author="Toerless Eckert" w:date="2021-06-07T17:50:00Z">
        <w:r w:rsidR="00CA1CF0">
          <w:rPr>
            <w:rFonts w:ascii="Times New Roman" w:hAnsi="Times New Roman"/>
          </w:rPr>
          <w:t xml:space="preserve">s network </w:t>
        </w:r>
      </w:ins>
      <w:ins w:id="176" w:author="Toerless Eckert" w:date="2021-06-07T17:38:00Z">
        <w:r w:rsidR="00D42FA4">
          <w:rPr>
            <w:rFonts w:ascii="Times New Roman" w:hAnsi="Times New Roman"/>
          </w:rPr>
          <w:t xml:space="preserve">is just the most comfortable option for many </w:t>
        </w:r>
      </w:ins>
      <w:ins w:id="177" w:author="Toerless Eckert" w:date="2021-06-07T17:43:00Z">
        <w:r w:rsidR="00CA1CF0">
          <w:rPr>
            <w:rFonts w:ascii="Times New Roman" w:hAnsi="Times New Roman"/>
          </w:rPr>
          <w:t xml:space="preserve">owners because </w:t>
        </w:r>
      </w:ins>
      <w:ins w:id="178" w:author="Toerless Eckert" w:date="2021-06-07T18:12:00Z">
        <w:r w:rsidR="00D10540">
          <w:rPr>
            <w:rFonts w:ascii="Times New Roman" w:hAnsi="Times New Roman"/>
          </w:rPr>
          <w:t xml:space="preserve">it offloads all difficult </w:t>
        </w:r>
      </w:ins>
      <w:ins w:id="179" w:author="Toerless Eckert" w:date="2021-06-07T18:25:00Z">
        <w:r w:rsidR="00C10456">
          <w:rPr>
            <w:rFonts w:ascii="Times New Roman" w:hAnsi="Times New Roman"/>
          </w:rPr>
          <w:t>steps</w:t>
        </w:r>
      </w:ins>
      <w:ins w:id="180" w:author="Toerless Eckert" w:date="2021-06-07T18:12:00Z">
        <w:r w:rsidR="00D10540">
          <w:rPr>
            <w:rFonts w:ascii="Times New Roman" w:hAnsi="Times New Roman"/>
          </w:rPr>
          <w:t xml:space="preserve"> to the manufacturer.</w:t>
        </w:r>
      </w:ins>
    </w:p>
    <w:p w14:paraId="595DCF62" w14:textId="77777777" w:rsidR="00B66BB3" w:rsidRDefault="007A1582">
      <w:pPr>
        <w:pStyle w:val="BodyText"/>
        <w:rPr>
          <w:rFonts w:ascii="Times New Roman" w:hAnsi="Times New Roman"/>
        </w:rPr>
      </w:pPr>
      <w:ins w:id="181" w:author="Toerless Eckert" w:date="2021-06-07T17:32:00Z">
        <w:r>
          <w:rPr>
            <w:rFonts w:ascii="Times New Roman" w:hAnsi="Times New Roman"/>
          </w:rPr>
          <w:t xml:space="preserve">In </w:t>
        </w:r>
      </w:ins>
      <w:ins w:id="182" w:author="Toerless Eckert" w:date="2021-06-07T17:39:00Z">
        <w:r w:rsidR="00D42FA4">
          <w:rPr>
            <w:rFonts w:ascii="Times New Roman" w:hAnsi="Times New Roman"/>
          </w:rPr>
          <w:t>another</w:t>
        </w:r>
      </w:ins>
      <w:ins w:id="183" w:author="Toerless Eckert" w:date="2021-06-07T17:46:00Z">
        <w:r w:rsidR="00CA1CF0">
          <w:rPr>
            <w:rFonts w:ascii="Times New Roman" w:hAnsi="Times New Roman"/>
          </w:rPr>
          <w:t xml:space="preserve"> example</w:t>
        </w:r>
      </w:ins>
      <w:ins w:id="184" w:author="Toerless Eckert" w:date="2021-06-07T17:39:00Z">
        <w:r w:rsidR="00D42FA4">
          <w:rPr>
            <w:rFonts w:ascii="Times New Roman" w:hAnsi="Times New Roman"/>
          </w:rPr>
          <w:t xml:space="preserve"> </w:t>
        </w:r>
      </w:ins>
      <w:ins w:id="185" w:author="Toerless Eckert" w:date="2021-06-07T17:37:00Z">
        <w:r w:rsidR="00D42FA4">
          <w:rPr>
            <w:rFonts w:ascii="Times New Roman" w:hAnsi="Times New Roman"/>
          </w:rPr>
          <w:t>option</w:t>
        </w:r>
      </w:ins>
      <w:ins w:id="186" w:author="Toerless Eckert" w:date="2021-06-07T17:32:00Z">
        <w:r>
          <w:rPr>
            <w:rFonts w:ascii="Times New Roman" w:hAnsi="Times New Roman"/>
          </w:rPr>
          <w:t>, the</w:t>
        </w:r>
      </w:ins>
      <w:ins w:id="187" w:author="Toerless Eckert" w:date="2021-06-07T18:06:00Z">
        <w:r w:rsidR="00D10540">
          <w:rPr>
            <w:rFonts w:ascii="Times New Roman" w:hAnsi="Times New Roman"/>
          </w:rPr>
          <w:t xml:space="preserve">re is </w:t>
        </w:r>
      </w:ins>
      <w:ins w:id="188" w:author="Toerless Eckert" w:date="2021-06-07T18:12:00Z">
        <w:r w:rsidR="00D10540">
          <w:rPr>
            <w:rFonts w:ascii="Times New Roman" w:hAnsi="Times New Roman"/>
          </w:rPr>
          <w:t>n</w:t>
        </w:r>
      </w:ins>
      <w:ins w:id="189" w:author="Toerless Eckert" w:date="2021-06-07T18:06:00Z">
        <w:r w:rsidR="00D10540">
          <w:rPr>
            <w:rFonts w:ascii="Times New Roman" w:hAnsi="Times New Roman"/>
          </w:rPr>
          <w:t xml:space="preserve">o MASA </w:t>
        </w:r>
      </w:ins>
      <w:ins w:id="190" w:author="Toerless Eckert" w:date="2021-06-07T18:16:00Z">
        <w:r w:rsidR="00B66BB3">
          <w:rPr>
            <w:rFonts w:ascii="Times New Roman" w:hAnsi="Times New Roman"/>
          </w:rPr>
          <w:t xml:space="preserve">activity </w:t>
        </w:r>
      </w:ins>
      <w:ins w:id="191" w:author="Toerless Eckert" w:date="2021-06-07T18:06:00Z">
        <w:r w:rsidR="00D10540">
          <w:rPr>
            <w:rFonts w:ascii="Times New Roman" w:hAnsi="Times New Roman"/>
          </w:rPr>
          <w:t>after manufacturing</w:t>
        </w:r>
      </w:ins>
      <w:ins w:id="192" w:author="Toerless Eckert" w:date="2021-06-07T17:32:00Z">
        <w:r>
          <w:rPr>
            <w:rFonts w:ascii="Times New Roman" w:hAnsi="Times New Roman"/>
          </w:rPr>
          <w:t>. Instead,</w:t>
        </w:r>
      </w:ins>
      <w:ins w:id="193" w:author="Toerless Eckert" w:date="2021-06-07T17:40:00Z">
        <w:r w:rsidR="00D42FA4">
          <w:rPr>
            <w:rFonts w:ascii="Times New Roman" w:hAnsi="Times New Roman"/>
          </w:rPr>
          <w:t xml:space="preserve"> </w:t>
        </w:r>
      </w:ins>
      <w:ins w:id="194" w:author="Toerless Eckert" w:date="2021-06-07T18:13:00Z">
        <w:r w:rsidR="00D10540">
          <w:rPr>
            <w:rFonts w:ascii="Times New Roman" w:hAnsi="Times New Roman"/>
          </w:rPr>
          <w:t>during manufacturing of the device, the</w:t>
        </w:r>
      </w:ins>
      <w:ins w:id="195" w:author="Toerless Eckert" w:date="2021-06-07T17:44:00Z">
        <w:r w:rsidR="00CA1CF0">
          <w:rPr>
            <w:rFonts w:ascii="Times New Roman" w:hAnsi="Times New Roman"/>
          </w:rPr>
          <w:t xml:space="preserve"> MASA </w:t>
        </w:r>
      </w:ins>
      <w:ins w:id="196" w:author="Toerless Eckert" w:date="2021-06-07T18:06:00Z">
        <w:r w:rsidR="00D10540">
          <w:rPr>
            <w:rFonts w:ascii="Times New Roman" w:hAnsi="Times New Roman"/>
          </w:rPr>
          <w:t xml:space="preserve">creates </w:t>
        </w:r>
      </w:ins>
      <w:ins w:id="197" w:author="Toerless Eckert" w:date="2021-06-07T17:40:00Z">
        <w:r w:rsidR="00D42FA4">
          <w:rPr>
            <w:rFonts w:ascii="Times New Roman" w:hAnsi="Times New Roman"/>
          </w:rPr>
          <w:t xml:space="preserve">an anonymous voucher </w:t>
        </w:r>
      </w:ins>
      <w:ins w:id="198" w:author="Toerless Eckert" w:date="2021-06-07T17:34:00Z">
        <w:r>
          <w:rPr>
            <w:rFonts w:ascii="Times New Roman" w:hAnsi="Times New Roman"/>
          </w:rPr>
          <w:t xml:space="preserve">that grants </w:t>
        </w:r>
      </w:ins>
      <w:ins w:id="199" w:author="Toerless Eckert" w:date="2021-06-07T17:40:00Z">
        <w:r w:rsidR="00D42FA4">
          <w:rPr>
            <w:rFonts w:ascii="Times New Roman" w:hAnsi="Times New Roman"/>
          </w:rPr>
          <w:t xml:space="preserve">whoever is in </w:t>
        </w:r>
      </w:ins>
      <w:ins w:id="200" w:author="Toerless Eckert" w:date="2021-06-07T17:46:00Z">
        <w:r w:rsidR="00CA1CF0">
          <w:rPr>
            <w:rFonts w:ascii="Times New Roman" w:hAnsi="Times New Roman"/>
          </w:rPr>
          <w:t xml:space="preserve">its </w:t>
        </w:r>
      </w:ins>
      <w:ins w:id="201" w:author="Toerless Eckert" w:date="2021-06-07T17:40:00Z">
        <w:r w:rsidR="00D42FA4">
          <w:rPr>
            <w:rFonts w:ascii="Times New Roman" w:hAnsi="Times New Roman"/>
          </w:rPr>
          <w:t xml:space="preserve">possession </w:t>
        </w:r>
      </w:ins>
      <w:ins w:id="202" w:author="Toerless Eckert" w:date="2021-06-07T17:34:00Z">
        <w:r w:rsidR="00D42FA4">
          <w:rPr>
            <w:rFonts w:ascii="Times New Roman" w:hAnsi="Times New Roman"/>
          </w:rPr>
          <w:t xml:space="preserve">access to the device. </w:t>
        </w:r>
      </w:ins>
      <w:ins w:id="203" w:author="Toerless Eckert" w:date="2021-06-07T17:47:00Z">
        <w:r w:rsidR="00CA1CF0">
          <w:rPr>
            <w:rFonts w:ascii="Times New Roman" w:hAnsi="Times New Roman"/>
          </w:rPr>
          <w:t>This is also called a bearer instrument</w:t>
        </w:r>
      </w:ins>
      <w:ins w:id="204" w:author="Toerless Eckert" w:date="2021-06-07T18:10:00Z">
        <w:r w:rsidR="00D10540">
          <w:rPr>
            <w:rFonts w:ascii="Times New Roman" w:hAnsi="Times New Roman"/>
          </w:rPr>
          <w:t xml:space="preserve"> type voucher</w:t>
        </w:r>
      </w:ins>
      <w:ins w:id="205" w:author="Toerless Eckert" w:date="2021-06-07T18:07:00Z">
        <w:r w:rsidR="00D10540">
          <w:rPr>
            <w:rFonts w:ascii="Times New Roman" w:hAnsi="Times New Roman"/>
          </w:rPr>
          <w:t xml:space="preserve">. </w:t>
        </w:r>
      </w:ins>
      <w:ins w:id="206" w:author="Toerless Eckert" w:date="2021-06-07T18:09:00Z">
        <w:r w:rsidR="00D10540">
          <w:rPr>
            <w:rFonts w:ascii="Times New Roman" w:hAnsi="Times New Roman"/>
          </w:rPr>
          <w:t>One can think of it as a</w:t>
        </w:r>
      </w:ins>
      <w:ins w:id="207" w:author="Toerless Eckert" w:date="2021-06-07T18:13:00Z">
        <w:r w:rsidR="00D10540">
          <w:rPr>
            <w:rFonts w:ascii="Times New Roman" w:hAnsi="Times New Roman"/>
          </w:rPr>
          <w:t xml:space="preserve"> digital artefact consisting of the name of the device and a unique password for it</w:t>
        </w:r>
      </w:ins>
      <w:ins w:id="208" w:author="Toerless Eckert" w:date="2021-06-07T18:05:00Z">
        <w:r w:rsidR="00D10540">
          <w:rPr>
            <w:rFonts w:ascii="Times New Roman" w:hAnsi="Times New Roman"/>
          </w:rPr>
          <w:t>.</w:t>
        </w:r>
      </w:ins>
      <w:ins w:id="209" w:author="Toerless Eckert" w:date="2021-06-07T18:03:00Z">
        <w:r w:rsidR="004533B0">
          <w:rPr>
            <w:rFonts w:ascii="Times New Roman" w:hAnsi="Times New Roman"/>
          </w:rPr>
          <w:t xml:space="preserve"> </w:t>
        </w:r>
      </w:ins>
      <w:ins w:id="210" w:author="Toerless Eckert" w:date="2021-06-07T18:05:00Z">
        <w:r w:rsidR="00D10540">
          <w:rPr>
            <w:rFonts w:ascii="Times New Roman" w:hAnsi="Times New Roman"/>
          </w:rPr>
          <w:t>U</w:t>
        </w:r>
      </w:ins>
      <w:ins w:id="211" w:author="Toerless Eckert" w:date="2021-06-07T18:03:00Z">
        <w:r w:rsidR="00B66BB3">
          <w:rPr>
            <w:rFonts w:ascii="Times New Roman" w:hAnsi="Times New Roman"/>
          </w:rPr>
          <w:t>pon buying the</w:t>
        </w:r>
        <w:r w:rsidR="004533B0">
          <w:rPr>
            <w:rFonts w:ascii="Times New Roman" w:hAnsi="Times New Roman"/>
          </w:rPr>
          <w:t xml:space="preserve"> device, </w:t>
        </w:r>
      </w:ins>
      <w:ins w:id="212" w:author="Toerless Eckert" w:date="2021-06-07T18:05:00Z">
        <w:r w:rsidR="00D10540">
          <w:rPr>
            <w:rFonts w:ascii="Times New Roman" w:hAnsi="Times New Roman"/>
          </w:rPr>
          <w:t xml:space="preserve">this voucher </w:t>
        </w:r>
      </w:ins>
      <w:ins w:id="213" w:author="Toerless Eckert" w:date="2021-06-07T18:16:00Z">
        <w:r w:rsidR="00B66BB3">
          <w:rPr>
            <w:rFonts w:ascii="Times New Roman" w:hAnsi="Times New Roman"/>
          </w:rPr>
          <w:t>is</w:t>
        </w:r>
      </w:ins>
      <w:ins w:id="214" w:author="Toerless Eckert" w:date="2021-06-07T18:03:00Z">
        <w:r w:rsidR="004533B0">
          <w:rPr>
            <w:rFonts w:ascii="Times New Roman" w:hAnsi="Times New Roman"/>
          </w:rPr>
          <w:t xml:space="preserve"> </w:t>
        </w:r>
        <w:r w:rsidR="00D10540">
          <w:rPr>
            <w:rFonts w:ascii="Times New Roman" w:hAnsi="Times New Roman"/>
          </w:rPr>
          <w:t>delivered</w:t>
        </w:r>
      </w:ins>
      <w:ins w:id="215" w:author="Toerless Eckert" w:date="2021-06-07T18:10:00Z">
        <w:r w:rsidR="00D10540">
          <w:rPr>
            <w:rFonts w:ascii="Times New Roman" w:hAnsi="Times New Roman"/>
          </w:rPr>
          <w:t xml:space="preserve"> by the reseller</w:t>
        </w:r>
      </w:ins>
      <w:ins w:id="216" w:author="Toerless Eckert" w:date="2021-06-07T18:03:00Z">
        <w:r w:rsidR="00D10540">
          <w:rPr>
            <w:rFonts w:ascii="Times New Roman" w:hAnsi="Times New Roman"/>
          </w:rPr>
          <w:t xml:space="preserve"> to the new owner</w:t>
        </w:r>
      </w:ins>
      <w:ins w:id="217" w:author="Toerless Eckert" w:date="2021-06-07T18:05:00Z">
        <w:r w:rsidR="00D10540">
          <w:rPr>
            <w:rFonts w:ascii="Times New Roman" w:hAnsi="Times New Roman"/>
          </w:rPr>
          <w:t xml:space="preserve"> </w:t>
        </w:r>
      </w:ins>
      <w:ins w:id="218" w:author="Toerless Eckert" w:date="2021-06-07T18:14:00Z">
        <w:r w:rsidR="00B66BB3">
          <w:rPr>
            <w:rFonts w:ascii="Times New Roman" w:hAnsi="Times New Roman"/>
          </w:rPr>
          <w:t xml:space="preserve">who would then be able to </w:t>
        </w:r>
      </w:ins>
      <w:ins w:id="219" w:author="Toerless Eckert" w:date="2021-06-07T18:59:00Z">
        <w:r w:rsidR="00043FC0">
          <w:rPr>
            <w:rFonts w:ascii="Times New Roman" w:hAnsi="Times New Roman"/>
          </w:rPr>
          <w:t>securely enroll the device remotely without any MASA being involved</w:t>
        </w:r>
      </w:ins>
      <w:ins w:id="220" w:author="Toerless Eckert" w:date="2021-06-07T17:47:00Z">
        <w:r w:rsidR="00CA1CF0">
          <w:rPr>
            <w:rFonts w:ascii="Times New Roman" w:hAnsi="Times New Roman"/>
          </w:rPr>
          <w:t xml:space="preserve">. </w:t>
        </w:r>
      </w:ins>
      <w:ins w:id="221" w:author="Toerless Eckert" w:date="2021-06-07T18:21:00Z">
        <w:r w:rsidR="00B66BB3">
          <w:rPr>
            <w:rFonts w:ascii="Times New Roman" w:hAnsi="Times New Roman"/>
          </w:rPr>
          <w:t>Likewise</w:t>
        </w:r>
      </w:ins>
      <w:ins w:id="222" w:author="Toerless Eckert" w:date="2021-06-07T18:24:00Z">
        <w:r w:rsidR="00B66BB3">
          <w:rPr>
            <w:rFonts w:ascii="Times New Roman" w:hAnsi="Times New Roman"/>
          </w:rPr>
          <w:t>, the owner</w:t>
        </w:r>
      </w:ins>
      <w:ins w:id="223" w:author="Toerless Eckert" w:date="2021-06-07T18:21:00Z">
        <w:r w:rsidR="00B66BB3">
          <w:rPr>
            <w:rFonts w:ascii="Times New Roman" w:hAnsi="Times New Roman"/>
          </w:rPr>
          <w:t xml:space="preserve"> could </w:t>
        </w:r>
      </w:ins>
      <w:ins w:id="224" w:author="Toerless Eckert" w:date="2021-06-07T18:16:00Z">
        <w:r w:rsidR="00B66BB3">
          <w:rPr>
            <w:rFonts w:ascii="Times New Roman" w:hAnsi="Times New Roman"/>
          </w:rPr>
          <w:t xml:space="preserve">resell </w:t>
        </w:r>
      </w:ins>
      <w:ins w:id="225" w:author="Toerless Eckert" w:date="2021-06-07T18:21:00Z">
        <w:r w:rsidR="00B66BB3">
          <w:rPr>
            <w:rFonts w:ascii="Times New Roman" w:hAnsi="Times New Roman"/>
          </w:rPr>
          <w:t xml:space="preserve">the device </w:t>
        </w:r>
      </w:ins>
      <w:ins w:id="226" w:author="Toerless Eckert" w:date="2021-06-07T18:17:00Z">
        <w:r w:rsidR="00B66BB3">
          <w:rPr>
            <w:rFonts w:ascii="Times New Roman" w:hAnsi="Times New Roman"/>
          </w:rPr>
          <w:t xml:space="preserve">together with its voucher </w:t>
        </w:r>
      </w:ins>
      <w:ins w:id="227" w:author="Toerless Eckert" w:date="2021-06-07T18:16:00Z">
        <w:r w:rsidR="00B66BB3">
          <w:rPr>
            <w:rFonts w:ascii="Times New Roman" w:hAnsi="Times New Roman"/>
          </w:rPr>
          <w:t xml:space="preserve">after returning it to factory condition without the manufacturer being aware of </w:t>
        </w:r>
      </w:ins>
      <w:ins w:id="228" w:author="Toerless Eckert" w:date="2021-06-07T18:17:00Z">
        <w:r w:rsidR="00B66BB3">
          <w:rPr>
            <w:rFonts w:ascii="Times New Roman" w:hAnsi="Times New Roman"/>
          </w:rPr>
          <w:t>it</w:t>
        </w:r>
      </w:ins>
      <w:ins w:id="229" w:author="Toerless Eckert" w:date="2021-06-07T18:16:00Z">
        <w:r w:rsidR="00B66BB3">
          <w:rPr>
            <w:rFonts w:ascii="Times New Roman" w:hAnsi="Times New Roman"/>
          </w:rPr>
          <w:t xml:space="preserve">. </w:t>
        </w:r>
      </w:ins>
      <w:ins w:id="230" w:author="Toerless Eckert" w:date="2021-06-07T17:51:00Z">
        <w:r w:rsidR="00CA1CF0">
          <w:rPr>
            <w:rFonts w:ascii="Times New Roman" w:hAnsi="Times New Roman"/>
          </w:rPr>
          <w:t xml:space="preserve">Various other options </w:t>
        </w:r>
      </w:ins>
      <w:ins w:id="231" w:author="Toerless Eckert" w:date="2021-06-07T18:10:00Z">
        <w:r w:rsidR="00D10540">
          <w:rPr>
            <w:rFonts w:ascii="Times New Roman" w:hAnsi="Times New Roman"/>
          </w:rPr>
          <w:t>to signal</w:t>
        </w:r>
      </w:ins>
      <w:ins w:id="232" w:author="Toerless Eckert" w:date="2021-06-07T18:11:00Z">
        <w:r w:rsidR="00D10540">
          <w:rPr>
            <w:rFonts w:ascii="Times New Roman" w:hAnsi="Times New Roman"/>
          </w:rPr>
          <w:t>/propagate</w:t>
        </w:r>
      </w:ins>
      <w:ins w:id="233" w:author="Toerless Eckert" w:date="2021-06-07T18:10:00Z">
        <w:r w:rsidR="00D10540">
          <w:rPr>
            <w:rFonts w:ascii="Times New Roman" w:hAnsi="Times New Roman"/>
          </w:rPr>
          <w:t xml:space="preserve"> ownership </w:t>
        </w:r>
      </w:ins>
      <w:ins w:id="234" w:author="Toerless Eckert" w:date="2021-06-07T17:51:00Z">
        <w:r w:rsidR="00CA1CF0">
          <w:rPr>
            <w:rFonts w:ascii="Times New Roman" w:hAnsi="Times New Roman"/>
          </w:rPr>
          <w:t xml:space="preserve">are already </w:t>
        </w:r>
      </w:ins>
      <w:ins w:id="235" w:author="Toerless Eckert" w:date="2021-06-07T17:52:00Z">
        <w:r w:rsidR="00CA1CF0">
          <w:rPr>
            <w:rFonts w:ascii="Times New Roman" w:hAnsi="Times New Roman"/>
          </w:rPr>
          <w:t>described</w:t>
        </w:r>
      </w:ins>
      <w:ins w:id="236" w:author="Toerless Eckert" w:date="2021-06-07T17:51:00Z">
        <w:r w:rsidR="00CA1CF0">
          <w:rPr>
            <w:rFonts w:ascii="Times New Roman" w:hAnsi="Times New Roman"/>
          </w:rPr>
          <w:t xml:space="preserve"> and more are being discussed in follow-on </w:t>
        </w:r>
      </w:ins>
      <w:ins w:id="237" w:author="Toerless Eckert" w:date="2021-06-07T18:15:00Z">
        <w:r w:rsidR="00B66BB3">
          <w:rPr>
            <w:rFonts w:ascii="Times New Roman" w:hAnsi="Times New Roman"/>
          </w:rPr>
          <w:t xml:space="preserve">ANI </w:t>
        </w:r>
      </w:ins>
      <w:ins w:id="238" w:author="Toerless Eckert" w:date="2021-06-07T17:51:00Z">
        <w:r w:rsidR="00CA1CF0">
          <w:rPr>
            <w:rFonts w:ascii="Times New Roman" w:hAnsi="Times New Roman"/>
          </w:rPr>
          <w:t>work.</w:t>
        </w:r>
      </w:ins>
      <w:ins w:id="239" w:author="Toerless Eckert" w:date="2021-06-07T17:34:00Z">
        <w:r w:rsidR="00D42FA4">
          <w:rPr>
            <w:rFonts w:ascii="Times New Roman" w:hAnsi="Times New Roman"/>
          </w:rPr>
          <w:t xml:space="preserve"> </w:t>
        </w:r>
      </w:ins>
      <w:ins w:id="240" w:author="Toerless Eckert" w:date="2021-06-07T18:18:00Z">
        <w:r w:rsidR="00B66BB3">
          <w:rPr>
            <w:rFonts w:ascii="Times New Roman" w:hAnsi="Times New Roman"/>
          </w:rPr>
          <w:t xml:space="preserve">For example, upon change of ownership, </w:t>
        </w:r>
      </w:ins>
      <w:ins w:id="241" w:author="Toerless Eckert" w:date="2021-06-07T18:22:00Z">
        <w:r w:rsidR="00B66BB3">
          <w:rPr>
            <w:rFonts w:ascii="Times New Roman" w:hAnsi="Times New Roman"/>
          </w:rPr>
          <w:t xml:space="preserve">the new owner might want the device to create a new, overriding </w:t>
        </w:r>
      </w:ins>
      <w:ins w:id="242" w:author="Toerless Eckert" w:date="2021-06-07T18:18:00Z">
        <w:r w:rsidR="00B66BB3">
          <w:rPr>
            <w:rFonts w:ascii="Times New Roman" w:hAnsi="Times New Roman"/>
          </w:rPr>
          <w:t xml:space="preserve">bearer token </w:t>
        </w:r>
      </w:ins>
      <w:ins w:id="243" w:author="Toerless Eckert" w:date="2021-06-07T18:20:00Z">
        <w:r w:rsidR="00B66BB3">
          <w:rPr>
            <w:rFonts w:ascii="Times New Roman" w:hAnsi="Times New Roman"/>
          </w:rPr>
          <w:t xml:space="preserve">type </w:t>
        </w:r>
      </w:ins>
      <w:ins w:id="244" w:author="Toerless Eckert" w:date="2021-06-07T18:18:00Z">
        <w:r w:rsidR="00B66BB3">
          <w:rPr>
            <w:rFonts w:ascii="Times New Roman" w:hAnsi="Times New Roman"/>
          </w:rPr>
          <w:t xml:space="preserve">voucher, much like </w:t>
        </w:r>
      </w:ins>
      <w:ins w:id="245" w:author="Toerless Eckert" w:date="2021-06-07T18:23:00Z">
        <w:r w:rsidR="00B66BB3">
          <w:rPr>
            <w:rFonts w:ascii="Times New Roman" w:hAnsi="Times New Roman"/>
          </w:rPr>
          <w:t xml:space="preserve">a </w:t>
        </w:r>
      </w:ins>
      <w:ins w:id="246" w:author="Toerless Eckert" w:date="2021-06-07T18:18:00Z">
        <w:r w:rsidR="00B66BB3">
          <w:rPr>
            <w:rFonts w:ascii="Times New Roman" w:hAnsi="Times New Roman"/>
          </w:rPr>
          <w:t xml:space="preserve">home buyer suspicious of </w:t>
        </w:r>
      </w:ins>
      <w:ins w:id="247" w:author="Toerless Eckert" w:date="2021-06-07T18:19:00Z">
        <w:r w:rsidR="00B66BB3">
          <w:rPr>
            <w:rFonts w:ascii="Times New Roman" w:hAnsi="Times New Roman"/>
          </w:rPr>
          <w:t xml:space="preserve">the </w:t>
        </w:r>
      </w:ins>
      <w:ins w:id="248" w:author="Toerless Eckert" w:date="2021-06-07T18:18:00Z">
        <w:r w:rsidR="00B66BB3">
          <w:rPr>
            <w:rFonts w:ascii="Times New Roman" w:hAnsi="Times New Roman"/>
          </w:rPr>
          <w:t>prior owner might want to change locks.</w:t>
        </w:r>
      </w:ins>
      <w:ins w:id="249" w:author="Toerless Eckert" w:date="2021-06-07T18:20:00Z">
        <w:r w:rsidR="00B66BB3">
          <w:rPr>
            <w:rFonts w:ascii="Times New Roman" w:hAnsi="Times New Roman"/>
          </w:rPr>
          <w:t xml:space="preserve"> </w:t>
        </w:r>
      </w:ins>
      <w:ins w:id="250" w:author="Toerless Eckert" w:date="2021-06-07T18:21:00Z">
        <w:r w:rsidR="00B66BB3">
          <w:rPr>
            <w:rFonts w:ascii="Times New Roman" w:hAnsi="Times New Roman"/>
          </w:rPr>
          <w:t xml:space="preserve">The </w:t>
        </w:r>
      </w:ins>
      <w:ins w:id="251" w:author="Toerless Eckert" w:date="2021-06-07T19:00:00Z">
        <w:r w:rsidR="00043FC0">
          <w:rPr>
            <w:rFonts w:ascii="Times New Roman" w:hAnsi="Times New Roman"/>
          </w:rPr>
          <w:t>ANI introduced concept of ownership vouchers is easily expandable for a future</w:t>
        </w:r>
      </w:ins>
      <w:ins w:id="252" w:author="Toerless Eckert" w:date="2021-06-07T18:20:00Z">
        <w:r w:rsidR="00B66BB3">
          <w:rPr>
            <w:rFonts w:ascii="Times New Roman" w:hAnsi="Times New Roman"/>
          </w:rPr>
          <w:t xml:space="preserve"> flexible landscape of</w:t>
        </w:r>
      </w:ins>
      <w:ins w:id="253" w:author="Toerless Eckert" w:date="2021-06-07T18:22:00Z">
        <w:r w:rsidR="00B66BB3">
          <w:rPr>
            <w:rFonts w:ascii="Times New Roman" w:hAnsi="Times New Roman"/>
          </w:rPr>
          <w:t xml:space="preserve"> managing </w:t>
        </w:r>
      </w:ins>
      <w:proofErr w:type="spellStart"/>
      <w:ins w:id="254" w:author="Toerless Eckert" w:date="2021-06-07T19:00:00Z">
        <w:r w:rsidR="00043FC0">
          <w:rPr>
            <w:rFonts w:ascii="Times New Roman" w:hAnsi="Times New Roman"/>
          </w:rPr>
          <w:t>nework</w:t>
        </w:r>
        <w:proofErr w:type="spellEnd"/>
        <w:r w:rsidR="00043FC0">
          <w:rPr>
            <w:rFonts w:ascii="Times New Roman" w:hAnsi="Times New Roman"/>
          </w:rPr>
          <w:t xml:space="preserve"> </w:t>
        </w:r>
      </w:ins>
      <w:ins w:id="255" w:author="Toerless Eckert" w:date="2021-06-07T18:22:00Z">
        <w:r w:rsidR="00B66BB3">
          <w:rPr>
            <w:rFonts w:ascii="Times New Roman" w:hAnsi="Times New Roman"/>
          </w:rPr>
          <w:t>device ownership</w:t>
        </w:r>
      </w:ins>
      <w:ins w:id="256" w:author="Toerless Eckert" w:date="2021-06-07T19:01:00Z">
        <w:r w:rsidR="00043FC0">
          <w:rPr>
            <w:rFonts w:ascii="Times New Roman" w:hAnsi="Times New Roman"/>
          </w:rPr>
          <w:t xml:space="preserve"> remotely</w:t>
        </w:r>
      </w:ins>
      <w:ins w:id="257" w:author="Toerless Eckert" w:date="2021-06-07T18:22:00Z">
        <w:r w:rsidR="00B66BB3">
          <w:rPr>
            <w:rFonts w:ascii="Times New Roman" w:hAnsi="Times New Roman"/>
          </w:rPr>
          <w:t>.</w:t>
        </w:r>
      </w:ins>
    </w:p>
    <w:p w14:paraId="7EE9C820" w14:textId="77777777" w:rsidR="005D3E27" w:rsidDel="00EC3CB0" w:rsidRDefault="00451562">
      <w:pPr>
        <w:pStyle w:val="BodyText"/>
        <w:rPr>
          <w:del w:id="258" w:author="Toerless Eckert" w:date="2021-06-07T15:46:00Z"/>
          <w:rFonts w:ascii="Times New Roman" w:hAnsi="Times New Roman"/>
        </w:rPr>
      </w:pPr>
      <w:del w:id="259" w:author="Toerless Eckert" w:date="2021-06-07T15:46:00Z">
        <w:r w:rsidDel="00EC3CB0">
          <w:rPr>
            <w:rFonts w:ascii="Times New Roman" w:hAnsi="Times New Roman" w:cs="Times New Roman"/>
          </w:rPr>
          <w:delText>We now delve into some more technical aspects of the ANIMA solution.</w:delText>
        </w:r>
      </w:del>
    </w:p>
    <w:p w14:paraId="69AF788C" w14:textId="77777777" w:rsidR="005D3E27" w:rsidDel="00EC3CB0" w:rsidRDefault="00451562">
      <w:pPr>
        <w:pStyle w:val="Heading2"/>
        <w:numPr>
          <w:ilvl w:val="1"/>
          <w:numId w:val="4"/>
        </w:numPr>
        <w:rPr>
          <w:del w:id="260" w:author="Toerless Eckert" w:date="2021-06-07T15:54:00Z"/>
          <w:rFonts w:hint="eastAsia"/>
        </w:rPr>
      </w:pPr>
      <w:del w:id="261" w:author="Toerless Eckert" w:date="2021-06-07T15:54:00Z">
        <w:r w:rsidDel="00EC3CB0">
          <w:delText>Terminology</w:delText>
        </w:r>
      </w:del>
    </w:p>
    <w:p w14:paraId="0BB075B1" w14:textId="77777777" w:rsidR="005D3E27" w:rsidDel="00EC3CB0" w:rsidRDefault="00451562">
      <w:pPr>
        <w:pStyle w:val="BodyText"/>
        <w:rPr>
          <w:del w:id="262" w:author="Toerless Eckert" w:date="2021-06-07T15:46:00Z"/>
        </w:rPr>
      </w:pPr>
      <w:del w:id="263" w:author="Toerless Eckert" w:date="2021-06-07T15:46:00Z">
        <w:r w:rsidDel="00EC3CB0">
          <w:delText>D</w:delText>
        </w:r>
        <w:r w:rsidDel="00EC3CB0">
          <w:delText>ictionaries differen</w:delText>
        </w:r>
        <w:r w:rsidDel="00EC3CB0">
          <w:delText>tiate</w:delText>
        </w:r>
        <w:r w:rsidDel="00EC3CB0">
          <w:delText xml:space="preserve"> between the terms </w:delText>
        </w:r>
        <w:r w:rsidDel="00EC3CB0">
          <w:rPr>
            <w:i/>
            <w:iCs/>
          </w:rPr>
          <w:delText>automatic, autonomous</w:delText>
        </w:r>
        <w:r w:rsidDel="00EC3CB0">
          <w:delText xml:space="preserve"> and </w:delText>
        </w:r>
        <w:r w:rsidDel="00EC3CB0">
          <w:rPr>
            <w:i/>
            <w:iCs/>
          </w:rPr>
          <w:delText>autonomic:</w:delText>
        </w:r>
      </w:del>
    </w:p>
    <w:p w14:paraId="0B9FD12F" w14:textId="77777777" w:rsidR="005D3E27" w:rsidDel="00EC3CB0" w:rsidRDefault="00451562">
      <w:pPr>
        <w:pStyle w:val="BodyText"/>
        <w:rPr>
          <w:del w:id="264" w:author="Toerless Eckert" w:date="2021-06-07T15:46:00Z"/>
        </w:rPr>
      </w:pPr>
      <w:del w:id="265" w:author="Toerless Eckert" w:date="2021-06-07T15:46:00Z">
        <w:r w:rsidDel="00EC3CB0">
          <w:rPr>
            <w:i/>
            <w:iCs/>
          </w:rPr>
          <w:delText>Automatic:</w:delText>
        </w:r>
        <w:r w:rsidDel="00EC3CB0">
          <w:delText xml:space="preserve"> as if done by a machine.</w:delText>
        </w:r>
      </w:del>
    </w:p>
    <w:p w14:paraId="0D28AF4D" w14:textId="77777777" w:rsidR="005D3E27" w:rsidDel="00EC3CB0" w:rsidRDefault="00451562">
      <w:pPr>
        <w:pStyle w:val="BodyText"/>
        <w:rPr>
          <w:del w:id="266" w:author="Toerless Eckert" w:date="2021-06-07T15:46:00Z"/>
        </w:rPr>
      </w:pPr>
      <w:del w:id="267" w:author="Toerless Eckert" w:date="2021-06-07T15:46:00Z">
        <w:r w:rsidDel="00EC3CB0">
          <w:rPr>
            <w:i/>
            <w:iCs/>
          </w:rPr>
          <w:delText>Autonomous:</w:delText>
        </w:r>
        <w:r w:rsidDel="00EC3CB0">
          <w:delText xml:space="preserve"> responding and reacting on its own, with no external control.</w:delText>
        </w:r>
      </w:del>
    </w:p>
    <w:p w14:paraId="6CD9CB6D" w14:textId="77777777" w:rsidR="005D3E27" w:rsidDel="00EC3CB0" w:rsidRDefault="00451562">
      <w:pPr>
        <w:pStyle w:val="BodyText"/>
        <w:rPr>
          <w:del w:id="268" w:author="Toerless Eckert" w:date="2021-06-07T15:46:00Z"/>
        </w:rPr>
      </w:pPr>
      <w:del w:id="269" w:author="Toerless Eckert" w:date="2021-06-07T15:46:00Z">
        <w:r w:rsidDel="00EC3CB0">
          <w:rPr>
            <w:i/>
            <w:iCs/>
          </w:rPr>
          <w:delText xml:space="preserve">Autonomic: </w:delText>
        </w:r>
        <w:r w:rsidDel="00EC3CB0">
          <w:delText>behaving spontaneously due to internal stimuli.</w:delText>
        </w:r>
      </w:del>
    </w:p>
    <w:p w14:paraId="7A5E061C" w14:textId="77777777" w:rsidR="005D3E27" w:rsidDel="00EC3CB0" w:rsidRDefault="00451562">
      <w:pPr>
        <w:pStyle w:val="BodyText"/>
        <w:rPr>
          <w:del w:id="270" w:author="Toerless Eckert" w:date="2021-06-07T15:46:00Z"/>
        </w:rPr>
      </w:pPr>
      <w:del w:id="271" w:author="Toerless Eckert" w:date="2021-06-07T15:46:00Z">
        <w:r w:rsidDel="00EC3CB0">
          <w:delText>The la</w:delText>
        </w:r>
        <w:r w:rsidDel="00EC3CB0">
          <w:delText xml:space="preserve">st two are certainly similar, but following industry practice we prefer </w:delText>
        </w:r>
        <w:r w:rsidDel="00EC3CB0">
          <w:rPr>
            <w:i/>
            <w:iCs/>
          </w:rPr>
          <w:delText xml:space="preserve">autonomic. </w:delText>
        </w:r>
        <w:r w:rsidDel="00EC3CB0">
          <w:delText xml:space="preserve">The </w:delText>
        </w:r>
        <w:r w:rsidDel="00EC3CB0">
          <w:rPr>
            <w:i/>
            <w:iCs/>
          </w:rPr>
          <w:delText xml:space="preserve">autonomic nervous system </w:delText>
        </w:r>
        <w:r w:rsidDel="00EC3CB0">
          <w:delText xml:space="preserve">acts largely unconsciously and regulates bodily functions such as heart rate. </w:delText>
        </w:r>
        <w:r w:rsidDel="00EC3CB0">
          <w:rPr>
            <w:i/>
            <w:iCs/>
          </w:rPr>
          <w:delText xml:space="preserve">Autonomic computing </w:delText>
        </w:r>
        <w:r w:rsidDel="00EC3CB0">
          <w:delText>was defined by IBM in 2001 as referring to</w:delText>
        </w:r>
        <w:r w:rsidDel="00EC3CB0">
          <w:rPr>
            <w:i/>
            <w:iCs/>
          </w:rPr>
          <w:delText xml:space="preserve"> “</w:delText>
        </w:r>
        <w:r w:rsidDel="00EC3CB0">
          <w:delText>se</w:delText>
        </w:r>
        <w:r w:rsidDel="00EC3CB0">
          <w:delText xml:space="preserve">lf-managing distributed computing resources, adapting to unpredictable changes while hiding intrinsic complexity from operators and users.” We define an </w:delText>
        </w:r>
        <w:r w:rsidDel="00EC3CB0">
          <w:rPr>
            <w:i/>
            <w:iCs/>
          </w:rPr>
          <w:delText>autonomic network</w:delText>
        </w:r>
        <w:r w:rsidDel="00EC3CB0">
          <w:delText xml:space="preserve"> as self-managing (self-configuring, self-protecting, self-healing, self-optimizing) b</w:delText>
        </w:r>
        <w:r w:rsidDel="00EC3CB0">
          <w:delText>ut allowing high-level guidance by a central entity.</w:delText>
        </w:r>
      </w:del>
    </w:p>
    <w:p w14:paraId="041D6792" w14:textId="77777777" w:rsidR="005D3E27" w:rsidDel="00EC3CB0" w:rsidRDefault="00451562">
      <w:pPr>
        <w:pStyle w:val="BodyText"/>
        <w:rPr>
          <w:del w:id="272" w:author="Toerless Eckert" w:date="2021-06-07T15:54:00Z"/>
        </w:rPr>
      </w:pPr>
      <w:del w:id="273" w:author="Toerless Eckert" w:date="2021-06-07T15:54:00Z">
        <w:r w:rsidDel="00EC3CB0">
          <w:rPr>
            <w:i/>
            <w:iCs/>
          </w:rPr>
          <w:delText>Autonomic Function:</w:delText>
        </w:r>
        <w:r w:rsidDel="00EC3CB0">
          <w:delText xml:space="preserve"> A specific self-managing feature or function.</w:delText>
        </w:r>
      </w:del>
    </w:p>
    <w:p w14:paraId="771B0834" w14:textId="77777777" w:rsidR="005D3E27" w:rsidDel="00EC3CB0" w:rsidRDefault="00451562">
      <w:pPr>
        <w:pStyle w:val="BodyText"/>
        <w:rPr>
          <w:del w:id="274" w:author="Toerless Eckert" w:date="2021-06-07T15:54:00Z"/>
        </w:rPr>
      </w:pPr>
      <w:del w:id="275" w:author="Toerless Eckert" w:date="2021-06-07T15:54:00Z">
        <w:r w:rsidDel="00EC3CB0">
          <w:rPr>
            <w:i/>
            <w:iCs/>
          </w:rPr>
          <w:delText>Autonomic Service Agent (ASA)</w:delText>
        </w:r>
        <w:r w:rsidDel="00EC3CB0">
          <w:delText>: An agent that implements an autonomic function, in part (for a distributed function) or whole.</w:delText>
        </w:r>
      </w:del>
    </w:p>
    <w:p w14:paraId="6316AD9F" w14:textId="77777777" w:rsidR="005D3E27" w:rsidDel="00EC3CB0" w:rsidRDefault="00451562">
      <w:pPr>
        <w:pStyle w:val="BodyText"/>
        <w:rPr>
          <w:del w:id="276" w:author="Toerless Eckert" w:date="2021-06-07T15:54:00Z"/>
        </w:rPr>
      </w:pPr>
      <w:del w:id="277" w:author="Toerless Eckert" w:date="2021-06-07T15:54:00Z">
        <w:r w:rsidDel="00EC3CB0">
          <w:rPr>
            <w:i/>
            <w:iCs/>
          </w:rPr>
          <w:delText>Autonomic N</w:delText>
        </w:r>
        <w:r w:rsidDel="00EC3CB0">
          <w:rPr>
            <w:i/>
            <w:iCs/>
          </w:rPr>
          <w:delText>ode:</w:delText>
        </w:r>
        <w:r w:rsidDel="00EC3CB0">
          <w:delText xml:space="preserve"> A node that embodies autonomic functions.</w:delText>
        </w:r>
      </w:del>
    </w:p>
    <w:p w14:paraId="780F9AFA" w14:textId="77777777" w:rsidR="005D3E27" w:rsidDel="00EC3CB0" w:rsidRDefault="00451562">
      <w:pPr>
        <w:pStyle w:val="BodyText"/>
        <w:rPr>
          <w:del w:id="278" w:author="Toerless Eckert" w:date="2021-06-07T15:54:00Z"/>
        </w:rPr>
      </w:pPr>
      <w:del w:id="279" w:author="Toerless Eckert" w:date="2021-06-07T15:54:00Z">
        <w:r w:rsidDel="00EC3CB0">
          <w:rPr>
            <w:i/>
            <w:iCs/>
          </w:rPr>
          <w:delText>Autonomic Control Plane (ACP):</w:delText>
        </w:r>
        <w:r w:rsidDel="00EC3CB0">
          <w:delText xml:space="preserve"> A self-configuring, fully secure, virtual network used for all autonomic messaging.</w:delText>
        </w:r>
      </w:del>
    </w:p>
    <w:p w14:paraId="09B97072" w14:textId="77777777" w:rsidR="005D3E27" w:rsidDel="00EC3CB0" w:rsidRDefault="00451562">
      <w:pPr>
        <w:pStyle w:val="BodyText"/>
        <w:rPr>
          <w:del w:id="280" w:author="Toerless Eckert" w:date="2021-06-07T15:54:00Z"/>
        </w:rPr>
      </w:pPr>
      <w:del w:id="281" w:author="Toerless Eckert" w:date="2021-06-07T15:54:00Z">
        <w:r w:rsidDel="00EC3CB0">
          <w:delText>More details about these terms can be found in RFC7575</w:delText>
        </w:r>
        <w:r w:rsidDel="00EC3CB0">
          <w:rPr>
            <w:vertAlign w:val="superscript"/>
          </w:rPr>
          <w:delText>[1]</w:delText>
        </w:r>
        <w:r w:rsidDel="00EC3CB0">
          <w:delText xml:space="preserve"> and RFC8993</w:delText>
        </w:r>
        <w:r w:rsidDel="00EC3CB0">
          <w:rPr>
            <w:vertAlign w:val="superscript"/>
          </w:rPr>
          <w:delText>[8]</w:delText>
        </w:r>
        <w:r w:rsidDel="00EC3CB0">
          <w:delText xml:space="preserve">. </w:delText>
        </w:r>
      </w:del>
    </w:p>
    <w:p w14:paraId="2A1B7033" w14:textId="77777777" w:rsidR="005D3E27" w:rsidRDefault="00451562">
      <w:pPr>
        <w:pStyle w:val="Heading2"/>
        <w:numPr>
          <w:ilvl w:val="1"/>
          <w:numId w:val="4"/>
        </w:numPr>
        <w:rPr>
          <w:rFonts w:hint="eastAsia"/>
        </w:rPr>
      </w:pPr>
      <w:r>
        <w:t>Outline of the ANIM</w:t>
      </w:r>
      <w:r>
        <w:t>A model</w:t>
      </w:r>
    </w:p>
    <w:p w14:paraId="79AC2380" w14:textId="77777777" w:rsidR="00EC3CB0" w:rsidRDefault="00451562">
      <w:pPr>
        <w:pStyle w:val="BodyText"/>
        <w:rPr>
          <w:ins w:id="282" w:author="Toerless Eckert" w:date="2021-06-07T15:54:00Z"/>
          <w:rFonts w:ascii="Times New Roman" w:hAnsi="Times New Roman"/>
        </w:rPr>
      </w:pPr>
      <w:r>
        <w:rPr>
          <w:rFonts w:ascii="Times New Roman" w:hAnsi="Times New Roman"/>
        </w:rPr>
        <w:t>As always in network management, there are literally thousands or millions of details that cannot be standardized or even described centrally. What we can do is define a model, a platform, and a toolkit, just as SNMP (Simple Network Management Prot</w:t>
      </w:r>
      <w:r>
        <w:rPr>
          <w:rFonts w:ascii="Times New Roman" w:hAnsi="Times New Roman"/>
        </w:rPr>
        <w:t>ocol) and NETCONF (Network Configuration Protocol) have done in the past.</w:t>
      </w:r>
    </w:p>
    <w:p w14:paraId="5BDAD092" w14:textId="77777777" w:rsidR="00EC3CB0" w:rsidRDefault="00EC3CB0" w:rsidP="00EC3CB0">
      <w:pPr>
        <w:pStyle w:val="BodyText"/>
        <w:rPr>
          <w:ins w:id="283" w:author="Toerless Eckert" w:date="2021-06-07T15:54:00Z"/>
        </w:rPr>
      </w:pPr>
      <w:ins w:id="284" w:author="Toerless Eckert" w:date="2021-06-07T15:54:00Z">
        <w:r>
          <w:t>The main terminology we will use is the following. More details about these terms can be found in RFC7575</w:t>
        </w:r>
        <w:r>
          <w:rPr>
            <w:vertAlign w:val="superscript"/>
          </w:rPr>
          <w:t>[1]</w:t>
        </w:r>
        <w:r>
          <w:t xml:space="preserve"> and RFC8993</w:t>
        </w:r>
        <w:r>
          <w:rPr>
            <w:vertAlign w:val="superscript"/>
          </w:rPr>
          <w:t>[8]</w:t>
        </w:r>
        <w:r>
          <w:t>:</w:t>
        </w:r>
      </w:ins>
    </w:p>
    <w:p w14:paraId="7480609B" w14:textId="77777777" w:rsidR="00EC3CB0" w:rsidRDefault="00EC3CB0" w:rsidP="00EC3CB0">
      <w:pPr>
        <w:pStyle w:val="BodyText"/>
        <w:numPr>
          <w:ilvl w:val="0"/>
          <w:numId w:val="12"/>
        </w:numPr>
        <w:overflowPunct w:val="0"/>
        <w:rPr>
          <w:ins w:id="285" w:author="Toerless Eckert" w:date="2021-06-07T15:54:00Z"/>
        </w:rPr>
      </w:pPr>
      <w:ins w:id="286" w:author="Toerless Eckert" w:date="2021-06-07T15:54:00Z">
        <w:r>
          <w:rPr>
            <w:i/>
            <w:iCs/>
          </w:rPr>
          <w:t>Autonomic Function:</w:t>
        </w:r>
        <w:r>
          <w:t xml:space="preserve"> A specific self-managing feature or function.</w:t>
        </w:r>
      </w:ins>
    </w:p>
    <w:p w14:paraId="7C0705E7" w14:textId="77777777" w:rsidR="00EC3CB0" w:rsidRDefault="00EC3CB0" w:rsidP="00EC3CB0">
      <w:pPr>
        <w:pStyle w:val="BodyText"/>
        <w:numPr>
          <w:ilvl w:val="0"/>
          <w:numId w:val="12"/>
        </w:numPr>
        <w:overflowPunct w:val="0"/>
        <w:rPr>
          <w:ins w:id="287" w:author="Toerless Eckert" w:date="2021-06-07T15:54:00Z"/>
        </w:rPr>
      </w:pPr>
      <w:ins w:id="288" w:author="Toerless Eckert" w:date="2021-06-07T15:54:00Z">
        <w:r>
          <w:rPr>
            <w:i/>
            <w:iCs/>
          </w:rPr>
          <w:t>Autonomic Service Agent (ASA)</w:t>
        </w:r>
        <w:r>
          <w:t>: An agent that implements an autonomic function, in part (for a distributed function) or whole.</w:t>
        </w:r>
      </w:ins>
    </w:p>
    <w:p w14:paraId="347A68D4" w14:textId="77777777" w:rsidR="00EC3CB0" w:rsidRDefault="00EC3CB0" w:rsidP="00EC3CB0">
      <w:pPr>
        <w:pStyle w:val="BodyText"/>
        <w:numPr>
          <w:ilvl w:val="0"/>
          <w:numId w:val="12"/>
        </w:numPr>
        <w:overflowPunct w:val="0"/>
        <w:rPr>
          <w:ins w:id="289" w:author="Toerless Eckert" w:date="2021-06-07T15:54:00Z"/>
        </w:rPr>
      </w:pPr>
      <w:ins w:id="290" w:author="Toerless Eckert" w:date="2021-06-07T15:54:00Z">
        <w:r>
          <w:rPr>
            <w:i/>
            <w:iCs/>
          </w:rPr>
          <w:t>Autonomic Node:</w:t>
        </w:r>
        <w:r>
          <w:t xml:space="preserve"> A node that embodies autonomic functions</w:t>
        </w:r>
      </w:ins>
    </w:p>
    <w:p w14:paraId="571454DF" w14:textId="77777777" w:rsidR="00EC3CB0" w:rsidRDefault="00EC3CB0" w:rsidP="00EC3CB0">
      <w:pPr>
        <w:pStyle w:val="BodyText"/>
        <w:numPr>
          <w:ilvl w:val="0"/>
          <w:numId w:val="12"/>
        </w:numPr>
        <w:overflowPunct w:val="0"/>
        <w:rPr>
          <w:ins w:id="291" w:author="Toerless Eckert" w:date="2021-06-07T15:54:00Z"/>
        </w:rPr>
      </w:pPr>
      <w:ins w:id="292" w:author="Toerless Eckert" w:date="2021-06-07T15:54:00Z">
        <w:r>
          <w:rPr>
            <w:i/>
            <w:iCs/>
          </w:rPr>
          <w:t>Autonomic Control Plane (ACP):</w:t>
        </w:r>
        <w:r>
          <w:t xml:space="preserve"> A self-configuring, fully secure, virtual network used for all autonomic messaging.</w:t>
        </w:r>
      </w:ins>
    </w:p>
    <w:p w14:paraId="4208D045" w14:textId="77777777" w:rsidR="005D3E27" w:rsidRDefault="00451562">
      <w:pPr>
        <w:pStyle w:val="BodyText"/>
        <w:rPr>
          <w:rFonts w:ascii="Times New Roman" w:hAnsi="Times New Roman"/>
        </w:rPr>
      </w:pPr>
      <w:r>
        <w:rPr>
          <w:rFonts w:ascii="Times New Roman" w:hAnsi="Times New Roman"/>
        </w:rPr>
        <w:t xml:space="preserve"> The main items in the model are:</w:t>
      </w:r>
    </w:p>
    <w:p w14:paraId="672AB810" w14:textId="77777777" w:rsidR="005D3E27" w:rsidRDefault="00451562">
      <w:pPr>
        <w:pStyle w:val="BodyText"/>
        <w:numPr>
          <w:ilvl w:val="0"/>
          <w:numId w:val="5"/>
        </w:numPr>
        <w:rPr>
          <w:rFonts w:ascii="Times New Roman" w:hAnsi="Times New Roman"/>
        </w:rPr>
      </w:pPr>
      <w:r>
        <w:rPr>
          <w:rFonts w:ascii="Times New Roman" w:hAnsi="Times New Roman"/>
        </w:rPr>
        <w:lastRenderedPageBreak/>
        <w:t xml:space="preserve">Bootstrapping and trust </w:t>
      </w:r>
      <w:proofErr w:type="gramStart"/>
      <w:r>
        <w:rPr>
          <w:rFonts w:ascii="Times New Roman" w:hAnsi="Times New Roman"/>
        </w:rPr>
        <w:t>infrastructure</w:t>
      </w:r>
      <w:r>
        <w:rPr>
          <w:rFonts w:ascii="Times New Roman" w:hAnsi="Times New Roman"/>
          <w:vertAlign w:val="superscript"/>
        </w:rPr>
        <w:t>[</w:t>
      </w:r>
      <w:proofErr w:type="gramEnd"/>
      <w:r>
        <w:rPr>
          <w:rFonts w:ascii="Times New Roman" w:hAnsi="Times New Roman"/>
          <w:vertAlign w:val="superscript"/>
        </w:rPr>
        <w:t>10]</w:t>
      </w:r>
      <w:r>
        <w:rPr>
          <w:rFonts w:ascii="Times New Roman" w:hAnsi="Times New Roman"/>
        </w:rPr>
        <w:t>. This covers how nodes are authenticated and securely admitted to an autonomic network, and how they estab</w:t>
      </w:r>
      <w:r>
        <w:rPr>
          <w:rFonts w:ascii="Times New Roman" w:hAnsi="Times New Roman"/>
        </w:rPr>
        <w:t>lish mutual trust.</w:t>
      </w:r>
    </w:p>
    <w:p w14:paraId="6CE42536" w14:textId="77777777" w:rsidR="005D3E27" w:rsidRDefault="00451562">
      <w:pPr>
        <w:pStyle w:val="BodyText"/>
        <w:numPr>
          <w:ilvl w:val="0"/>
          <w:numId w:val="5"/>
        </w:numPr>
        <w:rPr>
          <w:rFonts w:ascii="Times New Roman" w:hAnsi="Times New Roman"/>
        </w:rPr>
      </w:pPr>
      <w:r>
        <w:rPr>
          <w:rFonts w:ascii="Times New Roman" w:hAnsi="Times New Roman"/>
        </w:rPr>
        <w:t>Secure Autonomic Control Plane (ACP</w:t>
      </w:r>
      <w:proofErr w:type="gramStart"/>
      <w:r>
        <w:rPr>
          <w:rFonts w:ascii="Times New Roman" w:hAnsi="Times New Roman"/>
        </w:rPr>
        <w:t>)</w:t>
      </w:r>
      <w:r>
        <w:rPr>
          <w:rFonts w:ascii="Times New Roman" w:hAnsi="Times New Roman"/>
          <w:vertAlign w:val="superscript"/>
        </w:rPr>
        <w:t>[</w:t>
      </w:r>
      <w:proofErr w:type="gramEnd"/>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14:paraId="07747BF0" w14:textId="77777777" w:rsidR="005D3E27" w:rsidRDefault="00451562">
      <w:pPr>
        <w:pStyle w:val="BodyText"/>
        <w:numPr>
          <w:ilvl w:val="0"/>
          <w:numId w:val="5"/>
        </w:numPr>
        <w:rPr>
          <w:rFonts w:ascii="Times New Roman" w:hAnsi="Times New Roman"/>
        </w:rPr>
      </w:pPr>
      <w:r>
        <w:rPr>
          <w:rFonts w:ascii="Times New Roman" w:hAnsi="Times New Roman"/>
        </w:rPr>
        <w:t xml:space="preserve">Discovery for autonomic nodes. This is </w:t>
      </w:r>
      <w:r>
        <w:rPr>
          <w:rFonts w:ascii="Times New Roman" w:hAnsi="Times New Roman"/>
        </w:rPr>
        <w:t>a mechanism by which nodes attached to the ACP can discover each other. In practice, discovery occurs at a finer grain than nodes, since it really operates at the level of a node’s capabilities and objectives.</w:t>
      </w:r>
    </w:p>
    <w:p w14:paraId="1AC34848" w14:textId="77777777" w:rsidR="005D3E27" w:rsidRDefault="00451562">
      <w:pPr>
        <w:pStyle w:val="BodyText"/>
        <w:numPr>
          <w:ilvl w:val="0"/>
          <w:numId w:val="5"/>
        </w:numPr>
        <w:rPr>
          <w:rFonts w:ascii="Times New Roman" w:hAnsi="Times New Roman"/>
        </w:rPr>
      </w:pPr>
      <w:r>
        <w:rPr>
          <w:rFonts w:ascii="Times New Roman" w:hAnsi="Times New Roman"/>
        </w:rPr>
        <w:t xml:space="preserve">Negotiation and synchronization for autonomic </w:t>
      </w:r>
      <w:r>
        <w:rPr>
          <w:rFonts w:ascii="Times New Roman" w:hAnsi="Times New Roman"/>
        </w:rPr>
        <w:t>nodes. Once nodes have discovered each other, they can synchronize data between themselves, or actively negotiate parameters and resources.</w:t>
      </w:r>
    </w:p>
    <w:p w14:paraId="50B8BE6F" w14:textId="77777777" w:rsidR="005D3E27" w:rsidRDefault="00451562">
      <w:pPr>
        <w:pStyle w:val="BodyText"/>
        <w:numPr>
          <w:ilvl w:val="0"/>
          <w:numId w:val="5"/>
        </w:numPr>
        <w:rPr>
          <w:rFonts w:ascii="Times New Roman" w:hAnsi="Times New Roman"/>
        </w:rPr>
      </w:pPr>
      <w:r>
        <w:rPr>
          <w:rFonts w:ascii="Times New Roman" w:hAnsi="Times New Roman"/>
        </w:rPr>
        <w:t>Autonomic functions operate by negotiating and synchronizing data with their peers in other nodes, and by directly c</w:t>
      </w:r>
      <w:r>
        <w:rPr>
          <w:rFonts w:ascii="Times New Roman" w:hAnsi="Times New Roman"/>
        </w:rPr>
        <w:t>onfiguring manageable devices in their own scope.</w:t>
      </w:r>
    </w:p>
    <w:p w14:paraId="5A6E7EB7" w14:textId="77777777" w:rsidR="005D3E27" w:rsidRDefault="00451562">
      <w:pPr>
        <w:pStyle w:val="BodyText"/>
        <w:numPr>
          <w:ilvl w:val="0"/>
          <w:numId w:val="5"/>
        </w:numPr>
        <w:rPr>
          <w:rFonts w:ascii="Times New Roman" w:hAnsi="Times New Roman"/>
        </w:rPr>
      </w:pPr>
      <w:r>
        <w:rPr>
          <w:rFonts w:ascii="Times New Roman" w:hAnsi="Times New Roman"/>
        </w:rPr>
        <w:t>Discovery, synchronization and negotiation proceed by use of the GeneRic Autonomic Signaling Protocol (GRASP</w:t>
      </w:r>
      <w:proofErr w:type="gramStart"/>
      <w:r>
        <w:rPr>
          <w:rFonts w:ascii="Times New Roman" w:hAnsi="Times New Roman"/>
        </w:rPr>
        <w:t>)</w:t>
      </w:r>
      <w:r>
        <w:rPr>
          <w:rFonts w:ascii="Times New Roman" w:hAnsi="Times New Roman"/>
          <w:vertAlign w:val="superscript"/>
        </w:rPr>
        <w:t>[</w:t>
      </w:r>
      <w:proofErr w:type="gramEnd"/>
      <w:r>
        <w:rPr>
          <w:rFonts w:ascii="Times New Roman" w:hAnsi="Times New Roman"/>
          <w:vertAlign w:val="superscript"/>
        </w:rPr>
        <w:t>5]</w:t>
      </w:r>
      <w:r>
        <w:rPr>
          <w:rFonts w:ascii="Times New Roman" w:hAnsi="Times New Roman"/>
        </w:rPr>
        <w:t>.</w:t>
      </w:r>
    </w:p>
    <w:p w14:paraId="5C001CE1" w14:textId="77777777" w:rsidR="005D3E27" w:rsidRDefault="00451562">
      <w:pPr>
        <w:pStyle w:val="BodyText"/>
        <w:numPr>
          <w:ilvl w:val="0"/>
          <w:numId w:val="5"/>
        </w:numPr>
        <w:rPr>
          <w:rFonts w:ascii="Times New Roman" w:hAnsi="Times New Roman"/>
        </w:rPr>
      </w:pPr>
      <w:r>
        <w:rPr>
          <w:rFonts w:ascii="Times New Roman" w:hAnsi="Times New Roman"/>
        </w:rPr>
        <w:t>Autonomic service agents (ASAs) are composed of one or more autonomic functions, typically u</w:t>
      </w:r>
      <w:r>
        <w:rPr>
          <w:rFonts w:ascii="Times New Roman" w:hAnsi="Times New Roman"/>
        </w:rPr>
        <w:t>sing GRASP via an application programming interface (API</w:t>
      </w:r>
      <w:proofErr w:type="gramStart"/>
      <w:r>
        <w:rPr>
          <w:rFonts w:ascii="Times New Roman" w:hAnsi="Times New Roman"/>
        </w:rPr>
        <w:t>)</w:t>
      </w:r>
      <w:r>
        <w:rPr>
          <w:rFonts w:ascii="Times New Roman" w:hAnsi="Times New Roman"/>
          <w:vertAlign w:val="superscript"/>
        </w:rPr>
        <w:t>[</w:t>
      </w:r>
      <w:proofErr w:type="gramEnd"/>
      <w:r>
        <w:rPr>
          <w:rFonts w:ascii="Times New Roman" w:hAnsi="Times New Roman"/>
          <w:vertAlign w:val="superscript"/>
        </w:rPr>
        <w:t>6]</w:t>
      </w:r>
      <w:r>
        <w:rPr>
          <w:rFonts w:ascii="Times New Roman" w:hAnsi="Times New Roman"/>
        </w:rPr>
        <w:t>.</w:t>
      </w:r>
    </w:p>
    <w:p w14:paraId="0B60BAE2" w14:textId="77777777" w:rsidR="005D3E27" w:rsidRDefault="00451562">
      <w:pPr>
        <w:pStyle w:val="BodyText"/>
        <w:numPr>
          <w:ilvl w:val="0"/>
          <w:numId w:val="5"/>
        </w:numPr>
        <w:rPr>
          <w:rFonts w:ascii="Times New Roman" w:hAnsi="Times New Roman"/>
        </w:rPr>
      </w:pPr>
      <w:r>
        <w:rPr>
          <w:rFonts w:ascii="Times New Roman" w:hAnsi="Times New Roman"/>
        </w:rPr>
        <w:t xml:space="preserve">Centrally defined policy or configuration rules may be obtained by an ASA via GRASP synchronization, or if appropriate by conventional methods such as an interface to NETCONF or DNS-SD (DNS </w:t>
      </w:r>
      <w:r>
        <w:rPr>
          <w:rFonts w:ascii="Times New Roman" w:hAnsi="Times New Roman"/>
        </w:rPr>
        <w:t>Service Discovery).</w:t>
      </w:r>
    </w:p>
    <w:p w14:paraId="18EE2D19" w14:textId="77777777" w:rsidR="005D3E27" w:rsidRDefault="00451562">
      <w:pPr>
        <w:pStyle w:val="BodyText"/>
        <w:rPr>
          <w:rFonts w:ascii="Times New Roman" w:hAnsi="Times New Roman"/>
        </w:rPr>
      </w:pPr>
      <w:r>
        <w:rPr>
          <w:rFonts w:ascii="Times New Roman" w:hAnsi="Times New Roman"/>
        </w:rPr>
        <w:t xml:space="preserve">Figure </w:t>
      </w:r>
      <w:r>
        <w:rPr>
          <w:rFonts w:ascii="Times New Roman" w:hAnsi="Times New Roman"/>
        </w:rPr>
        <w:t>3</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14:paraId="0444C604" w14:textId="77777777" w:rsidR="005D3E27" w:rsidRDefault="00451562">
      <w:pPr>
        <w:pStyle w:val="BodyText"/>
        <w:numPr>
          <w:ilvl w:val="1"/>
          <w:numId w:val="4"/>
        </w:numPr>
      </w:pPr>
      <w:r>
        <w:rPr>
          <w:noProof/>
          <w:lang w:eastAsia="en-US" w:bidi="ar-SA"/>
        </w:rPr>
        <w:lastRenderedPageBreak/>
        <w:drawing>
          <wp:anchor distT="0" distB="0" distL="0" distR="0" simplePos="0" relativeHeight="2" behindDoc="0" locked="0" layoutInCell="1" allowOverlap="1" wp14:anchorId="72EF8726" wp14:editId="6A20AA93">
            <wp:simplePos x="0" y="0"/>
            <wp:positionH relativeFrom="column">
              <wp:align>center</wp:align>
            </wp:positionH>
            <wp:positionV relativeFrom="paragraph">
              <wp:posOffset>635</wp:posOffset>
            </wp:positionV>
            <wp:extent cx="6332220" cy="355981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332220" cy="3559810"/>
                    </a:xfrm>
                    <a:prstGeom prst="rect">
                      <a:avLst/>
                    </a:prstGeom>
                  </pic:spPr>
                </pic:pic>
              </a:graphicData>
            </a:graphic>
          </wp:anchor>
        </w:drawing>
      </w:r>
    </w:p>
    <w:p w14:paraId="5D6D4831" w14:textId="77777777" w:rsidR="005D3E27" w:rsidRDefault="00451562">
      <w:pPr>
        <w:pStyle w:val="BodyText"/>
        <w:numPr>
          <w:ilvl w:val="1"/>
          <w:numId w:val="4"/>
        </w:numPr>
        <w:rPr>
          <w:rFonts w:ascii="Times New Roman" w:hAnsi="Times New Roman"/>
        </w:rPr>
      </w:pPr>
      <w:r>
        <w:rPr>
          <w:rFonts w:ascii="Times New Roman" w:hAnsi="Times New Roman"/>
        </w:rPr>
        <w:t>Figure 3: Layered Model of Network with Autonomic Functions</w:t>
      </w:r>
    </w:p>
    <w:p w14:paraId="4477573E" w14:textId="77777777" w:rsidR="005D3E27" w:rsidRDefault="00451562">
      <w:pPr>
        <w:pStyle w:val="Heading2"/>
        <w:numPr>
          <w:ilvl w:val="1"/>
          <w:numId w:val="4"/>
        </w:numPr>
        <w:rPr>
          <w:rFonts w:hint="eastAsia"/>
        </w:rPr>
      </w:pPr>
      <w:r>
        <w:t>Some Details of Self-</w:t>
      </w:r>
      <w:proofErr w:type="gramStart"/>
      <w:r>
        <w:t>confi</w:t>
      </w:r>
      <w:r>
        <w:t>g</w:t>
      </w:r>
      <w:r>
        <w:t>uring</w:t>
      </w:r>
      <w:proofErr w:type="gramEnd"/>
      <w:r>
        <w:t xml:space="preserve"> Security</w:t>
      </w:r>
    </w:p>
    <w:p w14:paraId="315ABE64" w14:textId="77777777" w:rsidR="005D3E27" w:rsidRDefault="00451562">
      <w:pPr>
        <w:pStyle w:val="BodyText"/>
      </w:pPr>
      <w:r>
        <w:rPr>
          <w:rFonts w:ascii="Times New Roman" w:hAnsi="Times New Roman"/>
        </w:rPr>
        <w:t>As mentioned above, ANIMA does not attempt a m</w:t>
      </w:r>
      <w:r>
        <w:rPr>
          <w:rFonts w:ascii="Times New Roman" w:hAnsi="Times New Roman"/>
        </w:rPr>
        <w:t>onolithic bootstrap of a network from a predefined configuration. Instead, it proceeds step by step, and security comes first. The first stage of creating a secure autonomic control plane is bootstrapping a suitable key infrastructure that covers all the n</w:t>
      </w:r>
      <w:r>
        <w:rPr>
          <w:rFonts w:ascii="Times New Roman" w:hAnsi="Times New Roman"/>
        </w:rPr>
        <w:t xml:space="preserve">odes that will constitute the ACP. This is done, </w:t>
      </w:r>
      <w:r>
        <w:rPr>
          <w:rFonts w:ascii="Times New Roman" w:hAnsi="Times New Roma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ascii="Times New Roman" w:hAnsi="Times New Roman"/>
        </w:rPr>
        <w:t>e</w:t>
      </w:r>
      <w:r>
        <w:rPr>
          <w:rFonts w:ascii="Times New Roman" w:hAnsi="Times New Roman"/>
        </w:rPr>
        <w:t xml:space="preserve"> process uses manufacturer-installed X.509 certificates (</w:t>
      </w:r>
      <w:r>
        <w:rPr>
          <w:rFonts w:ascii="Times New Roman" w:hAnsi="Times New Roman"/>
        </w:rPr>
        <w:t>in</w:t>
      </w:r>
      <w:r>
        <w:rPr>
          <w:rFonts w:ascii="Times New Roman" w:hAnsi="Times New Roman"/>
        </w:rPr>
        <w:t xml:space="preserve"> IEEE 802.1AR IDevID format), in combination with a manufacturer’s authorizing service (MASA). The networ</w:t>
      </w:r>
      <w:r>
        <w:rPr>
          <w:rFonts w:ascii="Times New Roman" w:hAnsi="Times New Roman"/>
        </w:rPr>
        <w:t>k administrator decides which devices are authorized to join the network (e.g., by serial number), but relies on the manufacturer to validate each device’s certificate whenever the device attempts to join the network via a local “join proxy”. These proxies</w:t>
      </w:r>
      <w:r>
        <w:rPr>
          <w:rFonts w:ascii="Times New Roman" w:hAnsi="Times New Roman"/>
        </w:rPr>
        <w:t xml:space="preserve"> all use a single “domain registrar” node that mediates the authorizing service. The join proxies themselves join the network by the same process; a GRASP mechanism is used for joining nodes (known as “pledges”) to find proxies, and for proxies to find eac</w:t>
      </w:r>
      <w:r>
        <w:rPr>
          <w:rFonts w:ascii="Times New Roman" w:hAnsi="Times New Roman"/>
        </w:rPr>
        <w:t>h other and the registrar. Only the registrar needs to be configured in advance. (And future work might eliminate even that!)</w:t>
      </w:r>
    </w:p>
    <w:p w14:paraId="0146C624" w14:textId="77777777" w:rsidR="005D3E27" w:rsidRDefault="00451562">
      <w:pPr>
        <w:pStyle w:val="BodyText"/>
      </w:pPr>
      <w:r>
        <w:rPr>
          <w:rFonts w:ascii="Times New Roman" w:hAnsi="Times New Roman"/>
        </w:rPr>
        <w:t>The ACP forms itself among pledges as soon as they have completed their BRSKI enrolment. It is best described as a Virtual Routing and Forwarding (VRF) instance. It is based on a virtual router at each node, consisting of a separate IPv6 forwarding table t</w:t>
      </w:r>
      <w:r>
        <w:rPr>
          <w:rFonts w:ascii="Times New Roman" w:hAnsi="Times New Roman"/>
        </w:rPr>
        <w:t>o which the ACP’s virtual interfaces are attached, and an associated IPv6 routing table separate from the data plane. Packet transmission is visible only as IPv6 link-local packets, encapsulating the autonomically created overlay network. This choice was m</w:t>
      </w:r>
      <w:r>
        <w:rPr>
          <w:rFonts w:ascii="Times New Roman" w:hAnsi="Times New Roman"/>
        </w:rPr>
        <w:t xml:space="preserve">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rPr>
        <w:t xml:space="preserve"> Even then, the ACP provides a secure channel re</w:t>
      </w:r>
      <w:r>
        <w:rPr>
          <w:rFonts w:ascii="Times New Roman" w:hAnsi="Times New Roman"/>
        </w:rPr>
        <w:t>ach</w:t>
      </w:r>
      <w:r>
        <w:rPr>
          <w:rFonts w:ascii="Times New Roman" w:hAnsi="Times New Roman"/>
        </w:rPr>
        <w:t>ing</w:t>
      </w:r>
      <w:r>
        <w:rPr>
          <w:rFonts w:ascii="Times New Roman" w:hAnsi="Times New Roman"/>
        </w:rPr>
        <w:t xml:space="preserve"> each node for (re-)configuration, </w:t>
      </w:r>
      <w:r>
        <w:rPr>
          <w:rFonts w:ascii="Times New Roman" w:hAnsi="Times New Roman"/>
        </w:rPr>
        <w:lastRenderedPageBreak/>
        <w:t xml:space="preserve">without requiring a physically isolated console port. To </w:t>
      </w:r>
      <w:r>
        <w:rPr>
          <w:rFonts w:ascii="Times New Roman" w:hAnsi="Times New Roman"/>
        </w:rPr>
        <w:t>start</w:t>
      </w:r>
      <w:r>
        <w:rPr>
          <w:rFonts w:ascii="Times New Roman" w:hAnsi="Times New Roman"/>
        </w:rPr>
        <w:t xml:space="preserve"> the ACP, all that is required is for each node to create its own IPv6 link-local address on each physical interface, as any modern network device does b</w:t>
      </w:r>
      <w:r>
        <w:rPr>
          <w:rFonts w:ascii="Times New Roman" w:hAnsi="Times New Roman"/>
        </w:rPr>
        <w:t>y default. The VRF consists of point-to-point IPv6 links and is secured using IPsec (IP Security with Internet Key Exchange Protocol Version 2) or DTLS (Datagram Transport Layer Security). From the viewpoint of autonomic service agents, the ACP uses an aut</w:t>
      </w:r>
      <w:r>
        <w:rPr>
          <w:rFonts w:ascii="Times New Roman" w:hAnsi="Times New Roman"/>
        </w:rPr>
        <w:t>omatically generated IPv6 Unique Local Address prefix, and it uses RPL (Routing Protocol for Low-Power and Lossy Networks) internally. Like BRSKI, the ACP bootstraps itself, starting with a GRASP-based discovery process.</w:t>
      </w:r>
    </w:p>
    <w:p w14:paraId="132C1551" w14:textId="77777777" w:rsidR="005D3E27" w:rsidRDefault="00451562">
      <w:pPr>
        <w:pStyle w:val="BodyText"/>
        <w:rPr>
          <w:ins w:id="293" w:author="Toerless Eckert" w:date="2021-06-07T15:59:00Z"/>
          <w:rFonts w:ascii="Times New Roman" w:hAnsi="Times New Roman"/>
        </w:rPr>
      </w:pPr>
      <w:r>
        <w:rPr>
          <w:rFonts w:ascii="Times New Roman" w:hAnsi="Times New Roman"/>
        </w:rPr>
        <w:t xml:space="preserve">After the secure control plane has </w:t>
      </w:r>
      <w:r>
        <w:rPr>
          <w:rFonts w:ascii="Times New Roman" w:hAnsi="Times New Roman"/>
        </w:rPr>
        <w:t>configured itself in this way,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w:t>
      </w:r>
      <w:r>
        <w:rPr>
          <w:rFonts w:ascii="Times New Roman" w:hAnsi="Times New Roman"/>
        </w:rPr>
        <w:t>ly without risk of cutting themselves off. In addition, fully autonomic management mechanisms (i.e., ASAs) can start up. To understand how this works, we first need to give more details about the GRASP protocol.</w:t>
      </w:r>
    </w:p>
    <w:p w14:paraId="1D3A8DC9" w14:textId="77777777" w:rsidR="00EC3CB0" w:rsidRDefault="00EC3CB0">
      <w:pPr>
        <w:pStyle w:val="BodyText"/>
        <w:rPr>
          <w:rFonts w:ascii="Times New Roman" w:hAnsi="Times New Roman"/>
        </w:rPr>
      </w:pPr>
      <w:ins w:id="294" w:author="Toerless Eckert" w:date="2021-06-07T15:59:00Z">
        <w:r>
          <w:rPr>
            <w:rFonts w:ascii="Times New Roman" w:hAnsi="Times New Roman"/>
          </w:rPr>
          <w:t xml:space="preserve">Note that the security required by the ANI </w:t>
        </w:r>
      </w:ins>
      <w:ins w:id="295" w:author="Toerless Eckert" w:date="2021-06-07T16:00:00Z">
        <w:r>
          <w:rPr>
            <w:rFonts w:ascii="Times New Roman" w:hAnsi="Times New Roman"/>
          </w:rPr>
          <w:t xml:space="preserve">itself </w:t>
        </w:r>
      </w:ins>
      <w:ins w:id="296" w:author="Toerless Eckert" w:date="2021-06-07T15:59:00Z">
        <w:r>
          <w:rPr>
            <w:rFonts w:ascii="Times New Roman" w:hAnsi="Times New Roman"/>
          </w:rPr>
          <w:t>is a simple</w:t>
        </w:r>
      </w:ins>
      <w:ins w:id="297" w:author="Toerless Eckert" w:date="2021-06-07T16:01:00Z">
        <w:r>
          <w:rPr>
            <w:rFonts w:ascii="Times New Roman" w:hAnsi="Times New Roman"/>
          </w:rPr>
          <w:t xml:space="preserve"> but effective</w:t>
        </w:r>
      </w:ins>
      <w:ins w:id="298" w:author="Toerless Eckert" w:date="2021-06-07T15:59:00Z">
        <w:r>
          <w:rPr>
            <w:rFonts w:ascii="Times New Roman" w:hAnsi="Times New Roman"/>
          </w:rPr>
          <w:t xml:space="preserve"> </w:t>
        </w:r>
      </w:ins>
      <w:ins w:id="299" w:author="Toerless Eckert" w:date="2021-06-07T16:07:00Z">
        <w:r w:rsidR="00335D9D">
          <w:rPr>
            <w:rFonts w:ascii="Times New Roman" w:hAnsi="Times New Roman"/>
          </w:rPr>
          <w:t xml:space="preserve">PKI based </w:t>
        </w:r>
      </w:ins>
      <w:ins w:id="300" w:author="Toerless Eckert" w:date="2021-06-07T16:00:00Z">
        <w:r>
          <w:rPr>
            <w:rFonts w:ascii="Times New Roman" w:hAnsi="Times New Roman"/>
          </w:rPr>
          <w:t>“group-</w:t>
        </w:r>
      </w:ins>
      <w:ins w:id="301" w:author="Toerless Eckert" w:date="2021-06-07T16:01:00Z">
        <w:r>
          <w:rPr>
            <w:rFonts w:ascii="Times New Roman" w:hAnsi="Times New Roman"/>
          </w:rPr>
          <w:t>walled-garden</w:t>
        </w:r>
      </w:ins>
      <w:ins w:id="302" w:author="Toerless Eckert" w:date="2021-06-07T16:00:00Z">
        <w:r>
          <w:rPr>
            <w:rFonts w:ascii="Times New Roman" w:hAnsi="Times New Roman"/>
          </w:rPr>
          <w:t>” model</w:t>
        </w:r>
      </w:ins>
      <w:ins w:id="303" w:author="Toerless Eckert" w:date="2021-06-07T16:01:00Z">
        <w:r>
          <w:rPr>
            <w:rFonts w:ascii="Times New Roman" w:hAnsi="Times New Roman"/>
          </w:rPr>
          <w:t>. It provides strong protection against intruders</w:t>
        </w:r>
      </w:ins>
      <w:ins w:id="304" w:author="Toerless Eckert" w:date="2021-06-07T16:07:00Z">
        <w:r w:rsidR="00335D9D">
          <w:rPr>
            <w:rFonts w:ascii="Times New Roman" w:hAnsi="Times New Roman"/>
          </w:rPr>
          <w:t xml:space="preserve"> because of its certificate based model with automated renewals</w:t>
        </w:r>
      </w:ins>
      <w:ins w:id="305" w:author="Toerless Eckert" w:date="2021-06-07T16:03:00Z">
        <w:r>
          <w:rPr>
            <w:rFonts w:ascii="Times New Roman" w:hAnsi="Times New Roman"/>
          </w:rPr>
          <w:t xml:space="preserve">. It also provides for </w:t>
        </w:r>
      </w:ins>
      <w:ins w:id="306" w:author="Toerless Eckert" w:date="2021-06-07T16:08:00Z">
        <w:r w:rsidR="00335D9D">
          <w:rPr>
            <w:rFonts w:ascii="Times New Roman" w:hAnsi="Times New Roman"/>
          </w:rPr>
          <w:t xml:space="preserve">simple </w:t>
        </w:r>
      </w:ins>
      <w:ins w:id="307" w:author="Toerless Eckert" w:date="2021-06-07T16:03:00Z">
        <w:r w:rsidR="00335D9D">
          <w:rPr>
            <w:rFonts w:ascii="Times New Roman" w:hAnsi="Times New Roman"/>
          </w:rPr>
          <w:t xml:space="preserve">ejection of impaired nodes through CRL/OCSP or short lived certificates. Further levels of security are easily added when necessary. For example, the ANI itself </w:t>
        </w:r>
      </w:ins>
      <w:ins w:id="308" w:author="Toerless Eckert" w:date="2021-06-07T16:04:00Z">
        <w:r w:rsidR="00335D9D">
          <w:rPr>
            <w:rFonts w:ascii="Times New Roman" w:hAnsi="Times New Roman"/>
          </w:rPr>
          <w:t>already</w:t>
        </w:r>
      </w:ins>
      <w:ins w:id="309" w:author="Toerless Eckert" w:date="2021-06-07T16:03:00Z">
        <w:r w:rsidR="00335D9D">
          <w:rPr>
            <w:rFonts w:ascii="Times New Roman" w:hAnsi="Times New Roman"/>
          </w:rPr>
          <w:t xml:space="preserve"> </w:t>
        </w:r>
      </w:ins>
      <w:ins w:id="310" w:author="Toerless Eckert" w:date="2021-06-07T16:04:00Z">
        <w:r w:rsidR="00335D9D">
          <w:rPr>
            <w:rFonts w:ascii="Times New Roman" w:hAnsi="Times New Roman"/>
          </w:rPr>
          <w:t xml:space="preserve">uses </w:t>
        </w:r>
      </w:ins>
      <w:ins w:id="311" w:author="Toerless Eckert" w:date="2021-06-07T16:05:00Z">
        <w:r w:rsidR="00335D9D">
          <w:rPr>
            <w:rFonts w:ascii="Times New Roman" w:hAnsi="Times New Roman"/>
          </w:rPr>
          <w:t xml:space="preserve">the common certificate derived </w:t>
        </w:r>
      </w:ins>
      <w:ins w:id="312" w:author="Toerless Eckert" w:date="2021-06-07T16:04:00Z">
        <w:r w:rsidR="00335D9D">
          <w:rPr>
            <w:rFonts w:ascii="Times New Roman" w:hAnsi="Times New Roman"/>
          </w:rPr>
          <w:t xml:space="preserve">role-based security </w:t>
        </w:r>
      </w:ins>
      <w:ins w:id="313" w:author="Toerless Eckert" w:date="2021-06-07T16:05:00Z">
        <w:r w:rsidR="00335D9D">
          <w:rPr>
            <w:rFonts w:ascii="Times New Roman" w:hAnsi="Times New Roman"/>
          </w:rPr>
          <w:t>that distinguis</w:t>
        </w:r>
      </w:ins>
      <w:ins w:id="314" w:author="Toerless Eckert" w:date="2021-06-07T16:08:00Z">
        <w:r w:rsidR="00335D9D">
          <w:rPr>
            <w:rFonts w:ascii="Times New Roman" w:hAnsi="Times New Roman"/>
          </w:rPr>
          <w:t>h</w:t>
        </w:r>
      </w:ins>
      <w:ins w:id="315" w:author="Toerless Eckert" w:date="2021-06-07T16:05:00Z">
        <w:r w:rsidR="00335D9D">
          <w:rPr>
            <w:rFonts w:ascii="Times New Roman" w:hAnsi="Times New Roman"/>
          </w:rPr>
          <w:t xml:space="preserve">es Registrars from other nodes, so that no arbitrary impaired node can overtake the domain by acting as a </w:t>
        </w:r>
      </w:ins>
      <w:ins w:id="316" w:author="Toerless Eckert" w:date="2021-06-07T16:08:00Z">
        <w:r w:rsidR="00335D9D">
          <w:rPr>
            <w:rFonts w:ascii="Times New Roman" w:hAnsi="Times New Roman"/>
          </w:rPr>
          <w:t xml:space="preserve">fake </w:t>
        </w:r>
      </w:ins>
      <w:ins w:id="317" w:author="Toerless Eckert" w:date="2021-06-07T16:05:00Z">
        <w:r w:rsidR="00335D9D">
          <w:rPr>
            <w:rFonts w:ascii="Times New Roman" w:hAnsi="Times New Roman"/>
          </w:rPr>
          <w:t xml:space="preserve">registrar. Such role based security can be expanded to other crucial roles in </w:t>
        </w:r>
      </w:ins>
      <w:ins w:id="318" w:author="Toerless Eckert" w:date="2021-06-07T16:07:00Z">
        <w:r w:rsidR="00335D9D">
          <w:rPr>
            <w:rFonts w:ascii="Times New Roman" w:hAnsi="Times New Roman"/>
          </w:rPr>
          <w:t>autonomic</w:t>
        </w:r>
      </w:ins>
      <w:ins w:id="319" w:author="Toerless Eckert" w:date="2021-06-07T16:05:00Z">
        <w:r w:rsidR="00335D9D">
          <w:rPr>
            <w:rFonts w:ascii="Times New Roman" w:hAnsi="Times New Roman"/>
          </w:rPr>
          <w:t xml:space="preserve"> </w:t>
        </w:r>
      </w:ins>
      <w:ins w:id="320" w:author="Toerless Eckert" w:date="2021-06-07T16:07:00Z">
        <w:r w:rsidR="00335D9D">
          <w:rPr>
            <w:rFonts w:ascii="Times New Roman" w:hAnsi="Times New Roman"/>
          </w:rPr>
          <w:t xml:space="preserve">functions. </w:t>
        </w:r>
      </w:ins>
    </w:p>
    <w:p w14:paraId="6A5E1053" w14:textId="77777777" w:rsidR="005D3E27" w:rsidRDefault="00451562">
      <w:pPr>
        <w:pStyle w:val="Heading2"/>
        <w:numPr>
          <w:ilvl w:val="1"/>
          <w:numId w:val="4"/>
        </w:numPr>
        <w:rPr>
          <w:rFonts w:hint="eastAsia"/>
        </w:rPr>
      </w:pPr>
      <w:r>
        <w:t>GRASP</w:t>
      </w:r>
    </w:p>
    <w:p w14:paraId="35A54078" w14:textId="77777777" w:rsidR="005D3E27" w:rsidRDefault="00451562">
      <w:pPr>
        <w:pStyle w:val="BodyText"/>
        <w:rPr>
          <w:rFonts w:ascii="Times New Roman" w:hAnsi="Times New Roman"/>
        </w:rPr>
      </w:pPr>
      <w:r>
        <w:rPr>
          <w:rFonts w:ascii="Times New Roman" w:hAnsi="Times New Roman"/>
        </w:rPr>
        <w:t>GRASP, the GeneRic Autonomic Signaling</w:t>
      </w:r>
      <w:r>
        <w:rPr>
          <w:rFonts w:ascii="Times New Roman" w:hAnsi="Times New Roman"/>
        </w:rPr>
        <w:t xml:space="preserve"> </w:t>
      </w:r>
      <w:proofErr w:type="gramStart"/>
      <w:r>
        <w:rPr>
          <w:rFonts w:ascii="Times New Roman" w:hAnsi="Times New Roman"/>
        </w:rPr>
        <w:t>Protocol</w:t>
      </w:r>
      <w:r>
        <w:rPr>
          <w:rFonts w:ascii="Times New Roman" w:hAnsi="Times New Roman"/>
          <w:vertAlign w:val="superscript"/>
        </w:rPr>
        <w:t>[</w:t>
      </w:r>
      <w:proofErr w:type="gramEnd"/>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w:t>
      </w:r>
      <w:r>
        <w:rPr>
          <w:rFonts w:ascii="Times New Roman" w:hAnsi="Times New Roman"/>
        </w:rPr>
        <w:t xml:space="preserve">take place </w:t>
      </w:r>
      <w:r>
        <w:rPr>
          <w:rFonts w:ascii="Times New Roman" w:hAnsi="Times New Roman"/>
          <w:i/>
          <w:iCs/>
        </w:rPr>
        <w:t>before</w:t>
      </w:r>
      <w:r>
        <w:rPr>
          <w:rFonts w:ascii="Times New Roman" w:hAnsi="Times New Roman"/>
        </w:rPr>
        <w:t xml:space="preserve"> ACP security is in place, so they use a highly restricted subset of GRASP that is limited to specific link-local operations.</w:t>
      </w:r>
    </w:p>
    <w:p w14:paraId="1FA70494" w14:textId="77777777" w:rsidR="005D3E27" w:rsidRDefault="00451562">
      <w:pPr>
        <w:pStyle w:val="BodyText"/>
        <w:rPr>
          <w:rFonts w:ascii="Times New Roman" w:hAnsi="Times New Roman"/>
        </w:rPr>
      </w:pPr>
      <w:r>
        <w:rPr>
          <w:rFonts w:ascii="Times New Roman" w:hAnsi="Times New Roman"/>
        </w:rPr>
        <w:t>After that, GRASP runs over the ACP to guarantee security, so there are no restrictions on allowed operations and any two ASAs in the local domain may trust and communicate with each other. GRASP provides discovery, flooding, synchronization and negotiatio</w:t>
      </w:r>
      <w:r>
        <w:rPr>
          <w:rFonts w:ascii="Times New Roman" w:hAnsi="Times New Roman"/>
        </w:rPr>
        <w:t xml:space="preserve">n mechanisms for the </w:t>
      </w:r>
      <w:r>
        <w:rPr>
          <w:rFonts w:ascii="Times New Roman" w:hAnsi="Times New Roman"/>
        </w:rPr>
        <w:t>objectives</w:t>
      </w:r>
      <w:r>
        <w:rPr>
          <w:rFonts w:ascii="Times New Roman" w:hAnsi="Times New Roman"/>
        </w:rPr>
        <w:t xml:space="preserve"> supported by ASAs.</w:t>
      </w:r>
    </w:p>
    <w:p w14:paraId="65675218" w14:textId="77777777" w:rsidR="005D3E27" w:rsidRDefault="00451562">
      <w:pPr>
        <w:pStyle w:val="BodyTex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w:t>
      </w:r>
      <w:r>
        <w:rPr>
          <w:rFonts w:ascii="Times New Roman" w:hAnsi="Times New Roman"/>
        </w:rPr>
        <w:t>tion), but with a simple and efficient binary encoding. CBOR’s flexibility enables GRASP to accommodate a very wide range of data types, with protocol elements often mapping directly into various high-level language representations.</w:t>
      </w:r>
    </w:p>
    <w:p w14:paraId="47C542A0" w14:textId="77777777" w:rsidR="005D3E27" w:rsidRDefault="00451562">
      <w:pPr>
        <w:pStyle w:val="BodyText"/>
        <w:rPr>
          <w:rFonts w:ascii="Times New Roman" w:hAnsi="Times New Roman"/>
        </w:rPr>
      </w:pPr>
      <w:r>
        <w:rPr>
          <w:rFonts w:ascii="Times New Roman" w:hAnsi="Times New Roman"/>
        </w:rPr>
        <w:t>The word “objective” ha</w:t>
      </w:r>
      <w:r>
        <w:rPr>
          <w:rFonts w:ascii="Times New Roman" w:hAnsi="Times New Roman"/>
        </w:rPr>
        <w:t xml:space="preserve">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14:paraId="7599E125" w14:textId="77777777" w:rsidR="005D3E27" w:rsidRDefault="00451562">
      <w:pPr>
        <w:pStyle w:val="BodyText"/>
        <w:rPr>
          <w:rFonts w:ascii="Times New Roman" w:hAnsi="Times New Roman"/>
        </w:rPr>
      </w:pPr>
      <w:r>
        <w:rPr>
          <w:rFonts w:ascii="Times New Roman" w:hAnsi="Times New Roman"/>
        </w:rPr>
        <w:lastRenderedPageBreak/>
        <w:t xml:space="preserve">The </w:t>
      </w:r>
      <w:r>
        <w:rPr>
          <w:rFonts w:ascii="Times New Roman" w:hAnsi="Times New Roman"/>
          <w:i/>
          <w:iCs/>
        </w:rPr>
        <w:t>name</w:t>
      </w:r>
      <w:r>
        <w:rPr>
          <w:rFonts w:ascii="Times New Roman" w:hAnsi="Times New Roman"/>
        </w:rPr>
        <w:t xml:space="preserve"> of an ob</w:t>
      </w:r>
      <w:r>
        <w:rPr>
          <w:rFonts w:ascii="Times New Roman" w:hAnsi="Times New Roman"/>
        </w:rPr>
        <w:t>jective is simply a unique string describing its purpose.</w:t>
      </w:r>
    </w:p>
    <w:p w14:paraId="2B5F2D4C" w14:textId="77777777" w:rsidR="005D3E27" w:rsidRDefault="00451562">
      <w:pPr>
        <w:pStyle w:val="BodyText"/>
        <w:rPr>
          <w:rFonts w:ascii="Times New Roman" w:hAnsi="Times New Roman"/>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w:t>
      </w:r>
      <w:r>
        <w:rPr>
          <w:rFonts w:ascii="Times New Roman" w:hAnsi="Times New Roman"/>
        </w:rPr>
        <w:t>can be set to a specific logical, numerical, or string value, or a more complex data structure. Basically, an objective is defined in the way that best suits its application; that is the great advantage of CBOR encoding. If desired, for example, an objecti</w:t>
      </w:r>
      <w:r>
        <w:rPr>
          <w:rFonts w:ascii="Times New Roman" w:hAnsi="Times New Roman"/>
        </w:rPr>
        <w:t xml:space="preserve">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14:paraId="7D5982F7" w14:textId="77777777" w:rsidR="005D3E27" w:rsidRDefault="00451562">
      <w:pPr>
        <w:pStyle w:val="BodyText"/>
        <w:rPr>
          <w:rFonts w:ascii="Times New Roman" w:hAnsi="Times New Roman"/>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w:t>
      </w:r>
      <w:r>
        <w:rPr>
          <w:rFonts w:ascii="Times New Roman" w:hAnsi="Times New Roman"/>
        </w:rPr>
        <w:t xml:space="preserve">ASA that handles a given objective name; </w:t>
      </w:r>
      <w:r>
        <w:rPr>
          <w:rFonts w:ascii="Times New Roman" w:hAnsi="Times New Roman"/>
          <w:i/>
          <w:iCs/>
        </w:rPr>
        <w:t>flooding</w:t>
      </w:r>
      <w:r>
        <w:rPr>
          <w:rFonts w:ascii="Times New Roman" w:hAnsi="Times New Roman"/>
        </w:rPr>
        <w:t xml:space="preserve"> a given objective to all ACP nodes (the simplest form of synchronization); </w:t>
      </w:r>
      <w:proofErr w:type="spellStart"/>
      <w:r>
        <w:rPr>
          <w:rFonts w:ascii="Times New Roman" w:hAnsi="Times New Roman"/>
          <w:i/>
          <w:iCs/>
        </w:rPr>
        <w:t>synchronization</w:t>
      </w:r>
      <w:proofErr w:type="spellEnd"/>
      <w:r>
        <w:rPr>
          <w:rFonts w:ascii="Times New Roman" w:hAnsi="Times New Roman"/>
        </w:rPr>
        <w:t xml:space="preserve"> of the value of a given objective between two peer ASAs; and </w:t>
      </w:r>
      <w:r>
        <w:rPr>
          <w:rFonts w:ascii="Times New Roman" w:hAnsi="Times New Roman"/>
          <w:i/>
          <w:iCs/>
        </w:rPr>
        <w:t>negotiation</w:t>
      </w:r>
      <w:r>
        <w:rPr>
          <w:rFonts w:ascii="Times New Roman" w:hAnsi="Times New Roman"/>
        </w:rPr>
        <w:t xml:space="preserve"> of the value of a given objective with a p</w:t>
      </w:r>
      <w:r>
        <w:rPr>
          <w:rFonts w:ascii="Times New Roman" w:hAnsi="Times New Roman"/>
        </w:rPr>
        <w:t>eer ASA.</w:t>
      </w:r>
    </w:p>
    <w:p w14:paraId="6E022D12" w14:textId="77777777" w:rsidR="005D3E27" w:rsidRDefault="00451562">
      <w:pPr>
        <w:pStyle w:val="BodyText"/>
      </w:pPr>
      <w:r>
        <w:rPr>
          <w:rFonts w:ascii="Times New Roman" w:hAnsi="Times New Roman"/>
        </w:rPr>
        <w:t xml:space="preserve">An Application Programming Interface (API) for GRASP has been </w:t>
      </w:r>
      <w:proofErr w:type="gramStart"/>
      <w:r>
        <w:rPr>
          <w:rFonts w:ascii="Times New Roman" w:hAnsi="Times New Roman"/>
        </w:rPr>
        <w:t>defined</w:t>
      </w:r>
      <w:r>
        <w:rPr>
          <w:rFonts w:ascii="Times New Roman" w:hAnsi="Times New Roman"/>
          <w:vertAlign w:val="superscript"/>
        </w:rPr>
        <w:t>[</w:t>
      </w:r>
      <w:proofErr w:type="gramEnd"/>
      <w:r>
        <w:rPr>
          <w:rFonts w:ascii="Times New Roman" w:hAnsi="Times New Roman"/>
          <w:vertAlign w:val="superscript"/>
        </w:rPr>
        <w:t>6]</w:t>
      </w:r>
      <w:r>
        <w:rPr>
          <w:rFonts w:ascii="Times New Roman" w:hAnsi="Times New Roman"/>
        </w:rPr>
        <w:t xml:space="preserve"> and implemented as part of a Python 3 prototype. This makes it very easy to implement demonstration ASAs in Python. A partial GRASP implementation has also been made as part </w:t>
      </w:r>
      <w:r>
        <w:rPr>
          <w:rFonts w:ascii="Times New Roman" w:hAnsi="Times New Roman"/>
        </w:rPr>
        <w:t>of an ACP implementation in the R</w:t>
      </w:r>
      <w:r>
        <w:rPr>
          <w:rFonts w:ascii="Times New Roman" w:hAnsi="Times New Roman"/>
        </w:rPr>
        <w:t>ust</w:t>
      </w:r>
      <w:r>
        <w:rPr>
          <w:rFonts w:ascii="Times New Roman" w:hAnsi="Times New Roman"/>
        </w:rPr>
        <w:t xml:space="preserve"> language.</w:t>
      </w:r>
    </w:p>
    <w:p w14:paraId="648808BE" w14:textId="77777777" w:rsidR="005D3E27" w:rsidRDefault="00451562">
      <w:pPr>
        <w:pStyle w:val="Heading2"/>
        <w:numPr>
          <w:ilvl w:val="1"/>
          <w:numId w:val="4"/>
        </w:numPr>
        <w:rPr>
          <w:rFonts w:hint="eastAsia"/>
        </w:rPr>
      </w:pPr>
      <w:r>
        <w:t>Talking to the NOC</w:t>
      </w:r>
    </w:p>
    <w:p w14:paraId="51C44EF1" w14:textId="77777777" w:rsidR="005D3E27" w:rsidRDefault="00451562">
      <w:pPr>
        <w:pStyle w:val="BodyText"/>
        <w:rPr>
          <w:rFonts w:ascii="Times New Roman" w:hAnsi="Times New Roman"/>
        </w:rPr>
      </w:pPr>
      <w:r>
        <w:rPr>
          <w:rFonts w:ascii="Times New Roman" w:hAnsi="Times New Roman"/>
        </w:rPr>
        <w:t>As noted above, a key requirement for the success of ANIMA is smooth integration with existing network management tools and in particular with Network Operations Centers. To this end, an int</w:t>
      </w:r>
      <w:r>
        <w:rPr>
          <w:rFonts w:ascii="Times New Roman" w:hAnsi="Times New Roman"/>
        </w:rPr>
        <w:t xml:space="preserve">egration mechanism has been </w:t>
      </w:r>
      <w:proofErr w:type="gramStart"/>
      <w:r>
        <w:rPr>
          <w:rFonts w:ascii="Times New Roman" w:hAnsi="Times New Roman"/>
        </w:rPr>
        <w:t>documented</w:t>
      </w:r>
      <w:r>
        <w:rPr>
          <w:rFonts w:ascii="Times New Roman" w:hAnsi="Times New Roman"/>
          <w:vertAlign w:val="superscript"/>
        </w:rPr>
        <w:t>[</w:t>
      </w:r>
      <w:proofErr w:type="gramEnd"/>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w:t>
      </w:r>
      <w:r>
        <w:rPr>
          <w:rFonts w:ascii="Times New Roman" w:hAnsi="Times New Roman"/>
        </w:rPr>
        <w:t>lt routers to those management hosts and provide them with IPv6 connectivity into the ACP. A more complex approach would allow the management hosts simultaneous connectivity into the ACP and the traditional data plane.</w:t>
      </w:r>
    </w:p>
    <w:p w14:paraId="73155F4B" w14:textId="77777777" w:rsidR="005D3E27" w:rsidRDefault="00451562">
      <w:pPr>
        <w:pStyle w:val="BodyText"/>
        <w:rPr>
          <w:rFonts w:ascii="Times New Roman" w:hAnsi="Times New Roman"/>
        </w:rPr>
      </w:pPr>
      <w:r>
        <w:rPr>
          <w:rFonts w:ascii="Times New Roman" w:hAnsi="Times New Roman"/>
        </w:rPr>
        <w:t>A related issue is that if the NOC us</w:t>
      </w:r>
      <w:r>
        <w:rPr>
          <w:rFonts w:ascii="Times New Roman" w:hAnsi="Times New Roman"/>
        </w:rPr>
        <w:t>es DNS Service Discovery (DNS-SD) to announce management services to managed nodes, these announcements will not be automatically available in the ACP, which for security reasons will not have routed access to the data plane where the DNS is available. Thi</w:t>
      </w:r>
      <w:r>
        <w:rPr>
          <w:rFonts w:ascii="Times New Roman" w:hAnsi="Times New Roman"/>
        </w:rPr>
        <w:t xml:space="preserve">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color w:val="000000"/>
        </w:rPr>
        <w:t>could be flooded in a GRASP o</w:t>
      </w:r>
      <w:r>
        <w:rPr>
          <w:rFonts w:ascii="Times New Roman" w:hAnsi="Times New Roman"/>
          <w:color w:val="000000"/>
        </w:rPr>
        <w:t>bjective named</w:t>
      </w:r>
      <w:r>
        <w:rPr>
          <w:rFonts w:ascii="Times New Roman" w:hAnsi="Times New Roman"/>
          <w:i/>
          <w:iCs/>
          <w:color w:val="000000"/>
        </w:rPr>
        <w:t xml:space="preserve"> </w:t>
      </w:r>
      <w:proofErr w:type="spellStart"/>
      <w:r>
        <w:rPr>
          <w:rFonts w:ascii="Times New Roman" w:hAnsi="Times New Roman"/>
          <w:i/>
          <w:iCs/>
          <w:color w:val="000000"/>
        </w:rPr>
        <w:t>SRV.syslog</w:t>
      </w:r>
      <w:proofErr w:type="spellEnd"/>
      <w:r>
        <w:rPr>
          <w:rFonts w:ascii="Times New Roman" w:hAnsi="Times New Roman"/>
          <w:i/>
          <w:iCs/>
          <w:color w:val="000000"/>
        </w:rPr>
        <w:t xml:space="preserve">. </w:t>
      </w:r>
      <w:r>
        <w:rPr>
          <w:rFonts w:ascii="Times New Roman" w:hAnsi="Times New Roman"/>
          <w:color w:val="000000"/>
        </w:rPr>
        <w:t xml:space="preserve">Here, the flexibility of CBOR encoding is of great value since a JSON-like </w:t>
      </w:r>
      <w:r>
        <w:rPr>
          <w:rFonts w:ascii="Times New Roman" w:hAnsi="Times New Roman"/>
          <w:color w:val="000000"/>
        </w:rPr>
        <w:t>structure</w:t>
      </w:r>
      <w:r>
        <w:rPr>
          <w:rFonts w:ascii="Times New Roman" w:hAnsi="Times New Roman"/>
          <w:color w:val="000000"/>
        </w:rPr>
        <w:t xml:space="preserve"> of service data is common.</w:t>
      </w:r>
    </w:p>
    <w:p w14:paraId="15F5C818" w14:textId="77777777" w:rsidR="005D3E27" w:rsidRDefault="00451562">
      <w:pPr>
        <w:pStyle w:val="BodyText"/>
        <w:rPr>
          <w:rFonts w:ascii="Times New Roman" w:hAnsi="Times New Roman"/>
        </w:rPr>
      </w:pPr>
      <w:r>
        <w:rPr>
          <w:rFonts w:ascii="Times New Roman" w:hAnsi="Times New Roman"/>
          <w:color w:val="000000"/>
        </w:rPr>
        <w:t xml:space="preserve">Extending that point, since GRASP easily </w:t>
      </w:r>
      <w:r>
        <w:rPr>
          <w:rFonts w:ascii="Times New Roman" w:hAnsi="Times New Roman"/>
          <w:color w:val="000000"/>
        </w:rPr>
        <w:t>conveys</w:t>
      </w:r>
      <w:r>
        <w:rPr>
          <w:rFonts w:ascii="Times New Roman" w:hAnsi="Times New Roman"/>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w:t>
      </w:r>
      <w:r>
        <w:rPr>
          <w:rFonts w:ascii="Times New Roman" w:hAnsi="Times New Roman"/>
          <w:color w:val="000000"/>
        </w:rPr>
        <w:t>e via GRASP and the ACP.</w:t>
      </w:r>
    </w:p>
    <w:p w14:paraId="110A0056" w14:textId="77777777" w:rsidR="005D3E27" w:rsidRDefault="00EC3CB0">
      <w:pPr>
        <w:pStyle w:val="Heading2"/>
        <w:numPr>
          <w:ilvl w:val="1"/>
          <w:numId w:val="4"/>
        </w:numPr>
        <w:rPr>
          <w:rFonts w:hint="eastAsia"/>
        </w:rPr>
      </w:pPr>
      <w:ins w:id="321" w:author="Toerless Eckert" w:date="2021-06-07T15:48:00Z">
        <w:r>
          <w:lastRenderedPageBreak/>
          <w:t xml:space="preserve">Autonomic Function </w:t>
        </w:r>
      </w:ins>
      <w:r w:rsidR="00451562">
        <w:t xml:space="preserve">Example </w:t>
      </w:r>
      <w:ins w:id="322" w:author="Toerless Eckert" w:date="2021-06-07T15:48:00Z">
        <w:r>
          <w:t>1: Auto-addressing</w:t>
        </w:r>
      </w:ins>
      <w:del w:id="323" w:author="Toerless Eckert" w:date="2021-06-07T15:48:00Z">
        <w:r w:rsidR="00451562" w:rsidDel="00EC3CB0">
          <w:delText>of an Autonomic Function</w:delText>
        </w:r>
      </w:del>
    </w:p>
    <w:p w14:paraId="47BB9EE3" w14:textId="77777777" w:rsidR="005D3E27" w:rsidRDefault="00451562">
      <w:pPr>
        <w:pStyle w:val="BodyText"/>
        <w:rPr>
          <w:rFonts w:ascii="Times New Roman" w:hAnsi="Times New Roman"/>
        </w:rPr>
      </w:pPr>
      <w:r>
        <w:rPr>
          <w:rFonts w:ascii="Times New Roman" w:hAnsi="Times New Roman"/>
          <w:color w:val="000000"/>
        </w:rPr>
        <w:t xml:space="preserve">A use case that has been fully defined is </w:t>
      </w:r>
      <w:r>
        <w:rPr>
          <w:rFonts w:ascii="Times New Roman" w:hAnsi="Times New Roman"/>
          <w:color w:val="000000"/>
        </w:rPr>
        <w:t>a GRASP-based</w:t>
      </w:r>
      <w:r>
        <w:rPr>
          <w:rFonts w:ascii="Times New Roman" w:hAnsi="Times New Roman"/>
          <w:color w:val="000000"/>
        </w:rPr>
        <w:t xml:space="preserve"> mechanism for managing and assigning IP address </w:t>
      </w:r>
      <w:proofErr w:type="gramStart"/>
      <w:r>
        <w:rPr>
          <w:rFonts w:ascii="Times New Roman" w:hAnsi="Times New Roman"/>
          <w:color w:val="000000"/>
        </w:rPr>
        <w:t>prefixes</w:t>
      </w:r>
      <w:r>
        <w:rPr>
          <w:rFonts w:ascii="Times New Roman" w:hAnsi="Times New Roman"/>
          <w:color w:val="000000"/>
          <w:vertAlign w:val="superscript"/>
        </w:rPr>
        <w:t>[</w:t>
      </w:r>
      <w:proofErr w:type="gramEnd"/>
      <w:r>
        <w:rPr>
          <w:rFonts w:ascii="Times New Roman" w:hAnsi="Times New Roman"/>
          <w:color w:val="000000"/>
          <w:vertAlign w:val="superscript"/>
        </w:rPr>
        <w:t>7]</w:t>
      </w:r>
      <w:r>
        <w:rPr>
          <w:rFonts w:ascii="Times New Roman" w:hAnsi="Times New Roman"/>
          <w:color w:val="000000"/>
        </w:rPr>
        <w:t xml:space="preserve">. Firstly, we define two </w:t>
      </w:r>
      <w:r>
        <w:rPr>
          <w:rFonts w:ascii="Times New Roman" w:hAnsi="Times New Roman"/>
          <w:color w:val="000000"/>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w:t>
      </w:r>
      <w:r>
        <w:rPr>
          <w:rFonts w:ascii="Times New Roman" w:hAnsi="Times New Roman"/>
          <w:color w:val="000000"/>
        </w:rPr>
        <w:t xml:space="preserve"> edge of large-scale ISP networks. The first objective can be represented thus (in a simplified form):</w:t>
      </w:r>
    </w:p>
    <w:p w14:paraId="03CB346C" w14:textId="77777777" w:rsidR="005D3E27" w:rsidRDefault="00451562">
      <w:pPr>
        <w:pStyle w:val="BodyText"/>
        <w:rPr>
          <w:rFonts w:ascii="Consolas" w:hAnsi="Consolas"/>
        </w:rPr>
      </w:pPr>
      <w:r>
        <w:rPr>
          <w:rFonts w:ascii="Consolas" w:hAnsi="Consolas"/>
          <w:color w:val="000000"/>
        </w:rPr>
        <w:t>["</w:t>
      </w:r>
      <w:proofErr w:type="spellStart"/>
      <w:r>
        <w:rPr>
          <w:rFonts w:ascii="Consolas" w:hAnsi="Consolas"/>
          <w:color w:val="000000"/>
        </w:rPr>
        <w:t>PrefixManager</w:t>
      </w:r>
      <w:proofErr w:type="spellEnd"/>
      <w:r>
        <w:rPr>
          <w:rFonts w:ascii="Consolas" w:hAnsi="Consolas"/>
          <w:color w:val="000000"/>
        </w:rPr>
        <w:t>", [</w:t>
      </w:r>
      <w:proofErr w:type="spellStart"/>
      <w:r>
        <w:rPr>
          <w:rFonts w:ascii="Consolas" w:hAnsi="Consolas"/>
          <w:color w:val="000000"/>
        </w:rPr>
        <w:t>IP_version</w:t>
      </w:r>
      <w:proofErr w:type="spellEnd"/>
      <w:r>
        <w:rPr>
          <w:rFonts w:ascii="Consolas" w:hAnsi="Consolas"/>
          <w:color w:val="000000"/>
        </w:rPr>
        <w:t xml:space="preserve">, </w:t>
      </w:r>
      <w:proofErr w:type="spellStart"/>
      <w:r>
        <w:rPr>
          <w:rFonts w:ascii="Consolas" w:hAnsi="Consolas"/>
          <w:color w:val="000000"/>
        </w:rPr>
        <w:t>prefix_length</w:t>
      </w:r>
      <w:proofErr w:type="spellEnd"/>
      <w:r>
        <w:rPr>
          <w:rFonts w:ascii="Consolas" w:hAnsi="Consolas"/>
          <w:color w:val="000000"/>
        </w:rPr>
        <w:t>, prefix]]</w:t>
      </w:r>
    </w:p>
    <w:p w14:paraId="25A6D16D" w14:textId="77777777" w:rsidR="005D3E27" w:rsidRDefault="00451562">
      <w:pPr>
        <w:pStyle w:val="BodyText"/>
        <w:rPr>
          <w:rFonts w:ascii="Times New Roman" w:hAnsi="Times New Roman"/>
        </w:rPr>
      </w:pPr>
      <w:r>
        <w:rPr>
          <w:rFonts w:ascii="Times New Roman" w:hAnsi="Times New Roman"/>
          <w:color w:val="000000"/>
        </w:rPr>
        <w:t>and the second as</w:t>
      </w:r>
    </w:p>
    <w:p w14:paraId="0BBD134D" w14:textId="77777777" w:rsidR="005D3E27" w:rsidRDefault="00451562">
      <w:pPr>
        <w:pStyle w:val="BodyText"/>
        <w:rPr>
          <w:rFonts w:ascii="Consolas" w:hAnsi="Consolas"/>
        </w:rPr>
      </w:pPr>
      <w:r>
        <w:rPr>
          <w:rFonts w:ascii="Consolas" w:hAnsi="Consolas"/>
          <w:color w:val="000000"/>
        </w:rPr>
        <w:t>["</w:t>
      </w:r>
      <w:proofErr w:type="spellStart"/>
      <w:r>
        <w:rPr>
          <w:rFonts w:ascii="Consolas" w:hAnsi="Consolas"/>
          <w:color w:val="000000"/>
        </w:rPr>
        <w:t>PrefixManager.Params</w:t>
      </w:r>
      <w:proofErr w:type="spellEnd"/>
      <w:r>
        <w:rPr>
          <w:rFonts w:ascii="Consolas" w:hAnsi="Consolas"/>
          <w:color w:val="000000"/>
        </w:rPr>
        <w:t xml:space="preserve">", </w:t>
      </w:r>
      <w:proofErr w:type="spellStart"/>
      <w:r>
        <w:rPr>
          <w:rFonts w:ascii="Consolas" w:hAnsi="Consolas"/>
          <w:color w:val="000000"/>
        </w:rPr>
        <w:t>parameter_info</w:t>
      </w:r>
      <w:proofErr w:type="spellEnd"/>
      <w:proofErr w:type="gramStart"/>
      <w:r>
        <w:rPr>
          <w:rFonts w:ascii="Consolas" w:hAnsi="Consolas"/>
          <w:color w:val="000000"/>
        </w:rPr>
        <w:t>]</w:t>
      </w:r>
      <w:r>
        <w:rPr>
          <w:rFonts w:ascii="Times New Roman" w:hAnsi="Times New Roman"/>
          <w:color w:val="000000"/>
        </w:rPr>
        <w:t xml:space="preserve"> .</w:t>
      </w:r>
      <w:proofErr w:type="gramEnd"/>
    </w:p>
    <w:p w14:paraId="6F9A1622" w14:textId="77777777" w:rsidR="005D3E27" w:rsidRDefault="00451562">
      <w:pPr>
        <w:pStyle w:val="BodyText"/>
        <w:rPr>
          <w:rFonts w:ascii="Times New Roman" w:hAnsi="Times New Roman"/>
        </w:rPr>
      </w:pPr>
      <w:r>
        <w:rPr>
          <w:rFonts w:ascii="Times New Roman" w:hAnsi="Times New Roman"/>
          <w:color w:val="000000"/>
        </w:rPr>
        <w:t>The first objective will be used in G</w:t>
      </w:r>
      <w:r>
        <w:rPr>
          <w:rFonts w:ascii="Times New Roman" w:hAnsi="Times New Roman"/>
          <w:color w:val="000000"/>
        </w:rPr>
        <w:t>RASP negotiations between two “prefix manager” ASAs in nodes that need to delegate address space to subsidiary routers (using standard IPv6 prefix delegation), when one node is short of spare prefixes and the other one has an adequate pool of unused prefix</w:t>
      </w:r>
      <w:r>
        <w:rPr>
          <w:rFonts w:ascii="Times New Roman" w:hAnsi="Times New Roman"/>
          <w:color w:val="000000"/>
        </w:rPr>
        <w:t>es. If negotiation succeeds, prefixes will be transferred from one ASA’s pool to the other’s. If negotiation fails, the ASA that is short of prefixes will use GRASP discovery to find another ASA that can help it. This will completely obviate any need for h</w:t>
      </w:r>
      <w:r>
        <w:rPr>
          <w:rFonts w:ascii="Times New Roman" w:hAnsi="Times New Roman"/>
          <w:color w:val="000000"/>
        </w:rPr>
        <w:t>uman management of an ISP’s distributed pool of prefixes, beyond initially configuring the maximum pool in one place.</w:t>
      </w:r>
    </w:p>
    <w:p w14:paraId="05501A28" w14:textId="77777777" w:rsidR="005D3E27" w:rsidRDefault="00451562">
      <w:pPr>
        <w:pStyle w:val="BodyText"/>
      </w:pPr>
      <w:r>
        <w:rPr>
          <w:rFonts w:ascii="Times New Roman" w:hAnsi="Times New Roman"/>
          <w:color w:val="000000"/>
        </w:rPr>
        <w:t xml:space="preserve">The second objective may be flooded to all “prefix manager” ASAs to convey relevant policy, which can be enforced </w:t>
      </w:r>
      <w:r>
        <w:rPr>
          <w:rFonts w:ascii="Times New Roman" w:hAnsi="Times New Roman"/>
          <w:color w:val="000000"/>
        </w:rPr>
        <w:t>during</w:t>
      </w:r>
      <w:r>
        <w:rPr>
          <w:rFonts w:ascii="Times New Roman" w:hAnsi="Times New Roman"/>
          <w:color w:val="000000"/>
        </w:rPr>
        <w:t xml:space="preserve"> </w:t>
      </w:r>
      <w:r>
        <w:rPr>
          <w:rFonts w:ascii="Times New Roman" w:hAnsi="Times New Roman"/>
          <w:color w:val="000000"/>
        </w:rPr>
        <w:t>prefix delegation</w:t>
      </w:r>
      <w:r>
        <w:rPr>
          <w:rFonts w:ascii="Times New Roman" w:hAnsi="Times New Roman"/>
          <w:color w:val="000000"/>
        </w:rPr>
        <w:t xml:space="preserve"> by individual agents.</w:t>
      </w:r>
      <w:r>
        <w:rPr>
          <w:rFonts w:ascii="Times New Roman" w:hAnsi="Times New Roman"/>
          <w:color w:val="000000"/>
        </w:rPr>
        <w:t xml:space="preserve"> For example, if the flooded parameter information is</w:t>
      </w:r>
    </w:p>
    <w:p w14:paraId="6D08111F" w14:textId="77777777" w:rsidR="005D3E27" w:rsidRDefault="00451562">
      <w:pPr>
        <w:pStyle w:val="PreformattedText"/>
        <w:rPr>
          <w:rFonts w:ascii="Consolas" w:hAnsi="Consolas"/>
          <w:sz w:val="24"/>
          <w:szCs w:val="24"/>
        </w:rPr>
      </w:pPr>
      <w:r>
        <w:rPr>
          <w:rFonts w:ascii="Consolas" w:hAnsi="Consolas"/>
          <w:color w:val="000000"/>
          <w:sz w:val="24"/>
          <w:szCs w:val="24"/>
        </w:rPr>
        <w:t>[</w:t>
      </w:r>
    </w:p>
    <w:p w14:paraId="6985D2FC" w14:textId="77777777" w:rsidR="005D3E27" w:rsidRDefault="00451562">
      <w:pPr>
        <w:pStyle w:val="PreformattedText"/>
      </w:pPr>
      <w:r>
        <w:rPr>
          <w:rFonts w:ascii="Consolas" w:hAnsi="Consolas"/>
          <w:sz w:val="24"/>
          <w:szCs w:val="24"/>
        </w:rPr>
        <w:t xml:space="preserve">   [["role", "</w:t>
      </w:r>
      <w:r>
        <w:rPr>
          <w:rFonts w:ascii="Consolas" w:hAnsi="Consolas"/>
          <w:sz w:val="24"/>
          <w:szCs w:val="24"/>
        </w:rPr>
        <w:t>A</w:t>
      </w:r>
      <w:r>
        <w:rPr>
          <w:rFonts w:ascii="Consolas" w:hAnsi="Consolas"/>
          <w:sz w:val="24"/>
          <w:szCs w:val="24"/>
        </w:rPr>
        <w:t>"</w:t>
      </w:r>
      <w:proofErr w:type="gramStart"/>
      <w:r>
        <w:rPr>
          <w:rFonts w:ascii="Consolas" w:hAnsi="Consolas"/>
          <w:sz w:val="24"/>
          <w:szCs w:val="24"/>
        </w:rPr>
        <w:t>],[</w:t>
      </w:r>
      <w:proofErr w:type="gramEnd"/>
      <w:r>
        <w:rPr>
          <w:rFonts w:ascii="Consolas" w:hAnsi="Consolas"/>
          <w:sz w:val="24"/>
          <w:szCs w:val="24"/>
        </w:rPr>
        <w:t>"</w:t>
      </w:r>
      <w:proofErr w:type="spellStart"/>
      <w:r>
        <w:rPr>
          <w:rFonts w:ascii="Consolas" w:hAnsi="Consolas"/>
          <w:sz w:val="24"/>
          <w:szCs w:val="24"/>
        </w:rPr>
        <w:t>prefix_length</w:t>
      </w:r>
      <w:proofErr w:type="spellEnd"/>
      <w:r>
        <w:rPr>
          <w:rFonts w:ascii="Consolas" w:hAnsi="Consolas"/>
          <w:sz w:val="24"/>
          <w:szCs w:val="24"/>
        </w:rPr>
        <w:t>", 34]],</w:t>
      </w:r>
    </w:p>
    <w:p w14:paraId="4DFC1025" w14:textId="77777777" w:rsidR="005D3E27" w:rsidRDefault="00451562">
      <w:pPr>
        <w:pStyle w:val="PreformattedText"/>
      </w:pPr>
      <w:r>
        <w:rPr>
          <w:rFonts w:ascii="Consolas" w:hAnsi="Consolas"/>
          <w:sz w:val="24"/>
          <w:szCs w:val="24"/>
        </w:rPr>
        <w:t xml:space="preserve">   [["role", "</w:t>
      </w:r>
      <w:r>
        <w:rPr>
          <w:rFonts w:ascii="Consolas" w:hAnsi="Consolas"/>
          <w:sz w:val="24"/>
          <w:szCs w:val="24"/>
        </w:rPr>
        <w:t>B</w:t>
      </w:r>
      <w:r>
        <w:rPr>
          <w:rFonts w:ascii="Consolas" w:hAnsi="Consolas"/>
          <w:sz w:val="24"/>
          <w:szCs w:val="24"/>
        </w:rPr>
        <w:t>"</w:t>
      </w:r>
      <w:proofErr w:type="gramStart"/>
      <w:r>
        <w:rPr>
          <w:rFonts w:ascii="Consolas" w:hAnsi="Consolas"/>
          <w:sz w:val="24"/>
          <w:szCs w:val="24"/>
        </w:rPr>
        <w:t>],[</w:t>
      </w:r>
      <w:proofErr w:type="gramEnd"/>
      <w:r>
        <w:rPr>
          <w:rFonts w:ascii="Consolas" w:hAnsi="Consolas"/>
          <w:sz w:val="24"/>
          <w:szCs w:val="24"/>
        </w:rPr>
        <w:t>"</w:t>
      </w:r>
      <w:proofErr w:type="spellStart"/>
      <w:r>
        <w:rPr>
          <w:rFonts w:ascii="Consolas" w:hAnsi="Consolas"/>
          <w:sz w:val="24"/>
          <w:szCs w:val="24"/>
        </w:rPr>
        <w:t>prefix_length</w:t>
      </w:r>
      <w:proofErr w:type="spellEnd"/>
      <w:r>
        <w:rPr>
          <w:rFonts w:ascii="Consolas" w:hAnsi="Consolas"/>
          <w:sz w:val="24"/>
          <w:szCs w:val="24"/>
        </w:rPr>
        <w:t>", 44]],</w:t>
      </w:r>
    </w:p>
    <w:p w14:paraId="5A044C48" w14:textId="77777777" w:rsidR="005D3E27" w:rsidRDefault="00451562">
      <w:pPr>
        <w:pStyle w:val="PreformattedText"/>
      </w:pPr>
      <w:r>
        <w:rPr>
          <w:rFonts w:ascii="Consolas" w:hAnsi="Consolas"/>
          <w:sz w:val="24"/>
          <w:szCs w:val="24"/>
        </w:rPr>
        <w:t xml:space="preserve">   [["role", "</w:t>
      </w:r>
      <w:r>
        <w:rPr>
          <w:rFonts w:ascii="Consolas" w:hAnsi="Consolas"/>
          <w:sz w:val="24"/>
          <w:szCs w:val="24"/>
        </w:rPr>
        <w:t>C</w:t>
      </w:r>
      <w:r>
        <w:rPr>
          <w:rFonts w:ascii="Consolas" w:hAnsi="Consolas"/>
          <w:sz w:val="24"/>
          <w:szCs w:val="24"/>
        </w:rPr>
        <w:t>"</w:t>
      </w:r>
      <w:proofErr w:type="gramStart"/>
      <w:r>
        <w:rPr>
          <w:rFonts w:ascii="Consolas" w:hAnsi="Consolas"/>
          <w:sz w:val="24"/>
          <w:szCs w:val="24"/>
        </w:rPr>
        <w:t>],[</w:t>
      </w:r>
      <w:proofErr w:type="gramEnd"/>
      <w:r>
        <w:rPr>
          <w:rFonts w:ascii="Consolas" w:hAnsi="Consolas"/>
          <w:sz w:val="24"/>
          <w:szCs w:val="24"/>
        </w:rPr>
        <w:t>"</w:t>
      </w:r>
      <w:proofErr w:type="spellStart"/>
      <w:r>
        <w:rPr>
          <w:rFonts w:ascii="Consolas" w:hAnsi="Consolas"/>
          <w:sz w:val="24"/>
          <w:szCs w:val="24"/>
        </w:rPr>
        <w:t>prefix_length</w:t>
      </w:r>
      <w:proofErr w:type="spellEnd"/>
      <w:r>
        <w:rPr>
          <w:rFonts w:ascii="Consolas" w:hAnsi="Consolas"/>
          <w:sz w:val="24"/>
          <w:szCs w:val="24"/>
        </w:rPr>
        <w:t>", 56]]</w:t>
      </w:r>
    </w:p>
    <w:p w14:paraId="71EF551F" w14:textId="77777777" w:rsidR="005D3E27" w:rsidRDefault="00451562">
      <w:pPr>
        <w:pStyle w:val="PreformattedText"/>
        <w:spacing w:after="283"/>
        <w:rPr>
          <w:rFonts w:ascii="Consolas" w:hAnsi="Consolas"/>
          <w:sz w:val="24"/>
          <w:szCs w:val="24"/>
        </w:rPr>
      </w:pPr>
      <w:r>
        <w:rPr>
          <w:rFonts w:ascii="Consolas" w:hAnsi="Consolas"/>
          <w:sz w:val="24"/>
          <w:szCs w:val="24"/>
        </w:rPr>
        <w:t>]</w:t>
      </w:r>
    </w:p>
    <w:p w14:paraId="05A186D8" w14:textId="77777777" w:rsidR="005D3E27" w:rsidRDefault="00451562">
      <w:pPr>
        <w:pStyle w:val="BodyText"/>
        <w:rPr>
          <w:rFonts w:ascii="Times New Roman" w:hAnsi="Times New Roman"/>
        </w:rPr>
      </w:pPr>
      <w:r>
        <w:rPr>
          <w:rFonts w:ascii="Times New Roman" w:hAnsi="Times New Roman"/>
          <w:color w:val="000000"/>
        </w:rPr>
        <w:t xml:space="preserve">it would mean that devices of type A </w:t>
      </w:r>
      <w:r>
        <w:rPr>
          <w:rFonts w:ascii="Times New Roman" w:hAnsi="Times New Roman"/>
          <w:color w:val="000000"/>
        </w:rPr>
        <w:t>are allowed to</w:t>
      </w:r>
      <w:r>
        <w:rPr>
          <w:rFonts w:ascii="Times New Roman" w:hAnsi="Times New Roman"/>
          <w:color w:val="000000"/>
        </w:rPr>
        <w:t xml:space="preserve"> receive IPv6 prefixes of length 34 bits, and so on.</w:t>
      </w:r>
    </w:p>
    <w:p w14:paraId="20BEB442" w14:textId="77777777" w:rsidR="005D3E27" w:rsidRDefault="00451562">
      <w:pPr>
        <w:pStyle w:val="BodyText"/>
        <w:rPr>
          <w:ins w:id="324" w:author="Toerless Eckert" w:date="2021-06-07T15:52:00Z"/>
          <w:rFonts w:ascii="Times New Roman" w:hAnsi="Times New Roman"/>
          <w:color w:val="000000"/>
        </w:rPr>
      </w:pPr>
      <w:r>
        <w:rPr>
          <w:rFonts w:ascii="Times New Roman" w:hAnsi="Times New Roman"/>
          <w:color w:val="000000"/>
        </w:rPr>
        <w:t xml:space="preserve">We can see from this example that GRASP’s use of CBOR and its easy representation of JSON-like formats gives it great expressiveness and flexibility. While much work remains to be done on individual </w:t>
      </w:r>
      <w:r>
        <w:rPr>
          <w:rFonts w:ascii="Times New Roman" w:hAnsi="Times New Roman"/>
          <w:color w:val="000000"/>
        </w:rPr>
        <w:t>autonomic functions, the ANI and GRASP provide a solid and flexible foundation for this.</w:t>
      </w:r>
    </w:p>
    <w:p w14:paraId="4F160CC3" w14:textId="77777777" w:rsidR="00EC3CB0" w:rsidRPr="007A2BF2" w:rsidRDefault="00EC3CB0" w:rsidP="00EC3CB0">
      <w:pPr>
        <w:pStyle w:val="BodyText"/>
        <w:overflowPunct w:val="0"/>
        <w:rPr>
          <w:ins w:id="325" w:author="Toerless Eckert" w:date="2021-06-07T15:52:00Z"/>
          <w:color w:val="C9211E"/>
        </w:rPr>
      </w:pPr>
      <w:ins w:id="326" w:author="Toerless Eckert" w:date="2021-06-07T15:52:00Z">
        <w:r w:rsidRPr="007A2BF2">
          <w:rPr>
            <w:color w:val="C9211E"/>
          </w:rPr>
          <w:t xml:space="preserve">This example is </w:t>
        </w:r>
        <w:r>
          <w:rPr>
            <w:color w:val="C9211E"/>
          </w:rPr>
          <w:t>quite simple</w:t>
        </w:r>
        <w:r w:rsidRPr="007A2BF2">
          <w:rPr>
            <w:color w:val="C9211E"/>
          </w:rPr>
          <w:t xml:space="preserve"> so far, because it does not attempt to autonomously determine the following autonomously:</w:t>
        </w:r>
      </w:ins>
    </w:p>
    <w:p w14:paraId="1BF464F1" w14:textId="77777777" w:rsidR="00EC3CB0" w:rsidRDefault="00EC3CB0" w:rsidP="00EC3CB0">
      <w:pPr>
        <w:pStyle w:val="BodyText"/>
        <w:numPr>
          <w:ilvl w:val="0"/>
          <w:numId w:val="10"/>
        </w:numPr>
        <w:overflowPunct w:val="0"/>
        <w:rPr>
          <w:ins w:id="327" w:author="Toerless Eckert" w:date="2021-06-07T15:52:00Z"/>
          <w:color w:val="C9211E"/>
        </w:rPr>
      </w:pPr>
      <w:ins w:id="328" w:author="Toerless Eckert" w:date="2021-06-07T15:52:00Z">
        <w:r w:rsidRPr="007A2BF2">
          <w:rPr>
            <w:color w:val="C9211E"/>
          </w:rPr>
          <w:t xml:space="preserve">Which node(s) should serve as prefix </w:t>
        </w:r>
        <w:proofErr w:type="gramStart"/>
        <w:r w:rsidRPr="007A2BF2">
          <w:rPr>
            <w:color w:val="C9211E"/>
          </w:rPr>
          <w:t>manager ?</w:t>
        </w:r>
        <w:proofErr w:type="gramEnd"/>
      </w:ins>
    </w:p>
    <w:p w14:paraId="09D12BB3" w14:textId="77777777" w:rsidR="00EC3CB0" w:rsidRDefault="00EC3CB0" w:rsidP="00EC3CB0">
      <w:pPr>
        <w:pStyle w:val="BodyText"/>
        <w:numPr>
          <w:ilvl w:val="0"/>
          <w:numId w:val="10"/>
        </w:numPr>
        <w:overflowPunct w:val="0"/>
        <w:rPr>
          <w:ins w:id="329" w:author="Toerless Eckert" w:date="2021-06-07T15:52:00Z"/>
          <w:color w:val="C9211E"/>
        </w:rPr>
      </w:pPr>
      <w:ins w:id="330" w:author="Toerless Eckert" w:date="2021-06-07T15:52:00Z">
        <w:r w:rsidRPr="007A2BF2">
          <w:rPr>
            <w:color w:val="C9211E"/>
          </w:rPr>
          <w:t xml:space="preserve">Which LANs are edge LANs to which address prefixes have to be </w:t>
        </w:r>
        <w:proofErr w:type="gramStart"/>
        <w:r w:rsidRPr="007A2BF2">
          <w:rPr>
            <w:color w:val="C9211E"/>
          </w:rPr>
          <w:t>delegated ?</w:t>
        </w:r>
        <w:proofErr w:type="gramEnd"/>
      </w:ins>
    </w:p>
    <w:p w14:paraId="388623B5" w14:textId="77777777" w:rsidR="00EC3CB0" w:rsidRPr="007A2BF2" w:rsidRDefault="00EC3CB0" w:rsidP="00EC3CB0">
      <w:pPr>
        <w:pStyle w:val="BodyText"/>
        <w:numPr>
          <w:ilvl w:val="0"/>
          <w:numId w:val="10"/>
        </w:numPr>
        <w:overflowPunct w:val="0"/>
        <w:rPr>
          <w:ins w:id="331" w:author="Toerless Eckert" w:date="2021-06-07T15:52:00Z"/>
          <w:color w:val="C9211E"/>
        </w:rPr>
      </w:pPr>
      <w:ins w:id="332" w:author="Toerless Eckert" w:date="2021-06-07T15:52:00Z">
        <w:r>
          <w:rPr>
            <w:color w:val="C9211E"/>
          </w:rPr>
          <w:t xml:space="preserve">How is persistency of addresses under failures and recovery </w:t>
        </w:r>
        <w:proofErr w:type="gramStart"/>
        <w:r>
          <w:rPr>
            <w:color w:val="C9211E"/>
          </w:rPr>
          <w:t>maintained ?</w:t>
        </w:r>
        <w:proofErr w:type="gramEnd"/>
      </w:ins>
    </w:p>
    <w:p w14:paraId="0D149AA4" w14:textId="77777777" w:rsidR="00EC3CB0" w:rsidRDefault="00EC3CB0" w:rsidP="00EC3CB0">
      <w:pPr>
        <w:pStyle w:val="BodyText"/>
        <w:rPr>
          <w:ins w:id="333" w:author="Toerless Eckert" w:date="2021-06-07T15:52:00Z"/>
          <w:color w:val="C9211E"/>
        </w:rPr>
      </w:pPr>
      <w:ins w:id="334" w:author="Toerless Eckert" w:date="2021-06-07T15:52:00Z">
        <w:r w:rsidRPr="007A2BF2">
          <w:rPr>
            <w:color w:val="C9211E"/>
          </w:rPr>
          <w:t>While this may not be something a large ISP network might want to see done autonomously in the near future, other networks might want to, including some of the following, but not limited to:</w:t>
        </w:r>
      </w:ins>
    </w:p>
    <w:p w14:paraId="6A7D4EC8" w14:textId="77777777" w:rsidR="00EC3CB0" w:rsidRDefault="00EC3CB0" w:rsidP="00EC3CB0">
      <w:pPr>
        <w:pStyle w:val="BodyText"/>
        <w:numPr>
          <w:ilvl w:val="0"/>
          <w:numId w:val="11"/>
        </w:numPr>
        <w:overflowPunct w:val="0"/>
        <w:rPr>
          <w:ins w:id="335" w:author="Toerless Eckert" w:date="2021-06-07T15:52:00Z"/>
          <w:color w:val="C9211E"/>
        </w:rPr>
      </w:pPr>
      <w:ins w:id="336" w:author="Toerless Eckert" w:date="2021-06-07T15:52:00Z">
        <w:r w:rsidRPr="007A2BF2">
          <w:rPr>
            <w:color w:val="C9211E"/>
          </w:rPr>
          <w:t>Enterprise/Industrial Campus Networks</w:t>
        </w:r>
      </w:ins>
    </w:p>
    <w:p w14:paraId="64443A40" w14:textId="77777777" w:rsidR="00EC3CB0" w:rsidRPr="007A2BF2" w:rsidRDefault="00EC3CB0" w:rsidP="00EC3CB0">
      <w:pPr>
        <w:pStyle w:val="BodyText"/>
        <w:numPr>
          <w:ilvl w:val="0"/>
          <w:numId w:val="11"/>
        </w:numPr>
        <w:overflowPunct w:val="0"/>
        <w:rPr>
          <w:ins w:id="337" w:author="Toerless Eckert" w:date="2021-06-07T15:52:00Z"/>
          <w:color w:val="C9211E"/>
        </w:rPr>
      </w:pPr>
      <w:ins w:id="338" w:author="Toerless Eckert" w:date="2021-06-07T15:52:00Z">
        <w:r w:rsidRPr="007A2BF2">
          <w:rPr>
            <w:color w:val="C9211E"/>
          </w:rPr>
          <w:t>City/public-space (airport/train-station/convention-center) networks</w:t>
        </w:r>
      </w:ins>
    </w:p>
    <w:p w14:paraId="287BA329" w14:textId="77777777" w:rsidR="00EC3CB0" w:rsidRPr="007A2BF2" w:rsidRDefault="00EC3CB0" w:rsidP="00EC3CB0">
      <w:pPr>
        <w:pStyle w:val="BodyText"/>
        <w:overflowPunct w:val="0"/>
        <w:rPr>
          <w:ins w:id="339" w:author="Toerless Eckert" w:date="2021-06-07T15:52:00Z"/>
          <w:color w:val="C9211E"/>
        </w:rPr>
      </w:pPr>
      <w:ins w:id="340" w:author="Toerless Eckert" w:date="2021-06-07T15:52:00Z">
        <w:r w:rsidRPr="007A2BF2">
          <w:rPr>
            <w:color w:val="C9211E"/>
          </w:rPr>
          <w:lastRenderedPageBreak/>
          <w:t xml:space="preserve">Providing fully autonomous instances of address management for this type of networks with resilience, address persistency and easily applied network policies (also called Intent) is not difficult to imagine, but </w:t>
        </w:r>
        <w:r>
          <w:rPr>
            <w:color w:val="C9211E"/>
          </w:rPr>
          <w:t>makes for much more interesting ASA. A high level outline could be like this.</w:t>
        </w:r>
      </w:ins>
    </w:p>
    <w:p w14:paraId="2A2F23AD" w14:textId="77777777" w:rsidR="00EC3CB0" w:rsidRPr="007A2BF2" w:rsidRDefault="00EC3CB0" w:rsidP="00EC3CB0">
      <w:pPr>
        <w:pStyle w:val="BodyText"/>
        <w:overflowPunct w:val="0"/>
        <w:rPr>
          <w:ins w:id="341" w:author="Toerless Eckert" w:date="2021-06-07T15:52:00Z"/>
          <w:color w:val="C9211E"/>
        </w:rPr>
      </w:pPr>
      <w:ins w:id="342" w:author="Toerless Eckert" w:date="2021-06-07T15:52:00Z">
        <w:r w:rsidRPr="007A2BF2">
          <w:rPr>
            <w:color w:val="C9211E"/>
          </w:rPr>
          <w:t xml:space="preserve">Nodes capable of running the prefix manager ASA would discover each other via GRASP FLOOD. They would negotiate amongst themselves a sufficient subset of active network managers. The active network managers would announce themselves via GRASP FLOOD to all prefix client ASA. </w:t>
        </w:r>
      </w:ins>
    </w:p>
    <w:p w14:paraId="6D787E22" w14:textId="77777777" w:rsidR="00EC3CB0" w:rsidRDefault="00EC3CB0" w:rsidP="00EC3CB0">
      <w:pPr>
        <w:pStyle w:val="BodyText"/>
        <w:rPr>
          <w:ins w:id="343" w:author="Toerless Eckert" w:date="2021-06-07T15:52:00Z"/>
          <w:color w:val="C9211E"/>
        </w:rPr>
      </w:pPr>
      <w:ins w:id="344" w:author="Toerless Eckert" w:date="2021-06-07T15:52:00Z">
        <w:r w:rsidRPr="007A2BF2">
          <w:rPr>
            <w:color w:val="C9211E"/>
          </w:rPr>
          <w:t>The prefix client ASA on a node would determine, which subnets are candidate edge LANs, for example by recognizing the presence of one or more ANI L2 switches and/or by auto-discovery of non-ANI hosts - or in general by Intent based policies.</w:t>
        </w:r>
      </w:ins>
    </w:p>
    <w:p w14:paraId="428BD9D5" w14:textId="77777777" w:rsidR="00EC3CB0" w:rsidRPr="007A2BF2" w:rsidRDefault="00EC3CB0" w:rsidP="00EC3CB0">
      <w:pPr>
        <w:pStyle w:val="BodyText"/>
        <w:overflowPunct w:val="0"/>
        <w:rPr>
          <w:ins w:id="345" w:author="Toerless Eckert" w:date="2021-06-07T15:52:00Z"/>
          <w:color w:val="C9211E"/>
        </w:rPr>
      </w:pPr>
      <w:ins w:id="346" w:author="Toerless Eckert" w:date="2021-06-07T15:52:00Z">
        <w:r>
          <w:rPr>
            <w:color w:val="C9211E"/>
          </w:rPr>
          <w:t xml:space="preserve">Assigned prefixes should be persistently remembered on the attaching routers and </w:t>
        </w:r>
        <w:proofErr w:type="spellStart"/>
        <w:r>
          <w:rPr>
            <w:color w:val="C9211E"/>
          </w:rPr>
          <w:t>swiches</w:t>
        </w:r>
        <w:proofErr w:type="spellEnd"/>
        <w:r>
          <w:rPr>
            <w:color w:val="C9211E"/>
          </w:rPr>
          <w:t xml:space="preserve">. Routers/switches on a LAN are replaced, the identity of the LAN needs to be remembered as good as possible so that the </w:t>
        </w:r>
        <w:proofErr w:type="spellStart"/>
        <w:r>
          <w:rPr>
            <w:color w:val="C9211E"/>
          </w:rPr>
          <w:t>distributely</w:t>
        </w:r>
        <w:proofErr w:type="spellEnd"/>
        <w:r>
          <w:rPr>
            <w:color w:val="C9211E"/>
          </w:rPr>
          <w:t xml:space="preserve"> remembered assigned prefix for the LAN can still correctly be assigned to it. This may involve creating fingerprints of not only routers and switches but also nodes attached to the LAN.</w:t>
        </w:r>
      </w:ins>
    </w:p>
    <w:p w14:paraId="0A30A769" w14:textId="77777777" w:rsidR="00EC3CB0" w:rsidRPr="00EC3CB0" w:rsidRDefault="00EC3CB0">
      <w:pPr>
        <w:pStyle w:val="BodyText"/>
        <w:rPr>
          <w:color w:val="C9211E"/>
          <w:rPrChange w:id="347" w:author="Toerless Eckert" w:date="2021-06-07T15:53:00Z">
            <w:rPr/>
          </w:rPrChange>
        </w:rPr>
      </w:pPr>
      <w:ins w:id="348" w:author="Toerless Eckert" w:date="2021-06-07T15:52:00Z">
        <w:r w:rsidRPr="007A2BF2">
          <w:rPr>
            <w:color w:val="C9211E"/>
          </w:rPr>
          <w:t xml:space="preserve">If this still looks too simple, consider how to make this work under network partitioning and re-merging: How to avoid handing out duplicate address prefixes in the meantime in the </w:t>
        </w:r>
        <w:proofErr w:type="gramStart"/>
        <w:r w:rsidRPr="007A2BF2">
          <w:rPr>
            <w:color w:val="C9211E"/>
          </w:rPr>
          <w:t>partitions ?</w:t>
        </w:r>
        <w:proofErr w:type="gramEnd"/>
        <w:r w:rsidRPr="007A2BF2">
          <w:rPr>
            <w:color w:val="C9211E"/>
          </w:rPr>
          <w:t xml:space="preserve"> The ANI solves this problem for its own addressing (See RFC8994, Section 6.11.7.2).  Similar easy and elegant approaches may be possible for IPv6 also for user address prefixes.</w:t>
        </w:r>
      </w:ins>
    </w:p>
    <w:p w14:paraId="07931142" w14:textId="77777777" w:rsidR="00EC3CB0" w:rsidRDefault="00EC3CB0" w:rsidP="00EC3CB0">
      <w:pPr>
        <w:pStyle w:val="BodyText"/>
        <w:numPr>
          <w:ilvl w:val="0"/>
          <w:numId w:val="2"/>
        </w:numPr>
        <w:rPr>
          <w:ins w:id="349" w:author="Toerless Eckert" w:date="2021-06-07T15:50:00Z"/>
          <w:rFonts w:ascii="Liberation Sans;Arial" w:eastAsia="Microsoft YaHei" w:hAnsi="Liberation Sans;Arial"/>
          <w:b/>
          <w:bCs/>
          <w:sz w:val="32"/>
          <w:szCs w:val="32"/>
        </w:rPr>
      </w:pPr>
      <w:ins w:id="350" w:author="Toerless Eckert" w:date="2021-06-07T15:51:00Z">
        <w:r w:rsidRPr="00EC3CB0">
          <w:rPr>
            <w:rFonts w:ascii="Liberation Sans;Arial" w:eastAsia="Microsoft YaHei" w:hAnsi="Liberation Sans;Arial"/>
            <w:b/>
            <w:bCs/>
            <w:sz w:val="32"/>
            <w:szCs w:val="32"/>
            <w:rPrChange w:id="351" w:author="Toerless Eckert" w:date="2021-06-07T15:51:00Z">
              <w:rPr/>
            </w:rPrChange>
          </w:rPr>
          <w:t>Autonomic Function Example 2: Auto-</w:t>
        </w:r>
        <w:r w:rsidRPr="00EC3CB0">
          <w:rPr>
            <w:rFonts w:ascii="Liberation Sans;Arial" w:eastAsia="Microsoft YaHei" w:hAnsi="Liberation Sans;Arial"/>
            <w:b/>
            <w:bCs/>
            <w:sz w:val="32"/>
            <w:szCs w:val="32"/>
            <w:rPrChange w:id="352" w:author="Toerless Eckert" w:date="2021-06-07T15:51:00Z">
              <w:rPr/>
            </w:rPrChange>
          </w:rPr>
          <w:t>IP-Multicast</w:t>
        </w:r>
      </w:ins>
    </w:p>
    <w:p w14:paraId="3009C79A" w14:textId="77777777" w:rsidR="00EC3CB0" w:rsidRPr="00EC3CB0" w:rsidRDefault="00EC3CB0" w:rsidP="00EC3CB0">
      <w:pPr>
        <w:pStyle w:val="BodyText"/>
        <w:numPr>
          <w:ilvl w:val="0"/>
          <w:numId w:val="2"/>
        </w:numPr>
        <w:overflowPunct w:val="0"/>
        <w:rPr>
          <w:ins w:id="353" w:author="Toerless Eckert" w:date="2021-06-07T15:50:00Z"/>
          <w:color w:val="C9211E"/>
          <w:rPrChange w:id="354" w:author="Toerless Eckert" w:date="2021-06-07T15:51:00Z">
            <w:rPr>
              <w:ins w:id="355" w:author="Toerless Eckert" w:date="2021-06-07T15:50:00Z"/>
              <w:color w:val="C9211E"/>
            </w:rPr>
          </w:rPrChange>
        </w:rPr>
        <w:pPrChange w:id="356" w:author="Toerless Eckert" w:date="2021-06-07T15:51:00Z">
          <w:pPr>
            <w:pStyle w:val="BodyText"/>
            <w:numPr>
              <w:numId w:val="2"/>
            </w:numPr>
            <w:overflowPunct w:val="0"/>
          </w:pPr>
        </w:pPrChange>
      </w:pPr>
      <w:ins w:id="357" w:author="Toerless Eckert" w:date="2021-06-07T15:50:00Z">
        <w:r w:rsidRPr="00EA64A5">
          <w:rPr>
            <w:color w:val="C9211E"/>
          </w:rPr>
          <w:t>One common interesting challenge for writing distributed ASA implementations are solving problems that require to make decisions about the network topology - in a distributed fashion.</w:t>
        </w:r>
      </w:ins>
    </w:p>
    <w:p w14:paraId="023B2263" w14:textId="77777777" w:rsidR="00EC3CB0" w:rsidRPr="00313E6C" w:rsidRDefault="00EC3CB0" w:rsidP="00EC3CB0">
      <w:pPr>
        <w:pStyle w:val="BodyText"/>
        <w:numPr>
          <w:ilvl w:val="0"/>
          <w:numId w:val="2"/>
        </w:numPr>
        <w:rPr>
          <w:ins w:id="358" w:author="Toerless Eckert" w:date="2021-06-07T15:50:00Z"/>
          <w:color w:val="C9211E"/>
        </w:rPr>
      </w:pPr>
      <w:ins w:id="359" w:author="Toerless Eckert" w:date="2021-06-07T15:50:00Z">
        <w:r w:rsidRPr="00EA64A5">
          <w:rPr>
            <w:color w:val="C9211E"/>
          </w:rPr>
          <w:t>A simple example</w:t>
        </w:r>
        <w:r>
          <w:rPr>
            <w:color w:val="C9211E"/>
          </w:rPr>
          <w:t xml:space="preserve"> is solving the biggest challeng</w:t>
        </w:r>
        <w:r w:rsidRPr="00EA64A5">
          <w:rPr>
            <w:color w:val="C9211E"/>
          </w:rPr>
          <w:t>e of automating deployment of a service such as IP Multicast: It requires to determine a few se</w:t>
        </w:r>
        <w:r>
          <w:rPr>
            <w:color w:val="C9211E"/>
          </w:rPr>
          <w:t>t of designated so-called Rendez</w:t>
        </w:r>
        <w:r w:rsidRPr="00EA64A5">
          <w:rPr>
            <w:color w:val="C9211E"/>
          </w:rPr>
          <w:t>vous-Routers, where a key requir</w:t>
        </w:r>
      </w:ins>
      <w:ins w:id="360" w:author="Toerless Eckert" w:date="2021-06-07T15:52:00Z">
        <w:r>
          <w:rPr>
            <w:color w:val="C9211E"/>
          </w:rPr>
          <w:t>e</w:t>
        </w:r>
      </w:ins>
      <w:ins w:id="361" w:author="Toerless Eckert" w:date="2021-06-07T15:50:00Z">
        <w:r w:rsidRPr="00EA64A5">
          <w:rPr>
            <w:color w:val="C9211E"/>
          </w:rPr>
          <w:t>ment is their location well in the cen</w:t>
        </w:r>
      </w:ins>
      <w:ins w:id="362" w:author="Toerless Eckert" w:date="2021-06-07T15:52:00Z">
        <w:r>
          <w:rPr>
            <w:color w:val="C9211E"/>
          </w:rPr>
          <w:t>t</w:t>
        </w:r>
      </w:ins>
      <w:ins w:id="363" w:author="Toerless Eckert" w:date="2021-06-07T15:50:00Z">
        <w:r w:rsidRPr="00EA64A5">
          <w:rPr>
            <w:color w:val="C9211E"/>
          </w:rPr>
          <w:t>er of a network. Using the ANI and GRASP, it is easy to build such distributed algorithms, for example using common criteria</w:t>
        </w:r>
      </w:ins>
      <w:ins w:id="364" w:author="Toerless Eckert" w:date="2021-06-07T15:52:00Z">
        <w:r>
          <w:rPr>
            <w:color w:val="C9211E"/>
          </w:rPr>
          <w:t>,</w:t>
        </w:r>
      </w:ins>
      <w:ins w:id="365" w:author="Toerless Eckert" w:date="2021-06-07T15:50:00Z">
        <w:r w:rsidRPr="00EA64A5">
          <w:rPr>
            <w:color w:val="C9211E"/>
          </w:rPr>
          <w:t xml:space="preserve"> such as calculation one's own average path-length as an indicator of centrality and then run a distributed election algorithm that is taking this and other criteria such as node performance and speed of attachment links into account to elect a few top contenders for the role which then auto-configure the service and their precedence in it.</w:t>
        </w:r>
      </w:ins>
    </w:p>
    <w:p w14:paraId="31A2CF5C" w14:textId="77777777" w:rsidR="00EC3CB0" w:rsidRDefault="00EC3CB0">
      <w:pPr>
        <w:pStyle w:val="Heading2"/>
        <w:numPr>
          <w:ilvl w:val="1"/>
          <w:numId w:val="2"/>
        </w:numPr>
        <w:rPr>
          <w:ins w:id="366" w:author="Toerless Eckert" w:date="2021-06-07T15:50:00Z"/>
        </w:rPr>
      </w:pPr>
    </w:p>
    <w:p w14:paraId="4DF9DA62" w14:textId="77777777" w:rsidR="005D3E27" w:rsidRDefault="00EC3CB0">
      <w:pPr>
        <w:pStyle w:val="Heading2"/>
        <w:numPr>
          <w:ilvl w:val="1"/>
          <w:numId w:val="2"/>
        </w:numPr>
        <w:rPr>
          <w:rFonts w:hint="eastAsia"/>
        </w:rPr>
      </w:pPr>
      <w:ins w:id="367" w:author="Toerless Eckert" w:date="2021-06-07T15:48:00Z">
        <w:r>
          <w:t xml:space="preserve">Autonomic Function Example </w:t>
        </w:r>
        <w:r>
          <w:t>3</w:t>
        </w:r>
        <w:r>
          <w:t>: Auto-</w:t>
        </w:r>
      </w:ins>
      <w:ins w:id="368" w:author="Toerless Eckert" w:date="2021-06-07T15:49:00Z">
        <w:r>
          <w:t>securing</w:t>
        </w:r>
      </w:ins>
      <w:ins w:id="369" w:author="Toerless Eckert" w:date="2021-06-07T15:50:00Z">
        <w:r>
          <w:t xml:space="preserve"> </w:t>
        </w:r>
      </w:ins>
      <w:ins w:id="370" w:author="Toerless Eckert" w:date="2021-06-07T15:52:00Z">
        <w:r>
          <w:t>protocols/services</w:t>
        </w:r>
      </w:ins>
      <w:del w:id="371" w:author="Toerless Eckert" w:date="2021-06-07T15:49:00Z">
        <w:r w:rsidR="00451562" w:rsidDel="00EC3CB0">
          <w:rPr>
            <w:rFonts w:ascii="Times New Roman" w:hAnsi="Times New Roman"/>
            <w:color w:val="000000"/>
          </w:rPr>
          <w:delText xml:space="preserve">Conclusion: the Operational Role of Autonomic </w:delText>
        </w:r>
        <w:r w:rsidR="00451562" w:rsidDel="00EC3CB0">
          <w:rPr>
            <w:rFonts w:ascii="Times New Roman" w:eastAsia="NSimSun" w:hAnsi="Times New Roman"/>
            <w:color w:val="000000"/>
            <w:sz w:val="24"/>
            <w:szCs w:val="24"/>
          </w:rPr>
          <w:delText>N</w:delText>
        </w:r>
        <w:r w:rsidR="00451562" w:rsidDel="00EC3CB0">
          <w:rPr>
            <w:rFonts w:ascii="Times New Roman" w:hAnsi="Times New Roman"/>
            <w:color w:val="000000"/>
          </w:rPr>
          <w:delText>etworking</w:delText>
        </w:r>
      </w:del>
    </w:p>
    <w:p w14:paraId="053BC9E8" w14:textId="77777777" w:rsidR="005D3E27" w:rsidRDefault="00451562">
      <w:pPr>
        <w:pStyle w:val="BodyText"/>
      </w:pPr>
      <w:r>
        <w:rPr>
          <w:rFonts w:ascii="Times New Roman" w:hAnsi="Times New Roman"/>
          <w:color w:val="000000"/>
        </w:rPr>
        <w:t xml:space="preserve">Having looked at </w:t>
      </w:r>
      <w:r>
        <w:rPr>
          <w:rFonts w:ascii="Times New Roman" w:hAnsi="Times New Roman"/>
          <w:color w:val="000000"/>
        </w:rPr>
        <w:t>one</w:t>
      </w:r>
      <w:r>
        <w:rPr>
          <w:rFonts w:ascii="Times New Roman" w:hAnsi="Times New Roman"/>
          <w:color w:val="000000"/>
        </w:rPr>
        <w:t xml:space="preserve"> very specific example of an autonomic function, we will </w:t>
      </w:r>
      <w:r>
        <w:rPr>
          <w:rFonts w:ascii="Times New Roman" w:hAnsi="Times New Roman"/>
          <w:color w:val="000000"/>
        </w:rPr>
        <w:t>end by</w:t>
      </w:r>
      <w:r>
        <w:rPr>
          <w:rFonts w:ascii="Times New Roman" w:hAnsi="Times New Roman"/>
          <w:color w:val="000000"/>
        </w:rPr>
        <w:t xml:space="preserve"> considering an important e</w:t>
      </w:r>
      <w:r>
        <w:rPr>
          <w:rFonts w:ascii="Times New Roman" w:hAnsi="Times New Roman"/>
          <w:color w:val="000000"/>
        </w:rPr>
        <w:t xml:space="preserve">arly operational </w:t>
      </w:r>
      <w:r>
        <w:rPr>
          <w:rFonts w:ascii="Times New Roman" w:hAnsi="Times New Roman"/>
          <w:color w:val="000000"/>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w:t>
      </w:r>
      <w:proofErr w:type="spellStart"/>
      <w:r>
        <w:rPr>
          <w:rFonts w:ascii="Times New Roman" w:hAnsi="Times New Roman"/>
          <w:color w:val="000000"/>
        </w:rPr>
        <w:t>Tcl</w:t>
      </w:r>
      <w:proofErr w:type="spellEnd"/>
      <w:r>
        <w:rPr>
          <w:rFonts w:ascii="Times New Roman" w:hAnsi="Times New Roman"/>
          <w:color w:val="000000"/>
        </w:rPr>
        <w:t xml:space="preserve"> that can run locally on ro</w:t>
      </w:r>
      <w:r>
        <w:rPr>
          <w:rFonts w:ascii="Times New Roman" w:hAnsi="Times New Roman"/>
          <w:color w:val="000000"/>
        </w:rPr>
        <w:t>uters.</w:t>
      </w:r>
    </w:p>
    <w:p w14:paraId="61BD76C3" w14:textId="77777777" w:rsidR="005D3E27" w:rsidRDefault="00451562">
      <w:pPr>
        <w:pStyle w:val="BodyText"/>
      </w:pPr>
      <w:r>
        <w:rPr>
          <w:rFonts w:ascii="Times New Roman" w:hAnsi="Times New Roman"/>
          <w:color w:val="000000"/>
        </w:rPr>
        <w:t>Consider an existing network where basic services are already running, e.g., IPv4 and/or IPv6 addressing and routing. A software upgrade to the routers that adds support for the ANI could be installed, without impacting any of the pre-existing confi</w:t>
      </w:r>
      <w:r>
        <w:rPr>
          <w:rFonts w:ascii="Times New Roman" w:hAnsi="Times New Roman"/>
          <w:color w:val="000000"/>
        </w:rPr>
        <w:t xml:space="preserve">guration and services. One of the most </w:t>
      </w:r>
      <w:r>
        <w:rPr>
          <w:rFonts w:ascii="Times New Roman" w:hAnsi="Times New Roman"/>
          <w:color w:val="000000"/>
        </w:rPr>
        <w:lastRenderedPageBreak/>
        <w:t xml:space="preserve">desirable services is protocol security, for example in routing protocols such as OSPF, ISIS and many others. </w:t>
      </w:r>
      <w:r>
        <w:rPr>
          <w:rFonts w:ascii="Times New Roman" w:hAnsi="Times New Roman"/>
          <w:color w:val="000000"/>
        </w:rPr>
        <w:t>M</w:t>
      </w:r>
      <w:r>
        <w:rPr>
          <w:rFonts w:ascii="Times New Roman" w:hAnsi="Times New Roman"/>
          <w:color w:val="000000"/>
        </w:rPr>
        <w:t xml:space="preserve">ost protocols have their own security mechanism and/or keying material requirements. However, security is </w:t>
      </w:r>
      <w:r>
        <w:rPr>
          <w:rFonts w:ascii="Times New Roman" w:hAnsi="Times New Roman"/>
          <w:color w:val="000000"/>
        </w:rPr>
        <w:t>often not configured because there is no automated key management, including key rollover and revocation. Without good automation of key management, networks either fail to enable protocol security, or operators set up a single network-wide password that i</w:t>
      </w:r>
      <w:r>
        <w:rPr>
          <w:rFonts w:ascii="Times New Roman" w:hAnsi="Times New Roman"/>
          <w:color w:val="000000"/>
        </w:rPr>
        <w:t>s never changed. With the ANI, automation of such functionality becomes much simpler, by using GRASP, running securely inside the ACP.</w:t>
      </w:r>
    </w:p>
    <w:p w14:paraId="3C81FA7F" w14:textId="77777777" w:rsidR="005D3E27" w:rsidRDefault="00451562">
      <w:pPr>
        <w:pStyle w:val="BodyText"/>
        <w:rPr>
          <w:color w:val="000000"/>
        </w:rPr>
      </w:pPr>
      <w:r>
        <w:rPr>
          <w:rFonts w:ascii="Times New Roman" w:hAnsi="Times New Roman"/>
          <w:color w:val="000000"/>
        </w:rPr>
        <w:t xml:space="preserve">With this in mind, a Python or </w:t>
      </w:r>
      <w:proofErr w:type="spellStart"/>
      <w:r>
        <w:rPr>
          <w:rFonts w:ascii="Times New Roman" w:hAnsi="Times New Roman"/>
          <w:color w:val="000000"/>
        </w:rPr>
        <w:t>Tcl</w:t>
      </w:r>
      <w:proofErr w:type="spellEnd"/>
      <w:r>
        <w:rPr>
          <w:rFonts w:ascii="Times New Roman" w:hAnsi="Times New Roman"/>
          <w:color w:val="000000"/>
        </w:rPr>
        <w:t xml:space="preserve"> script using the GRASP API could easily be written to auto-configure routing protocol </w:t>
      </w:r>
      <w:r>
        <w:rPr>
          <w:rFonts w:ascii="Times New Roman" w:hAnsi="Times New Roman"/>
          <w:color w:val="000000"/>
        </w:rPr>
        <w:t>security:</w:t>
      </w:r>
    </w:p>
    <w:p w14:paraId="6173A3F0" w14:textId="77777777" w:rsidR="005D3E27" w:rsidRDefault="00451562">
      <w:pPr>
        <w:pStyle w:val="BodyText"/>
        <w:numPr>
          <w:ilvl w:val="0"/>
          <w:numId w:val="6"/>
        </w:numPr>
      </w:pPr>
      <w:r>
        <w:rPr>
          <w:rFonts w:ascii="Times New Roman" w:hAnsi="Times New Roman"/>
          <w:color w:val="000000"/>
        </w:rPr>
        <w:t>DISCOVER ANI neighbors on links that use the same routing protocol.</w:t>
      </w:r>
    </w:p>
    <w:p w14:paraId="2C652B2B" w14:textId="77777777" w:rsidR="005D3E27" w:rsidRDefault="00451562">
      <w:pPr>
        <w:pStyle w:val="BodyText"/>
        <w:numPr>
          <w:ilvl w:val="0"/>
          <w:numId w:val="6"/>
        </w:numPr>
      </w:pPr>
      <w:r>
        <w:rPr>
          <w:rFonts w:ascii="Times New Roman" w:hAnsi="Times New Roman"/>
          <w:color w:val="000000"/>
        </w:rPr>
        <w:t>Generate a random key.</w:t>
      </w:r>
    </w:p>
    <w:p w14:paraId="4035E990" w14:textId="77777777" w:rsidR="005D3E27" w:rsidRDefault="00451562">
      <w:pPr>
        <w:pStyle w:val="BodyText"/>
        <w:numPr>
          <w:ilvl w:val="0"/>
          <w:numId w:val="6"/>
        </w:numPr>
      </w:pPr>
      <w:r>
        <w:rPr>
          <w:rFonts w:ascii="Times New Roman" w:hAnsi="Times New Roman"/>
          <w:color w:val="000000"/>
        </w:rPr>
        <w:t>NEGOTIATE key with neighbor.</w:t>
      </w:r>
    </w:p>
    <w:p w14:paraId="6F4E0417" w14:textId="77777777" w:rsidR="005D3E27" w:rsidRDefault="00451562">
      <w:pPr>
        <w:pStyle w:val="BodyText"/>
        <w:numPr>
          <w:ilvl w:val="0"/>
          <w:numId w:val="6"/>
        </w:numPr>
      </w:pPr>
      <w:r>
        <w:rPr>
          <w:rFonts w:ascii="Times New Roman" w:hAnsi="Times New Roman"/>
          <w:color w:val="000000"/>
        </w:rPr>
        <w:t>Configure routing protocol key locally on the router.</w:t>
      </w:r>
    </w:p>
    <w:p w14:paraId="1EFFCAD6" w14:textId="77777777" w:rsidR="005D3E27" w:rsidRDefault="00451562">
      <w:pPr>
        <w:pStyle w:val="BodyText"/>
        <w:numPr>
          <w:ilvl w:val="0"/>
          <w:numId w:val="6"/>
        </w:numPr>
      </w:pPr>
      <w:r>
        <w:rPr>
          <w:rFonts w:ascii="Times New Roman" w:hAnsi="Times New Roman"/>
          <w:color w:val="000000"/>
        </w:rPr>
        <w:t>Periodically wake up, re-NEGOTIATE and configure a new key.</w:t>
      </w:r>
    </w:p>
    <w:p w14:paraId="56153D8C" w14:textId="77777777" w:rsidR="005D3E27" w:rsidRDefault="00451562">
      <w:pPr>
        <w:pStyle w:val="BodyText"/>
        <w:numPr>
          <w:ilvl w:val="0"/>
          <w:numId w:val="6"/>
        </w:numPr>
        <w:rPr>
          <w:color w:val="000000"/>
        </w:rPr>
      </w:pPr>
      <w:r>
        <w:rPr>
          <w:rFonts w:ascii="Times New Roman" w:hAnsi="Times New Roman"/>
          <w:color w:val="000000"/>
        </w:rPr>
        <w:t>Take suitabl</w:t>
      </w:r>
      <w:r>
        <w:rPr>
          <w:rFonts w:ascii="Times New Roman" w:hAnsi="Times New Roman"/>
          <w:color w:val="000000"/>
        </w:rPr>
        <w:t>e action if a neighbor disappears or re-appears.</w:t>
      </w:r>
    </w:p>
    <w:p w14:paraId="07E6FA7B" w14:textId="77777777" w:rsidR="005D3E27" w:rsidRDefault="00451562">
      <w:pPr>
        <w:pStyle w:val="BodyText"/>
      </w:pPr>
      <w:r>
        <w:rPr>
          <w:rFonts w:ascii="Times New Roman" w:hAnsi="Times New Roman"/>
          <w:color w:val="000000"/>
        </w:rPr>
        <w:t>Some protocols may not even have security included in the protocol itself, for example PIM (Protocol Independent Multicast). Instead, packets need to be secured via IPsec security associations (SA). For thos</w:t>
      </w:r>
      <w:r>
        <w:rPr>
          <w:rFonts w:ascii="Times New Roman" w:hAnsi="Times New Roman"/>
          <w:color w:val="000000"/>
        </w:rPr>
        <w:t xml:space="preserve">e protocols, the above script would then auto-configure the IPsec SA instead of an in-protocol key parameter. Such scripts are, of course, autonomic service agents by another name. </w:t>
      </w:r>
    </w:p>
    <w:p w14:paraId="4323F343" w14:textId="77777777" w:rsidR="005D3E27" w:rsidRDefault="00451562">
      <w:pPr>
        <w:pStyle w:val="BodyText"/>
        <w:rPr>
          <w:color w:val="000000"/>
        </w:rPr>
      </w:pPr>
      <w:r>
        <w:rPr>
          <w:rFonts w:ascii="Times New Roman" w:hAnsi="Times New Roman"/>
          <w:color w:val="000000"/>
        </w:rPr>
        <w:t>In summary, GRASP with ANI can solve the recurring core problems of in-net</w:t>
      </w:r>
      <w:r>
        <w:rPr>
          <w:rFonts w:ascii="Times New Roman" w:hAnsi="Times New Roman"/>
          <w:color w:val="000000"/>
        </w:rPr>
        <w:t>work automation between routers:</w:t>
      </w:r>
    </w:p>
    <w:p w14:paraId="55381C1E" w14:textId="77777777" w:rsidR="005D3E27" w:rsidRDefault="00451562">
      <w:pPr>
        <w:pStyle w:val="BodyText"/>
      </w:pPr>
      <w:r>
        <w:rPr>
          <w:rFonts w:ascii="Times New Roman" w:hAnsi="Times New Roman"/>
          <w:color w:val="000000"/>
        </w:rPr>
        <w:t xml:space="preserve">    Q: How do I communicate with a peer (link-local or across other routers) without having any configured IP connectivity?</w:t>
      </w:r>
    </w:p>
    <w:p w14:paraId="649B8F60" w14:textId="77777777" w:rsidR="005D3E27" w:rsidRDefault="00451562">
      <w:pPr>
        <w:pStyle w:val="BodyText"/>
        <w:rPr>
          <w:color w:val="000000"/>
        </w:rPr>
      </w:pPr>
      <w:r>
        <w:rPr>
          <w:rFonts w:ascii="Times New Roman" w:hAnsi="Times New Roman"/>
          <w:color w:val="000000"/>
        </w:rPr>
        <w:t xml:space="preserve">    A: ACP provides connectivity automatically.</w:t>
      </w:r>
    </w:p>
    <w:p w14:paraId="3ED845F8" w14:textId="77777777" w:rsidR="005D3E27" w:rsidRDefault="00451562">
      <w:pPr>
        <w:pStyle w:val="BodyText"/>
      </w:pPr>
      <w:r>
        <w:rPr>
          <w:rFonts w:ascii="Times New Roman" w:hAnsi="Times New Roman"/>
          <w:color w:val="000000"/>
        </w:rPr>
        <w:t xml:space="preserve">    Q: How do I discover what peers with what type </w:t>
      </w:r>
      <w:r>
        <w:rPr>
          <w:rFonts w:ascii="Times New Roman" w:hAnsi="Times New Roman"/>
          <w:color w:val="000000"/>
        </w:rPr>
        <w:t>of services there are (especially when not link-local)?</w:t>
      </w:r>
    </w:p>
    <w:p w14:paraId="0A010ABF" w14:textId="77777777" w:rsidR="005D3E27" w:rsidRDefault="00451562">
      <w:pPr>
        <w:pStyle w:val="BodyText"/>
        <w:rPr>
          <w:color w:val="000000"/>
        </w:rPr>
      </w:pPr>
      <w:r>
        <w:rPr>
          <w:rFonts w:ascii="Times New Roman" w:hAnsi="Times New Roman"/>
          <w:color w:val="000000"/>
        </w:rPr>
        <w:t xml:space="preserve">    A: GRASP does this.</w:t>
      </w:r>
    </w:p>
    <w:p w14:paraId="6505F815" w14:textId="77777777" w:rsidR="005D3E27" w:rsidRDefault="00451562">
      <w:pPr>
        <w:pStyle w:val="BodyText"/>
        <w:rPr>
          <w:color w:val="000000"/>
        </w:rPr>
      </w:pPr>
      <w:r>
        <w:rPr>
          <w:rFonts w:ascii="Times New Roman" w:hAnsi="Times New Roman"/>
          <w:color w:val="000000"/>
        </w:rPr>
        <w:t xml:space="preserve">    Q: How do I trust these peers?</w:t>
      </w:r>
    </w:p>
    <w:p w14:paraId="310B2E66" w14:textId="77777777" w:rsidR="005D3E27" w:rsidRDefault="00451562">
      <w:pPr>
        <w:pStyle w:val="BodyText"/>
        <w:rPr>
          <w:color w:val="000000"/>
        </w:rPr>
      </w:pPr>
      <w:r>
        <w:rPr>
          <w:rFonts w:ascii="Times New Roman" w:hAnsi="Times New Roman"/>
          <w:color w:val="000000"/>
        </w:rPr>
        <w:t xml:space="preserve">    A: This trust comes from the ANI certificate used for the ACP.</w:t>
      </w:r>
    </w:p>
    <w:p w14:paraId="14FFC0B2" w14:textId="77777777" w:rsidR="005D3E27" w:rsidRDefault="00451562">
      <w:pPr>
        <w:pStyle w:val="BodyText"/>
        <w:rPr>
          <w:color w:val="000000"/>
        </w:rPr>
      </w:pPr>
      <w:r>
        <w:rPr>
          <w:rFonts w:ascii="Times New Roman" w:hAnsi="Times New Roman"/>
          <w:color w:val="000000"/>
        </w:rPr>
        <w:t xml:space="preserve">    Q: How do I avoid re-inventing a new protocol to coordinate with my </w:t>
      </w:r>
      <w:proofErr w:type="gramStart"/>
      <w:r>
        <w:rPr>
          <w:rFonts w:ascii="Times New Roman" w:hAnsi="Times New Roman"/>
          <w:color w:val="000000"/>
        </w:rPr>
        <w:t>peers ?</w:t>
      </w:r>
      <w:proofErr w:type="gramEnd"/>
    </w:p>
    <w:p w14:paraId="329024A3" w14:textId="77777777" w:rsidR="005D3E27" w:rsidRDefault="00451562">
      <w:pPr>
        <w:pStyle w:val="BodyText"/>
        <w:rPr>
          <w:color w:val="000000"/>
        </w:rPr>
      </w:pPr>
      <w:r>
        <w:rPr>
          <w:rFonts w:ascii="Times New Roman" w:hAnsi="Times New Roman"/>
          <w:color w:val="000000"/>
        </w:rPr>
        <w:t xml:space="preserve">    A: This is what GRASP does.</w:t>
      </w:r>
    </w:p>
    <w:p w14:paraId="5EDA4EFD" w14:textId="77777777" w:rsidR="005D3E27" w:rsidRDefault="00451562">
      <w:pPr>
        <w:pStyle w:val="BodyText"/>
        <w:rPr>
          <w:ins w:id="372" w:author="Toerless Eckert" w:date="2021-06-07T15:58:00Z"/>
          <w:rFonts w:ascii="Times New Roman" w:hAnsi="Times New Roman"/>
        </w:rPr>
      </w:pPr>
      <w:r>
        <w:rPr>
          <w:rFonts w:ascii="Times New Roman" w:hAnsi="Times New Roman"/>
          <w:color w:val="000000"/>
        </w:rPr>
        <w:t xml:space="preserve">Securing existing protocols is </w:t>
      </w:r>
      <w:r>
        <w:rPr>
          <w:rFonts w:ascii="Times New Roman" w:hAnsi="Times New Roman"/>
          <w:color w:val="000000"/>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w:t>
      </w:r>
      <w:r>
        <w:rPr>
          <w:rFonts w:ascii="Times New Roman" w:hAnsi="Times New Roman"/>
          <w:color w:val="000000"/>
        </w:rPr>
        <w:t xml:space="preserve"> other policies, auto-configuring decentralized protocol instances, monitoring, fault </w:t>
      </w:r>
      <w:r>
        <w:rPr>
          <w:rFonts w:ascii="Times New Roman" w:hAnsi="Times New Roman"/>
          <w:color w:val="000000"/>
        </w:rPr>
        <w:lastRenderedPageBreak/>
        <w:t xml:space="preserve">isolation and troubleshooting, and even auto-configuring the most basic user network configuration, such as IP prefix distribution as in the previous example. </w:t>
      </w:r>
      <w:r>
        <w:rPr>
          <w:rFonts w:ascii="Times New Roman" w:hAnsi="Times New Roman"/>
          <w:color w:val="000000"/>
        </w:rPr>
        <w:t>When comple</w:t>
      </w:r>
      <w:r>
        <w:rPr>
          <w:rFonts w:ascii="Times New Roman" w:hAnsi="Times New Roman"/>
          <w:color w:val="000000"/>
        </w:rPr>
        <w:t>tely new services are required, ASAs should be developed</w:t>
      </w:r>
      <w:r>
        <w:rPr>
          <w:rFonts w:ascii="Times New Roman" w:hAnsi="Times New Roman"/>
        </w:rPr>
        <w:t xml:space="preserve"> in languages best suited for such a task.</w:t>
      </w:r>
    </w:p>
    <w:p w14:paraId="78152E93" w14:textId="77777777" w:rsidR="00EC3CB0" w:rsidDel="00EC3CB0" w:rsidRDefault="00EC3CB0">
      <w:pPr>
        <w:pStyle w:val="BodyText"/>
        <w:rPr>
          <w:del w:id="373" w:author="Toerless Eckert" w:date="2021-06-07T15:59:00Z"/>
        </w:rPr>
      </w:pPr>
    </w:p>
    <w:p w14:paraId="5FA8C878" w14:textId="77777777" w:rsidR="00EC3CB0" w:rsidRDefault="00451562" w:rsidP="00EC3CB0">
      <w:pPr>
        <w:pStyle w:val="Heading2"/>
        <w:numPr>
          <w:ilvl w:val="1"/>
          <w:numId w:val="7"/>
        </w:numPr>
        <w:overflowPunct w:val="0"/>
        <w:rPr>
          <w:ins w:id="374" w:author="Toerless Eckert" w:date="2021-06-07T15:49:00Z"/>
          <w:rFonts w:hint="eastAsia"/>
        </w:rPr>
      </w:pPr>
      <w:del w:id="375" w:author="Toerless Eckert" w:date="2021-06-07T15:50:00Z">
        <w:r w:rsidDel="00EC3CB0">
          <w:delText>This immediate applicability to real-world problems provides a high level of deployment incentive, which will be the basis for ANIMA's bright future.</w:delText>
        </w:r>
      </w:del>
      <w:ins w:id="376" w:author="Toerless Eckert" w:date="2021-06-07T15:49:00Z">
        <w:r w:rsidR="00EC3CB0">
          <w:t xml:space="preserve">Summary and </w:t>
        </w:r>
        <w:r w:rsidR="00EC3CB0">
          <w:t>Conclusion</w:t>
        </w:r>
      </w:ins>
    </w:p>
    <w:p w14:paraId="691F823A" w14:textId="77777777" w:rsidR="00EC3CB0" w:rsidRDefault="00EC3CB0" w:rsidP="00EC3CB0">
      <w:pPr>
        <w:pStyle w:val="BodyText"/>
        <w:rPr>
          <w:ins w:id="377" w:author="Toerless Eckert" w:date="2021-06-07T15:49:00Z"/>
          <w:color w:val="C9211E"/>
        </w:rPr>
      </w:pPr>
      <w:ins w:id="378" w:author="Toerless Eckert" w:date="2021-06-07T15:49:00Z">
        <w:r>
          <w:rPr>
            <w:color w:val="C9211E"/>
          </w:rPr>
          <w:t>The ANI is a foundation for network automation. It serves two purposes:</w:t>
        </w:r>
      </w:ins>
    </w:p>
    <w:p w14:paraId="78D3D4B7" w14:textId="77777777" w:rsidR="00EC3CB0" w:rsidRDefault="00EC3CB0" w:rsidP="00EC3CB0">
      <w:pPr>
        <w:pStyle w:val="BodyText"/>
        <w:numPr>
          <w:ilvl w:val="0"/>
          <w:numId w:val="8"/>
        </w:numPr>
        <w:overflowPunct w:val="0"/>
        <w:rPr>
          <w:ins w:id="379" w:author="Toerless Eckert" w:date="2021-06-07T15:49:00Z"/>
          <w:color w:val="C9211E"/>
        </w:rPr>
      </w:pPr>
      <w:ins w:id="380" w:author="Toerless Eckert" w:date="2021-06-07T15:49:00Z">
        <w:r>
          <w:rPr>
            <w:color w:val="C9211E"/>
          </w:rPr>
          <w:t xml:space="preserve">For existing network OAM designs it provides all crucial core functionality to build and deploy more easily networks with secure, resilient network management. ANI provides automated PKI key deployment and renewal and zero-touch </w:t>
        </w:r>
        <w:proofErr w:type="spellStart"/>
        <w:r>
          <w:rPr>
            <w:color w:val="C9211E"/>
          </w:rPr>
          <w:t>autoconfigured</w:t>
        </w:r>
        <w:proofErr w:type="spellEnd"/>
        <w:r>
          <w:rPr>
            <w:color w:val="C9211E"/>
          </w:rPr>
          <w:t xml:space="preserve"> IPv6 in-band network management connectivity that is protected from being brought down by operator or network management tool errors.</w:t>
        </w:r>
      </w:ins>
    </w:p>
    <w:p w14:paraId="71947507" w14:textId="77777777" w:rsidR="00EC3CB0" w:rsidRDefault="00EC3CB0" w:rsidP="00EC3CB0">
      <w:pPr>
        <w:pStyle w:val="BodyText"/>
        <w:numPr>
          <w:ilvl w:val="0"/>
          <w:numId w:val="8"/>
        </w:numPr>
        <w:overflowPunct w:val="0"/>
        <w:rPr>
          <w:ins w:id="381" w:author="Toerless Eckert" w:date="2021-06-07T15:49:00Z"/>
          <w:color w:val="C9211E"/>
        </w:rPr>
      </w:pPr>
      <w:ins w:id="382" w:author="Toerless Eckert" w:date="2021-06-07T15:49:00Z">
        <w:r>
          <w:rPr>
            <w:color w:val="C9211E"/>
          </w:rPr>
          <w:t>For ongoing further automation of network OAM with or without an ultimate goal of autonomic networking, the ANI provides the most fundamental functionality to build distributed, in-network automation agents (ASA) without having to re-implement their core dependencies: security/mutual-trust, connectivity and network wide and peer-to-peer common signaling (via GRASP).</w:t>
        </w:r>
      </w:ins>
    </w:p>
    <w:p w14:paraId="675A73D1" w14:textId="77777777" w:rsidR="00EC3CB0" w:rsidRDefault="00EC3CB0" w:rsidP="00EC3CB0">
      <w:pPr>
        <w:pStyle w:val="BodyText"/>
        <w:rPr>
          <w:ins w:id="383" w:author="Toerless Eckert" w:date="2021-06-07T15:49:00Z"/>
          <w:color w:val="C9211E"/>
        </w:rPr>
      </w:pPr>
      <w:ins w:id="384" w:author="Toerless Eckert" w:date="2021-06-07T15:49:00Z">
        <w:r>
          <w:rPr>
            <w:color w:val="C9211E"/>
          </w:rPr>
          <w:t>As a system, ANI may look overwhelming at first with its large set of constituent components (buzzword bingo), but it is fundamentally a very pragmatic approach:</w:t>
        </w:r>
      </w:ins>
    </w:p>
    <w:p w14:paraId="141A16E2" w14:textId="77777777" w:rsidR="00EC3CB0" w:rsidRDefault="00EC3CB0" w:rsidP="00EC3CB0">
      <w:pPr>
        <w:pStyle w:val="BodyText"/>
        <w:numPr>
          <w:ilvl w:val="0"/>
          <w:numId w:val="9"/>
        </w:numPr>
        <w:overflowPunct w:val="0"/>
        <w:rPr>
          <w:ins w:id="385" w:author="Toerless Eckert" w:date="2021-06-07T15:49:00Z"/>
          <w:color w:val="C9211E"/>
        </w:rPr>
      </w:pPr>
      <w:ins w:id="386" w:author="Toerless Eckert" w:date="2021-06-07T15:49:00Z">
        <w:r>
          <w:rPr>
            <w:color w:val="C9211E"/>
          </w:rPr>
          <w:t xml:space="preserve">The basis of ANI is a set of long term well-known and widely used protocol components: IPv6, X.509 PKI, EST, IPsec, DTLS, RPL, CBOR. </w:t>
        </w:r>
      </w:ins>
    </w:p>
    <w:p w14:paraId="47EC9C8A" w14:textId="77777777" w:rsidR="00EC3CB0" w:rsidRDefault="00EC3CB0" w:rsidP="00EC3CB0">
      <w:pPr>
        <w:pStyle w:val="BodyText"/>
        <w:numPr>
          <w:ilvl w:val="0"/>
          <w:numId w:val="9"/>
        </w:numPr>
        <w:overflowPunct w:val="0"/>
        <w:rPr>
          <w:ins w:id="387" w:author="Toerless Eckert" w:date="2021-06-07T15:49:00Z"/>
          <w:color w:val="C9211E"/>
        </w:rPr>
      </w:pPr>
      <w:ins w:id="388" w:author="Toerless Eckert" w:date="2021-06-07T15:49:00Z">
        <w:r>
          <w:rPr>
            <w:color w:val="C9211E"/>
          </w:rPr>
          <w:t>The core innovations of ANI are built on top of this foundation: BRSKI, Voucher, MASA on top of X.509 PKI and, ACP on top of IPsec, DTLS and RPL, and GRASP on top of CBOR.</w:t>
        </w:r>
      </w:ins>
    </w:p>
    <w:p w14:paraId="5B3E3C10" w14:textId="77777777" w:rsidR="00EC3CB0" w:rsidRPr="00EC3CB0" w:rsidRDefault="00EC3CB0" w:rsidP="00EC3CB0">
      <w:pPr>
        <w:pStyle w:val="BodyText"/>
        <w:numPr>
          <w:ilvl w:val="0"/>
          <w:numId w:val="9"/>
        </w:numPr>
        <w:overflowPunct w:val="0"/>
        <w:rPr>
          <w:ins w:id="389" w:author="Toerless Eckert" w:date="2021-06-07T15:46:00Z"/>
          <w:color w:val="C9211E"/>
          <w:rPrChange w:id="390" w:author="Toerless Eckert" w:date="2021-06-07T15:49:00Z">
            <w:rPr>
              <w:ins w:id="391" w:author="Toerless Eckert" w:date="2021-06-07T15:46:00Z"/>
            </w:rPr>
          </w:rPrChange>
        </w:rPr>
        <w:pPrChange w:id="392" w:author="Toerless Eckert" w:date="2021-06-07T15:49:00Z">
          <w:pPr>
            <w:pStyle w:val="BodyText"/>
          </w:pPr>
        </w:pPrChange>
      </w:pPr>
      <w:ins w:id="393" w:author="Toerless Eckert" w:date="2021-06-07T15:49:00Z">
        <w:r>
          <w:rPr>
            <w:color w:val="C9211E"/>
          </w:rPr>
          <w:t xml:space="preserve">ANI is highly modular: All components are defined to be highly </w:t>
        </w:r>
        <w:proofErr w:type="spellStart"/>
        <w:r>
          <w:rPr>
            <w:color w:val="C9211E"/>
          </w:rPr>
          <w:t>reuseable</w:t>
        </w:r>
        <w:proofErr w:type="spellEnd"/>
        <w:r>
          <w:rPr>
            <w:color w:val="C9211E"/>
          </w:rPr>
          <w:t xml:space="preserve"> </w:t>
        </w:r>
        <w:proofErr w:type="spellStart"/>
        <w:r>
          <w:rPr>
            <w:color w:val="C9211E"/>
          </w:rPr>
          <w:t>individualy</w:t>
        </w:r>
        <w:proofErr w:type="spellEnd"/>
        <w:r>
          <w:rPr>
            <w:color w:val="C9211E"/>
          </w:rPr>
          <w:t xml:space="preserve"> or in concert. Only adopt and deploy the subset you need.</w:t>
        </w:r>
      </w:ins>
    </w:p>
    <w:p w14:paraId="7D931B29" w14:textId="77777777" w:rsidR="00EC3CB0" w:rsidRDefault="00EC3CB0" w:rsidP="00EC3CB0">
      <w:pPr>
        <w:pStyle w:val="Heading2"/>
        <w:numPr>
          <w:ilvl w:val="1"/>
          <w:numId w:val="7"/>
        </w:numPr>
        <w:overflowPunct w:val="0"/>
        <w:rPr>
          <w:ins w:id="394" w:author="Toerless Eckert" w:date="2021-06-07T15:46:00Z"/>
          <w:rFonts w:hint="eastAsia"/>
        </w:rPr>
      </w:pPr>
      <w:ins w:id="395" w:author="Toerless Eckert" w:date="2021-06-07T15:46:00Z">
        <w:r>
          <w:t>Terminology Note</w:t>
        </w:r>
      </w:ins>
    </w:p>
    <w:p w14:paraId="0F85DC93" w14:textId="77777777" w:rsidR="00EC3CB0" w:rsidRPr="00862F65" w:rsidRDefault="00EC3CB0" w:rsidP="00EC3CB0">
      <w:pPr>
        <w:pStyle w:val="BodyText"/>
        <w:rPr>
          <w:ins w:id="396" w:author="Toerless Eckert" w:date="2021-06-07T15:46:00Z"/>
        </w:rPr>
      </w:pPr>
      <w:ins w:id="397" w:author="Toerless Eckert" w:date="2021-06-07T15:46:00Z">
        <w:r>
          <w:t xml:space="preserve">According to various dictionaries, there are differences between the terms </w:t>
        </w:r>
        <w:r>
          <w:rPr>
            <w:i/>
            <w:iCs/>
          </w:rPr>
          <w:t>automatic, autonomous</w:t>
        </w:r>
        <w:r>
          <w:t xml:space="preserve"> and </w:t>
        </w:r>
        <w:r>
          <w:rPr>
            <w:i/>
            <w:iCs/>
          </w:rPr>
          <w:t>autonomic</w:t>
        </w:r>
        <w:r w:rsidRPr="00EA64A5">
          <w:rPr>
            <w:iCs/>
          </w:rPr>
          <w:t xml:space="preserve">, so we felt it would be interesting to some readers to understand why we choose our particular </w:t>
        </w:r>
        <w:proofErr w:type="spellStart"/>
        <w:r w:rsidRPr="00EA64A5">
          <w:rPr>
            <w:iCs/>
          </w:rPr>
          <w:t>verbage</w:t>
        </w:r>
        <w:proofErr w:type="spellEnd"/>
        <w:r w:rsidRPr="00EA64A5">
          <w:rPr>
            <w:iCs/>
          </w:rPr>
          <w:t>:</w:t>
        </w:r>
      </w:ins>
    </w:p>
    <w:p w14:paraId="1D6B9D71" w14:textId="77777777" w:rsidR="00EC3CB0" w:rsidRDefault="00EC3CB0" w:rsidP="00EC3CB0">
      <w:pPr>
        <w:pStyle w:val="BodyText"/>
        <w:rPr>
          <w:ins w:id="398" w:author="Toerless Eckert" w:date="2021-06-07T15:46:00Z"/>
        </w:rPr>
      </w:pPr>
      <w:ins w:id="399" w:author="Toerless Eckert" w:date="2021-06-07T15:46:00Z">
        <w:r>
          <w:rPr>
            <w:i/>
            <w:iCs/>
          </w:rPr>
          <w:t>Automatic:</w:t>
        </w:r>
        <w:r>
          <w:t xml:space="preserve"> as if done by a machine.</w:t>
        </w:r>
      </w:ins>
    </w:p>
    <w:p w14:paraId="4483A7B5" w14:textId="77777777" w:rsidR="00EC3CB0" w:rsidRDefault="00EC3CB0" w:rsidP="00EC3CB0">
      <w:pPr>
        <w:pStyle w:val="BodyText"/>
        <w:rPr>
          <w:ins w:id="400" w:author="Toerless Eckert" w:date="2021-06-07T15:46:00Z"/>
        </w:rPr>
      </w:pPr>
      <w:ins w:id="401" w:author="Toerless Eckert" w:date="2021-06-07T15:46:00Z">
        <w:r>
          <w:rPr>
            <w:i/>
            <w:iCs/>
          </w:rPr>
          <w:t>Autonomous:</w:t>
        </w:r>
        <w:r>
          <w:t xml:space="preserve"> responding and reacting on its own, with no external control.</w:t>
        </w:r>
      </w:ins>
    </w:p>
    <w:p w14:paraId="09C59250" w14:textId="77777777" w:rsidR="00EC3CB0" w:rsidRDefault="00EC3CB0" w:rsidP="00EC3CB0">
      <w:pPr>
        <w:pStyle w:val="BodyText"/>
        <w:rPr>
          <w:ins w:id="402" w:author="Toerless Eckert" w:date="2021-06-07T15:46:00Z"/>
        </w:rPr>
      </w:pPr>
      <w:ins w:id="403" w:author="Toerless Eckert" w:date="2021-06-07T15:46:00Z">
        <w:r>
          <w:rPr>
            <w:i/>
            <w:iCs/>
          </w:rPr>
          <w:t xml:space="preserve">Autonomic: </w:t>
        </w:r>
        <w:r>
          <w:t>behaving spontaneously due to internal stimuli.</w:t>
        </w:r>
      </w:ins>
    </w:p>
    <w:p w14:paraId="7B8ACC71" w14:textId="77777777" w:rsidR="00EC3CB0" w:rsidRDefault="00EC3CB0" w:rsidP="00EC3CB0">
      <w:pPr>
        <w:pStyle w:val="BodyText"/>
        <w:rPr>
          <w:ins w:id="404" w:author="Toerless Eckert" w:date="2021-06-07T15:46:00Z"/>
        </w:rPr>
      </w:pPr>
      <w:ins w:id="405" w:author="Toerless Eckert" w:date="2021-06-07T15:46:00Z">
        <w:r>
          <w:t xml:space="preserve">The last two are certainly similar, but following industry practice we prefer </w:t>
        </w:r>
        <w:r>
          <w:rPr>
            <w:i/>
            <w:iCs/>
          </w:rPr>
          <w:t xml:space="preserve">autonomic. </w:t>
        </w:r>
        <w:r>
          <w:t xml:space="preserve">The </w:t>
        </w:r>
        <w:r>
          <w:rPr>
            <w:i/>
            <w:iCs/>
          </w:rPr>
          <w:t xml:space="preserve">autonomic nervous system </w:t>
        </w:r>
        <w:r>
          <w:t xml:space="preserve">acts largely unconsciously and regulates bodily functions such as heart rate. </w:t>
        </w:r>
        <w:r>
          <w:rPr>
            <w:i/>
            <w:iCs/>
          </w:rPr>
          <w:t xml:space="preserve">Autonomic computing </w:t>
        </w:r>
        <w:r>
          <w:t>was defined by IBM in 2001 as referring to</w:t>
        </w:r>
        <w:r>
          <w:rPr>
            <w:i/>
            <w:iCs/>
          </w:rPr>
          <w:t xml:space="preserve"> “</w:t>
        </w:r>
        <w:r>
          <w:t xml:space="preserve">self-managing distributed computing resources, adapting to unpredictable changes while hiding intrinsic complexity from operators and </w:t>
        </w:r>
        <w:r>
          <w:lastRenderedPageBreak/>
          <w:t xml:space="preserve">users.” We define an </w:t>
        </w:r>
        <w:r>
          <w:rPr>
            <w:i/>
            <w:iCs/>
          </w:rPr>
          <w:t>autonomic network</w:t>
        </w:r>
        <w:r>
          <w:t xml:space="preserve"> as self-managing (self-configuring, self-protecting, self-healing, self-optimizing) but allowing high-level guidance by a central entity.</w:t>
        </w:r>
      </w:ins>
    </w:p>
    <w:p w14:paraId="16D212E6" w14:textId="77777777" w:rsidR="00EC3CB0" w:rsidRDefault="00EC3CB0">
      <w:pPr>
        <w:pStyle w:val="BodyText"/>
      </w:pPr>
    </w:p>
    <w:p w14:paraId="142BC12C" w14:textId="77777777" w:rsidR="005D3E27" w:rsidRDefault="00451562">
      <w:pPr>
        <w:pStyle w:val="Heading2"/>
        <w:numPr>
          <w:ilvl w:val="1"/>
          <w:numId w:val="4"/>
        </w:numPr>
        <w:rPr>
          <w:rFonts w:hint="eastAsia"/>
        </w:rPr>
      </w:pPr>
      <w:r>
        <w:t>Re</w:t>
      </w:r>
      <w:r>
        <w:t>f</w:t>
      </w:r>
      <w:r>
        <w:t>eren</w:t>
      </w:r>
      <w:r>
        <w:t>ces and Further Reading</w:t>
      </w:r>
    </w:p>
    <w:p w14:paraId="6D9E70A0" w14:textId="77777777" w:rsidR="005D3E27" w:rsidRDefault="00451562">
      <w:pPr>
        <w:pStyle w:val="BodyText"/>
      </w:pPr>
      <w:r>
        <w:rPr>
          <w:rFonts w:ascii="Times New Roman" w:hAnsi="Times New Roman" w:cs="Times New Roman"/>
        </w:rPr>
        <w:t>[1] RFC</w:t>
      </w:r>
      <w:r>
        <w:rPr>
          <w:rFonts w:ascii="Times New Roman" w:hAnsi="Times New Roman" w:cs="Times New Roman"/>
        </w:rPr>
        <w:t>7575, Autonomic Networking: Definitions and Design Goals. M. Behringer, M. Pritikin, S. Bjarnason, A. Clemm, B. Carpenter, S. Jiang, L. Ciavaglia. June 2015. (DOI: 10.17487/RFC7575)</w:t>
      </w:r>
    </w:p>
    <w:p w14:paraId="72539A71" w14:textId="77777777" w:rsidR="005D3E27" w:rsidRDefault="00451562">
      <w:pPr>
        <w:pStyle w:val="BodyText"/>
      </w:pPr>
      <w:r>
        <w:rPr>
          <w:rFonts w:ascii="Times New Roman" w:hAnsi="Times New Roman" w:cs="Times New Roman"/>
        </w:rPr>
        <w:t>[2] RFC</w:t>
      </w:r>
      <w:r>
        <w:rPr>
          <w:rFonts w:ascii="Times New Roman" w:hAnsi="Times New Roman" w:cs="Times New Roman"/>
        </w:rPr>
        <w:t>7576, General Gap Analysis for Auton</w:t>
      </w:r>
      <w:r>
        <w:rPr>
          <w:rFonts w:ascii="Times New Roman" w:hAnsi="Times New Roman" w:cs="Times New Roman"/>
        </w:rPr>
        <w:t>omic Networking. S. Jiang, B. Carpenter, M. Behringer. June 2015. (DOI: 10.17487/RFC7576)</w:t>
      </w:r>
    </w:p>
    <w:p w14:paraId="0C58C5AF" w14:textId="77777777" w:rsidR="005D3E27" w:rsidRDefault="00451562">
      <w:r>
        <w:rPr>
          <w:rFonts w:ascii="Times New Roman" w:hAnsi="Times New Roman" w:cs="Times New Roman"/>
        </w:rPr>
        <w:t>[3] RFC8366, A Voucher Artifact for Bootstrapping Protocols. K. Watsen, M. Richardson, M. Pritikin, T. Eckert. May 2018. (DOI: 10.17487/RFC8366)</w:t>
      </w:r>
    </w:p>
    <w:p w14:paraId="44A47BF4" w14:textId="77777777" w:rsidR="005D3E27" w:rsidRDefault="005D3E27">
      <w:pPr>
        <w:rPr>
          <w:rFonts w:ascii="Times New Roman" w:hAnsi="Times New Roman" w:cs="Times New Roman"/>
        </w:rPr>
      </w:pPr>
    </w:p>
    <w:p w14:paraId="75340E03" w14:textId="77777777" w:rsidR="005D3E27" w:rsidRDefault="00451562">
      <w:r>
        <w:rPr>
          <w:rFonts w:ascii="Times New Roman" w:hAnsi="Times New Roman" w:cs="Times New Roman"/>
        </w:rPr>
        <w:t xml:space="preserve">[4] RFC8368, Using </w:t>
      </w:r>
      <w:r>
        <w:rPr>
          <w:rFonts w:ascii="Times New Roman" w:hAnsi="Times New Roman" w:cs="Times New Roman"/>
        </w:rPr>
        <w:t>an Autonomic Control Plane for Stable Connectivity of Network Operations, Administration, and Maintenance (OAM). T. Eckert, Ed., M. Behringer. May 2018. (DOI: 10.17487/RFC8368)</w:t>
      </w:r>
    </w:p>
    <w:p w14:paraId="690A8924" w14:textId="77777777" w:rsidR="005D3E27" w:rsidRDefault="005D3E27">
      <w:pPr>
        <w:rPr>
          <w:rFonts w:ascii="Times New Roman" w:hAnsi="Times New Roman" w:cs="Times New Roman"/>
        </w:rPr>
      </w:pPr>
    </w:p>
    <w:p w14:paraId="543C1440" w14:textId="77777777" w:rsidR="005D3E27" w:rsidRDefault="00451562">
      <w:r>
        <w:rPr>
          <w:rFonts w:ascii="Times New Roman" w:hAnsi="Times New Roman" w:cs="Times New Roman"/>
        </w:rPr>
        <w:t>[5] RFC8990, GeneRic Autonomic Signaling Protocol (GRASP). C. Bormann, B. Carp</w:t>
      </w:r>
      <w:r>
        <w:rPr>
          <w:rFonts w:ascii="Times New Roman" w:hAnsi="Times New Roman" w:cs="Times New Roman"/>
        </w:rPr>
        <w:t xml:space="preserve">enter, Ed., B. Liu, Ed. May 2021. (DOI: 10.17487/RFC8990) </w:t>
      </w:r>
    </w:p>
    <w:p w14:paraId="1FE1C3DA" w14:textId="77777777" w:rsidR="005D3E27" w:rsidRDefault="005D3E27">
      <w:pPr>
        <w:rPr>
          <w:rFonts w:ascii="Times New Roman" w:hAnsi="Times New Roman" w:cs="Times New Roman"/>
        </w:rPr>
      </w:pPr>
    </w:p>
    <w:p w14:paraId="33234B8D" w14:textId="77777777" w:rsidR="005D3E27" w:rsidRDefault="00451562">
      <w:r>
        <w:rPr>
          <w:rFonts w:ascii="Times New Roman" w:hAnsi="Times New Roman" w:cs="Times New Roman"/>
        </w:rPr>
        <w:t xml:space="preserve">[6] RFC8991, GeneRic Autonomic Signaling Protocol Application Program Interface (GRASP API). B. Carpenter, B. Liu, Ed., W. Wang, X. Gong. May 2021. (DOI: 10.17487/RFC8991) </w:t>
      </w:r>
    </w:p>
    <w:p w14:paraId="6C163364" w14:textId="77777777" w:rsidR="005D3E27" w:rsidRDefault="005D3E27">
      <w:pPr>
        <w:rPr>
          <w:rFonts w:ascii="Times New Roman" w:hAnsi="Times New Roman" w:cs="Times New Roman"/>
        </w:rPr>
      </w:pPr>
    </w:p>
    <w:p w14:paraId="2ABE74FF" w14:textId="77777777" w:rsidR="005D3E27" w:rsidRDefault="00451562">
      <w:r>
        <w:rPr>
          <w:rFonts w:ascii="Times New Roman" w:hAnsi="Times New Roman" w:cs="Times New Roman"/>
        </w:rPr>
        <w:t>[7] RFC8992, Autonomic</w:t>
      </w:r>
      <w:r>
        <w:rPr>
          <w:rFonts w:ascii="Times New Roman" w:hAnsi="Times New Roman" w:cs="Times New Roman"/>
        </w:rPr>
        <w:t xml:space="preserve"> IPv6 Edge Prefix Management in Large-Scale Networks. S. Jiang, Ed., Z. Du, B. Carpenter, Q. Sun. May 2021. (DOI: 10.17487/RFC8992) </w:t>
      </w:r>
    </w:p>
    <w:p w14:paraId="679B233D" w14:textId="77777777" w:rsidR="005D3E27" w:rsidRDefault="005D3E27">
      <w:pPr>
        <w:rPr>
          <w:rFonts w:ascii="Times New Roman" w:hAnsi="Times New Roman" w:cs="Times New Roman"/>
        </w:rPr>
      </w:pPr>
    </w:p>
    <w:p w14:paraId="45A3DBBD" w14:textId="77777777" w:rsidR="005D3E27" w:rsidRDefault="00451562">
      <w:r>
        <w:rPr>
          <w:rFonts w:ascii="Times New Roman" w:hAnsi="Times New Roman" w:cs="Times New Roman"/>
        </w:rPr>
        <w:t>[8] RFC8993, A Reference Model for Autonomic Networking. M. Behringer, Ed., B. Carpenter, T. Eckert, L. Ciavaglia, J. Nobr</w:t>
      </w:r>
      <w:r>
        <w:rPr>
          <w:rFonts w:ascii="Times New Roman" w:hAnsi="Times New Roman" w:cs="Times New Roman"/>
        </w:rPr>
        <w:t xml:space="preserve">e. May 2021. (DOI: 10.17487/RFC8993) </w:t>
      </w:r>
    </w:p>
    <w:p w14:paraId="3A31AFD0" w14:textId="77777777" w:rsidR="005D3E27" w:rsidRDefault="005D3E27">
      <w:pPr>
        <w:rPr>
          <w:rFonts w:ascii="Times New Roman" w:hAnsi="Times New Roman" w:cs="Times New Roman"/>
        </w:rPr>
      </w:pPr>
    </w:p>
    <w:p w14:paraId="1F328359" w14:textId="77777777" w:rsidR="005D3E27" w:rsidRDefault="00451562">
      <w:r>
        <w:rPr>
          <w:rFonts w:ascii="Times New Roman" w:hAnsi="Times New Roman" w:cs="Times New Roman"/>
        </w:rPr>
        <w:t xml:space="preserve">[9] RFC8994, An Autonomic Control Plane (ACP). T. Eckert, Ed., M. Behringer, Ed., S. Bjarnason. May 2021. (DOI: 10.17487/RFC8994) </w:t>
      </w:r>
    </w:p>
    <w:p w14:paraId="6FE5BD6E" w14:textId="77777777" w:rsidR="005D3E27" w:rsidRDefault="005D3E27">
      <w:pPr>
        <w:rPr>
          <w:rFonts w:ascii="Times New Roman" w:hAnsi="Times New Roman" w:cs="Times New Roman"/>
        </w:rPr>
      </w:pPr>
    </w:p>
    <w:p w14:paraId="5BA10578" w14:textId="77777777" w:rsidR="005D3E27" w:rsidRDefault="00451562">
      <w:r>
        <w:rPr>
          <w:rFonts w:ascii="Times New Roman" w:hAnsi="Times New Roman" w:cs="Times New Roman"/>
        </w:rPr>
        <w:t>[10] RFC8995, Bootstrapping Remote Secure Key Infrastructure (BRSKI). M. Pritikin, M.</w:t>
      </w:r>
      <w:r>
        <w:rPr>
          <w:rFonts w:ascii="Times New Roman" w:hAnsi="Times New Roman" w:cs="Times New Roman"/>
        </w:rPr>
        <w:t xml:space="preserve"> Richardson, T. Eckert, M. Behringer, K. Watsen. May 2021. (DOI: 10.17487/RFC8995)</w:t>
      </w:r>
    </w:p>
    <w:p w14:paraId="4B5BA4A2" w14:textId="77777777" w:rsidR="005D3E27" w:rsidRDefault="005D3E27">
      <w:pPr>
        <w:rPr>
          <w:rFonts w:ascii="Times New Roman" w:hAnsi="Times New Roman" w:cs="Times New Roman"/>
        </w:rPr>
      </w:pPr>
    </w:p>
    <w:p w14:paraId="15C7C51A" w14:textId="77777777" w:rsidR="005D3E27" w:rsidRDefault="00451562">
      <w:r>
        <w:rPr>
          <w:rFonts w:ascii="Times New Roman" w:hAnsi="Times New Roman" w:cs="Times New Roman"/>
        </w:rPr>
        <w:t xml:space="preserve">[11] B. Carpenter, Autonomic Networking, IETF Journal, 2014. </w:t>
      </w:r>
      <w:hyperlink r:id="rId8">
        <w:r>
          <w:rPr>
            <w:rStyle w:val="InternetLink"/>
            <w:rFonts w:ascii="Times New Roman" w:hAnsi="Times New Roman" w:cs="Times New Roman"/>
          </w:rPr>
          <w:t>https://www.ietfjournal.org/autonomic-netw</w:t>
        </w:r>
        <w:r>
          <w:rPr>
            <w:rStyle w:val="InternetLink"/>
            <w:rFonts w:ascii="Times New Roman" w:hAnsi="Times New Roman" w:cs="Times New Roman"/>
          </w:rPr>
          <w:t>orking/</w:t>
        </w:r>
      </w:hyperlink>
    </w:p>
    <w:p w14:paraId="2BE13FA7" w14:textId="77777777" w:rsidR="005D3E27" w:rsidRDefault="005D3E27">
      <w:pPr>
        <w:rPr>
          <w:rFonts w:ascii="Times New Roman" w:hAnsi="Times New Roman" w:cs="Times New Roman"/>
        </w:rPr>
      </w:pPr>
    </w:p>
    <w:p w14:paraId="7B53AEE6" w14:textId="77777777" w:rsidR="005D3E27" w:rsidRDefault="00451562">
      <w:r>
        <w:rPr>
          <w:rFonts w:ascii="Times New Roman" w:hAnsi="Times New Roman" w:cs="Times New Roman"/>
        </w:rPr>
        <w:t xml:space="preserve">[12] FCC, June 15, 2020 T-Mobile Network Outage Report, A Report of the Public Safety and Homeland Security Bureau Federal Communications Commission, PS Docket No. 20-183, October 2020, </w:t>
      </w:r>
      <w:hyperlink r:id="rId9">
        <w:r>
          <w:rPr>
            <w:rStyle w:val="InternetLink"/>
            <w:rFonts w:ascii="Times New Roman" w:hAnsi="Times New Roman" w:cs="Times New Roman"/>
          </w:rPr>
          <w:t>https://docs.fcc.gov/public/attachments/</w:t>
        </w:r>
      </w:hyperlink>
      <w:hyperlink r:id="rId10">
        <w:r>
          <w:rPr>
            <w:rStyle w:val="InternetLink"/>
            <w:rFonts w:ascii="Times New Roman" w:hAnsi="Times New Roman" w:cs="Times New Roman"/>
          </w:rPr>
          <w:t>DOC-367699A1.docx</w:t>
        </w:r>
      </w:hyperlink>
    </w:p>
    <w:p w14:paraId="5469A776" w14:textId="77777777" w:rsidR="005D3E27" w:rsidRDefault="005D3E27">
      <w:pPr>
        <w:rPr>
          <w:rFonts w:ascii="Times New Roman" w:hAnsi="Times New Roman" w:cs="Times New Roman"/>
        </w:rPr>
      </w:pPr>
    </w:p>
    <w:p w14:paraId="744A4815" w14:textId="77777777" w:rsidR="005D3E27" w:rsidRDefault="00451562">
      <w:pPr>
        <w:rPr>
          <w:rFonts w:ascii="Times New Roman" w:hAnsi="Times New Roman" w:cs="Times New Roman"/>
        </w:rPr>
      </w:pPr>
      <w:r>
        <w:rPr>
          <w:rFonts w:ascii="Times New Roman" w:hAnsi="Times New Roman" w:cs="Times New Roman"/>
        </w:rPr>
        <w:t xml:space="preserve">[13] M. Behringer et al, </w:t>
      </w:r>
      <w:hyperlink r:id="rId11">
        <w:r>
          <w:rPr>
            <w:rStyle w:val="InternetLink"/>
            <w:rFonts w:ascii="Times New Roman" w:hAnsi="Times New Roman" w:cs="Times New Roman"/>
          </w:rPr>
          <w:t>https://datatracker.ietf.org/doc/html/draft-behringer-autonomic-network-framework-00</w:t>
        </w:r>
      </w:hyperlink>
      <w:r>
        <w:rPr>
          <w:rFonts w:ascii="Times New Roman" w:hAnsi="Times New Roman" w:cs="Times New Roman"/>
        </w:rPr>
        <w:t xml:space="preserve"> and </w:t>
      </w:r>
      <w:hyperlink r:id="rId12">
        <w:r>
          <w:rPr>
            <w:rStyle w:val="InternetLink"/>
            <w:rFonts w:ascii="Times New Roman" w:hAnsi="Times New Roman" w:cs="Times New Roman"/>
          </w:rPr>
          <w:t>https://datatracker.ietf.org/doc/html/draf</w:t>
        </w:r>
        <w:r>
          <w:rPr>
            <w:rStyle w:val="InternetLink"/>
            <w:rFonts w:ascii="Times New Roman" w:hAnsi="Times New Roman" w:cs="Times New Roman"/>
          </w:rPr>
          <w:t>t-behringer-homenet-trust-bootstrap-00</w:t>
        </w:r>
      </w:hyperlink>
      <w:r>
        <w:rPr>
          <w:rFonts w:ascii="Times New Roman" w:hAnsi="Times New Roman" w:cs="Times New Roman"/>
        </w:rPr>
        <w:t>, 2012.</w:t>
      </w:r>
    </w:p>
    <w:p w14:paraId="60BC553F" w14:textId="77777777" w:rsidR="005D3E27" w:rsidRDefault="005D3E27">
      <w:pPr>
        <w:rPr>
          <w:rFonts w:ascii="Times New Roman" w:hAnsi="Times New Roman" w:cs="Times New Roman"/>
        </w:rPr>
      </w:pPr>
    </w:p>
    <w:p w14:paraId="341F4966" w14:textId="77777777" w:rsidR="005D3E27" w:rsidRDefault="00451562">
      <w:r>
        <w:rPr>
          <w:rFonts w:ascii="Times New Roman" w:hAnsi="Times New Roman" w:cs="Times New Roman"/>
        </w:rPr>
        <w:lastRenderedPageBreak/>
        <w:t xml:space="preserve">THE ANIMA AUTHOR TEAM is a group of participants in the IETF’s ANIMA Working Group, including Michael Behringer, Carsten Bormann, Brian E. Carpenter, Toerless Eckert, Sheng Jiang, </w:t>
      </w:r>
      <w:proofErr w:type="spellStart"/>
      <w:r>
        <w:rPr>
          <w:rFonts w:ascii="Times New Roman" w:hAnsi="Times New Roman" w:cs="Times New Roman"/>
        </w:rPr>
        <w:t>Yizhou</w:t>
      </w:r>
      <w:proofErr w:type="spellEnd"/>
      <w:r>
        <w:rPr>
          <w:rFonts w:ascii="Times New Roman" w:hAnsi="Times New Roman" w:cs="Times New Roman"/>
        </w:rPr>
        <w:t xml:space="preserve"> Li, </w:t>
      </w:r>
      <w:proofErr w:type="spellStart"/>
      <w:r>
        <w:rPr>
          <w:rFonts w:ascii="Times New Roman" w:hAnsi="Times New Roman" w:cs="Times New Roman"/>
        </w:rPr>
        <w:t>Jéferson</w:t>
      </w:r>
      <w:proofErr w:type="spellEnd"/>
      <w:r>
        <w:rPr>
          <w:rFonts w:ascii="Times New Roman" w:hAnsi="Times New Roman" w:cs="Times New Roman"/>
        </w:rPr>
        <w:t xml:space="preserve"> Campos No</w:t>
      </w:r>
      <w:r>
        <w:rPr>
          <w:rFonts w:ascii="Times New Roman" w:hAnsi="Times New Roman" w:cs="Times New Roman"/>
        </w:rPr>
        <w:t xml:space="preserve">bre and </w:t>
      </w:r>
      <w:r>
        <w:t>Michael Richardson. They may be contacted at anima@ietf.org.</w:t>
      </w:r>
    </w:p>
    <w:sectPr w:rsidR="005D3E27">
      <w:pgSz w:w="12240" w:h="15840"/>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panose1 w:val="00000000000000000000"/>
    <w:charset w:val="00"/>
    <w:family w:val="roman"/>
    <w:notTrueType/>
    <w:pitch w:val="default"/>
  </w:font>
  <w:font w:name="OpenSymbol">
    <w:altName w:val="Arial Unicode MS"/>
    <w:charset w:val="02"/>
    <w:family w:val="auto"/>
    <w:pitch w:val="default"/>
  </w:font>
  <w:font w:name="Liberation Serif">
    <w:altName w:val="Times New Roman"/>
    <w:charset w:val="00"/>
    <w:family w:val="roman"/>
    <w:pitch w:val="variable"/>
  </w:font>
  <w:font w:name="NSimSun">
    <w:charset w:val="00"/>
    <w:family w:val="auto"/>
    <w:pitch w:val="variable"/>
  </w:font>
  <w:font w:name="Arial">
    <w:panose1 w:val="020B0604020202020204"/>
    <w:charset w:val="00"/>
    <w:family w:val="auto"/>
    <w:pitch w:val="variable"/>
    <w:sig w:usb0="E0002AFF" w:usb1="C0007843" w:usb2="00000009" w:usb3="00000000" w:csb0="000001FF" w:csb1="00000000"/>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auto"/>
    <w:pitch w:val="variable"/>
    <w:sig w:usb0="80000287" w:usb1="28CF3C52" w:usb2="00000016" w:usb3="00000000" w:csb0="0004001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Noto Sans">
    <w:panose1 w:val="020B0502040504020204"/>
    <w:charset w:val="00"/>
    <w:family w:val="auto"/>
    <w:pitch w:val="variable"/>
    <w:sig w:usb0="E00002FF" w:usb1="4000001F" w:usb2="08000029" w:usb3="00000000" w:csb0="00000001" w:csb1="00000000"/>
  </w:font>
  <w:font w:name="Liberation Mono;Courier New">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139B"/>
    <w:multiLevelType w:val="hybridMultilevel"/>
    <w:tmpl w:val="8C2E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35246"/>
    <w:multiLevelType w:val="multilevel"/>
    <w:tmpl w:val="3B66103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
    <w:nsid w:val="15004D14"/>
    <w:multiLevelType w:val="hybridMultilevel"/>
    <w:tmpl w:val="8330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17DDC"/>
    <w:multiLevelType w:val="multilevel"/>
    <w:tmpl w:val="571C61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9997E0D"/>
    <w:multiLevelType w:val="hybridMultilevel"/>
    <w:tmpl w:val="F76C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569F8"/>
    <w:multiLevelType w:val="multilevel"/>
    <w:tmpl w:val="470AA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B0A3403"/>
    <w:multiLevelType w:val="multilevel"/>
    <w:tmpl w:val="2C4EFDD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7">
    <w:nsid w:val="4C5B0AEB"/>
    <w:multiLevelType w:val="multilevel"/>
    <w:tmpl w:val="FFECC9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50546169"/>
    <w:multiLevelType w:val="hybridMultilevel"/>
    <w:tmpl w:val="6AC8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4065D"/>
    <w:multiLevelType w:val="multilevel"/>
    <w:tmpl w:val="A77CF1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5A152553"/>
    <w:multiLevelType w:val="hybridMultilevel"/>
    <w:tmpl w:val="510A765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5FD111CD"/>
    <w:multiLevelType w:val="multilevel"/>
    <w:tmpl w:val="554E06A6"/>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1"/>
  </w:num>
  <w:num w:numId="2">
    <w:abstractNumId w:val="5"/>
  </w:num>
  <w:num w:numId="3">
    <w:abstractNumId w:val="9"/>
  </w:num>
  <w:num w:numId="4">
    <w:abstractNumId w:val="3"/>
  </w:num>
  <w:num w:numId="5">
    <w:abstractNumId w:val="6"/>
  </w:num>
  <w:num w:numId="6">
    <w:abstractNumId w:val="1"/>
  </w:num>
  <w:num w:numId="7">
    <w:abstractNumId w:val="7"/>
  </w:num>
  <w:num w:numId="8">
    <w:abstractNumId w:val="4"/>
  </w:num>
  <w:num w:numId="9">
    <w:abstractNumId w:val="10"/>
  </w:num>
  <w:num w:numId="10">
    <w:abstractNumId w:val="8"/>
  </w:num>
  <w:num w:numId="11">
    <w:abstractNumId w:val="0"/>
  </w:num>
  <w:num w:numId="1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erless Eckert">
    <w15:presenceInfo w15:providerId="None" w15:userId="Toerless Eck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isplayBackgroundShape/>
  <w:proofState w:spelling="clean" w:grammar="clean"/>
  <w:revisionView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27"/>
    <w:rsid w:val="00043FC0"/>
    <w:rsid w:val="000E4E80"/>
    <w:rsid w:val="00115778"/>
    <w:rsid w:val="002C72A9"/>
    <w:rsid w:val="00335D9D"/>
    <w:rsid w:val="0036232B"/>
    <w:rsid w:val="00451562"/>
    <w:rsid w:val="004533B0"/>
    <w:rsid w:val="005235EE"/>
    <w:rsid w:val="005D3E27"/>
    <w:rsid w:val="007169D8"/>
    <w:rsid w:val="00796061"/>
    <w:rsid w:val="007A1582"/>
    <w:rsid w:val="00B66BB3"/>
    <w:rsid w:val="00C10456"/>
    <w:rsid w:val="00CA1CF0"/>
    <w:rsid w:val="00D10540"/>
    <w:rsid w:val="00D42FA4"/>
    <w:rsid w:val="00E02C7E"/>
    <w:rsid w:val="00EC3C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80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szCs w:val="24"/>
        <w:lang w:val="en-US" w:eastAsia="zh-CN" w:bidi="hi-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Liberation Serif;Times New Roma" w:hAnsi="Liberation Serif;Times New Roma"/>
      <w:kern w:val="2"/>
      <w:sz w:val="24"/>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ＭＳ Ｐゴシック" w:eastAsia="Tahoma" w:hAnsi="ＭＳ Ｐゴシック" w:cs="Arial Black"/>
      <w:color w:val="000000"/>
      <w:kern w:val="2"/>
      <w:sz w:val="46"/>
    </w:rPr>
  </w:style>
  <w:style w:type="paragraph" w:customStyle="1" w:styleId="Objectwithoutfill">
    <w:name w:val="Object without fill"/>
    <w:basedOn w:val="Default"/>
    <w:qFormat/>
    <w:rPr>
      <w:rFonts w:cs="ＭＳ Ｐゴシック"/>
    </w:rPr>
  </w:style>
  <w:style w:type="paragraph" w:customStyle="1" w:styleId="Objectwithnofillandnoline">
    <w:name w:val="Object with no fill and no line"/>
    <w:basedOn w:val="Default"/>
    <w:qFormat/>
    <w:rPr>
      <w:rFonts w:cs="ＭＳ Ｐゴシック"/>
    </w:rPr>
  </w:style>
  <w:style w:type="paragraph" w:customStyle="1" w:styleId="Text">
    <w:name w:val="Text"/>
    <w:basedOn w:val="Caption"/>
    <w:qFormat/>
  </w:style>
  <w:style w:type="paragraph" w:customStyle="1" w:styleId="A4">
    <w:name w:val="A4"/>
    <w:basedOn w:val="Text"/>
    <w:qFormat/>
    <w:rPr>
      <w:rFonts w:ascii="Noto Sans" w:hAnsi="Noto Sans" w:cs="Noto Sans"/>
      <w:sz w:val="36"/>
    </w:rPr>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cs="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uppressAutoHyphens/>
    </w:pPr>
    <w:rPr>
      <w:rFonts w:ascii="Liberation Sans;Arial" w:eastAsia="Tahoma" w:hAnsi="Liberation Sans;Arial" w:cs="Arial Black"/>
      <w:kern w:val="2"/>
      <w:sz w:val="36"/>
    </w:rPr>
  </w:style>
  <w:style w:type="paragraph" w:customStyle="1" w:styleId="Shapes">
    <w:name w:val="Shapes"/>
    <w:basedOn w:val="Graphic"/>
    <w:qFormat/>
    <w:rPr>
      <w:rFonts w:cs="Liberation Sans;Arial"/>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rPr>
      <w:rFonts w:cs="Liberation Sans;Arial"/>
    </w:rPr>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tabs>
        <w:tab w:val="left" w:pos="694"/>
        <w:tab w:val="left" w:pos="1805"/>
        <w:tab w:val="left" w:pos="2915"/>
        <w:tab w:val="left" w:pos="4025"/>
        <w:tab w:val="left" w:pos="5135"/>
        <w:tab w:val="left" w:pos="6245"/>
        <w:tab w:val="left" w:pos="7355"/>
        <w:tab w:val="left" w:pos="8465"/>
        <w:tab w:val="left" w:pos="9575"/>
        <w:tab w:val="left" w:pos="10685"/>
        <w:tab w:val="left" w:pos="11795"/>
        <w:tab w:val="left" w:pos="12904"/>
        <w:tab w:val="left" w:pos="14014"/>
        <w:tab w:val="left" w:pos="15125"/>
        <w:tab w:val="left" w:pos="16235"/>
      </w:tabs>
      <w:suppressAutoHyphens/>
      <w:spacing w:before="115"/>
    </w:pPr>
    <w:rPr>
      <w:rFonts w:ascii="ＭＳ Ｐゴシック" w:eastAsia="Tahoma" w:hAnsi="ＭＳ Ｐゴシック" w:cs="Arial Black"/>
      <w:color w:val="000000"/>
      <w:kern w:val="2"/>
      <w:sz w:val="46"/>
    </w:rPr>
  </w:style>
  <w:style w:type="paragraph" w:customStyle="1"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tab w:val="left" w:pos="1322"/>
        <w:tab w:val="left" w:pos="2432"/>
        <w:tab w:val="left" w:pos="3542"/>
        <w:tab w:val="left" w:pos="4652"/>
        <w:tab w:val="left" w:pos="5762"/>
        <w:tab w:val="left" w:pos="6872"/>
        <w:tab w:val="left" w:pos="7982"/>
        <w:tab w:val="left" w:pos="9092"/>
        <w:tab w:val="left" w:pos="10202"/>
        <w:tab w:val="left" w:pos="11312"/>
        <w:tab w:val="left" w:pos="12422"/>
        <w:tab w:val="left" w:pos="13532"/>
        <w:tab w:val="left" w:pos="14642"/>
        <w:tab w:val="left" w:pos="15752"/>
      </w:tabs>
    </w:pPr>
    <w:rPr>
      <w:rFonts w:cs="ＭＳ Ｐゴシック"/>
    </w:rPr>
  </w:style>
  <w:style w:type="paragraph" w:customStyle="1"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 w:val="left" w:pos="15262"/>
      </w:tabs>
      <w:spacing w:before="90"/>
    </w:pPr>
    <w:rPr>
      <w:sz w:val="36"/>
    </w:rPr>
  </w:style>
  <w:style w:type="paragraph" w:customStyle="1"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tab w:val="left" w:pos="1390"/>
        <w:tab w:val="left" w:pos="2500"/>
        <w:tab w:val="left" w:pos="3610"/>
        <w:tab w:val="left" w:pos="4720"/>
        <w:tab w:val="left" w:pos="5830"/>
        <w:tab w:val="left" w:pos="6940"/>
        <w:tab w:val="left" w:pos="8050"/>
        <w:tab w:val="left" w:pos="9160"/>
        <w:tab w:val="left" w:pos="10270"/>
        <w:tab w:val="left" w:pos="11380"/>
        <w:tab w:val="left" w:pos="12489"/>
        <w:tab w:val="left" w:pos="13599"/>
        <w:tab w:val="left" w:pos="14710"/>
      </w:tabs>
      <w:spacing w:before="70"/>
    </w:pPr>
    <w:rPr>
      <w:sz w:val="28"/>
    </w:rPr>
  </w:style>
  <w:style w:type="paragraph" w:customStyle="1"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109"/>
        <w:tab w:val="left" w:pos="2220"/>
        <w:tab w:val="left" w:pos="3330"/>
        <w:tab w:val="left" w:pos="4440"/>
        <w:tab w:val="left" w:pos="5550"/>
        <w:tab w:val="left" w:pos="6660"/>
        <w:tab w:val="left" w:pos="7770"/>
        <w:tab w:val="left" w:pos="8880"/>
        <w:tab w:val="left" w:pos="9990"/>
        <w:tab w:val="left" w:pos="11100"/>
        <w:tab w:val="left" w:pos="12210"/>
        <w:tab w:val="left" w:pos="13320"/>
        <w:tab w:val="left" w:pos="14429"/>
        <w:tab w:val="left" w:pos="15540"/>
        <w:tab w:val="left" w:pos="16650"/>
      </w:tabs>
      <w:suppressAutoHyphens/>
      <w:jc w:val="center"/>
    </w:pPr>
    <w:rPr>
      <w:rFonts w:ascii="ＭＳ Ｐゴシック" w:eastAsia="Tahoma" w:hAnsi="ＭＳ Ｐゴシック" w:cs="Arial Black"/>
      <w:color w:val="FFFFFF"/>
      <w:kern w:val="2"/>
      <w:sz w:val="136"/>
    </w:rPr>
  </w:style>
  <w:style w:type="paragraph" w:customStyle="1" w:styleId="DefaultLTUntertitel">
    <w:name w:val="Default~LT~Untertitel"/>
    <w:qFormat/>
    <w:pPr>
      <w:tabs>
        <w:tab w:val="left" w:pos="0"/>
        <w:tab w:val="left" w:pos="1109"/>
        <w:tab w:val="left" w:pos="2220"/>
        <w:tab w:val="left" w:pos="3330"/>
        <w:tab w:val="left" w:pos="4440"/>
        <w:tab w:val="left" w:pos="5550"/>
        <w:tab w:val="left" w:pos="6660"/>
        <w:tab w:val="left" w:pos="7770"/>
        <w:tab w:val="left" w:pos="8880"/>
        <w:tab w:val="left" w:pos="9990"/>
        <w:tab w:val="left" w:pos="11100"/>
        <w:tab w:val="left" w:pos="12210"/>
        <w:tab w:val="left" w:pos="13320"/>
        <w:tab w:val="left" w:pos="14429"/>
        <w:tab w:val="left" w:pos="15540"/>
        <w:tab w:val="left" w:pos="16650"/>
      </w:tabs>
      <w:suppressAutoHyphens/>
      <w:spacing w:before="115"/>
      <w:jc w:val="center"/>
    </w:pPr>
    <w:rPr>
      <w:rFonts w:ascii="ＭＳ Ｐゴシック" w:eastAsia="Tahoma" w:hAnsi="ＭＳ Ｐゴシック" w:cs="Arial Black"/>
      <w:color w:val="000000"/>
      <w:kern w:val="2"/>
      <w:sz w:val="4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ＭＳ Ｐゴシック" w:eastAsia="Tahoma" w:hAnsi="ＭＳ Ｐゴシック" w:cs="Arial Black"/>
      <w:color w:val="000000"/>
      <w:kern w:val="2"/>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ＭＳ Ｐゴシック" w:eastAsia="Tahoma" w:hAnsi="ＭＳ Ｐゴシック" w:cs="Arial Black"/>
      <w:color w:val="000000"/>
      <w:kern w:val="2"/>
      <w:sz w:val="46"/>
    </w:rPr>
  </w:style>
  <w:style w:type="paragraph" w:customStyle="1" w:styleId="DefaultLTHintergrund">
    <w:name w:val="Default~LT~Hintergrund"/>
    <w:qFormat/>
    <w:pPr>
      <w:suppressAutoHyphens/>
      <w:jc w:val="center"/>
    </w:pPr>
    <w:rPr>
      <w:rFonts w:ascii="Liberation Serif;Times New Roma" w:eastAsia="Tahoma" w:hAnsi="Liberation Serif;Times New Roma" w:cs="Arial Black"/>
      <w:kern w:val="2"/>
      <w:sz w:val="24"/>
    </w:rPr>
  </w:style>
  <w:style w:type="paragraph" w:customStyle="1" w:styleId="default0">
    <w:name w:val="default"/>
    <w:qFormat/>
    <w:pPr>
      <w:suppressAutoHyphens/>
      <w:spacing w:line="200" w:lineRule="atLeast"/>
    </w:pPr>
    <w:rPr>
      <w:rFonts w:ascii="Arial" w:eastAsia="Tahoma" w:hAnsi="Arial" w:cs="Arial Black"/>
      <w:kern w:val="2"/>
      <w:sz w:val="36"/>
    </w:rPr>
  </w:style>
  <w:style w:type="paragraph" w:customStyle="1" w:styleId="gray1">
    <w:name w:val="gray1"/>
    <w:basedOn w:val="default0"/>
    <w:qFormat/>
    <w:rPr>
      <w:rFonts w:cs="Arial"/>
    </w:rPr>
  </w:style>
  <w:style w:type="paragraph" w:customStyle="1" w:styleId="gray2">
    <w:name w:val="gray2"/>
    <w:basedOn w:val="default0"/>
    <w:qFormat/>
    <w:rPr>
      <w:rFonts w:cs="Arial"/>
    </w:rPr>
  </w:style>
  <w:style w:type="paragraph" w:customStyle="1" w:styleId="gray3">
    <w:name w:val="gray3"/>
    <w:basedOn w:val="default0"/>
    <w:qFormat/>
    <w:rPr>
      <w:rFonts w:cs="Arial"/>
    </w:rPr>
  </w:style>
  <w:style w:type="paragraph" w:customStyle="1" w:styleId="bw1">
    <w:name w:val="bw1"/>
    <w:basedOn w:val="default0"/>
    <w:qFormat/>
    <w:rPr>
      <w:rFonts w:cs="Arial"/>
    </w:rPr>
  </w:style>
  <w:style w:type="paragraph" w:customStyle="1" w:styleId="bw2">
    <w:name w:val="bw2"/>
    <w:basedOn w:val="default0"/>
    <w:qFormat/>
    <w:rPr>
      <w:rFonts w:cs="Arial"/>
    </w:rPr>
  </w:style>
  <w:style w:type="paragraph" w:customStyle="1" w:styleId="bw3">
    <w:name w:val="bw3"/>
    <w:basedOn w:val="default0"/>
    <w:qFormat/>
    <w:rPr>
      <w:rFonts w:cs="Arial"/>
    </w:rPr>
  </w:style>
  <w:style w:type="paragraph" w:customStyle="1" w:styleId="orange1">
    <w:name w:val="orange1"/>
    <w:basedOn w:val="default0"/>
    <w:qFormat/>
    <w:rPr>
      <w:rFonts w:cs="Arial"/>
    </w:rPr>
  </w:style>
  <w:style w:type="paragraph" w:customStyle="1" w:styleId="orange2">
    <w:name w:val="orange2"/>
    <w:basedOn w:val="default0"/>
    <w:qFormat/>
    <w:rPr>
      <w:rFonts w:cs="Arial"/>
    </w:rPr>
  </w:style>
  <w:style w:type="paragraph" w:customStyle="1" w:styleId="orange3">
    <w:name w:val="orange3"/>
    <w:basedOn w:val="default0"/>
    <w:qFormat/>
    <w:rPr>
      <w:rFonts w:cs="Arial"/>
    </w:rPr>
  </w:style>
  <w:style w:type="paragraph" w:customStyle="1" w:styleId="turquoise1">
    <w:name w:val="turquoise1"/>
    <w:basedOn w:val="default0"/>
    <w:qFormat/>
    <w:rPr>
      <w:rFonts w:cs="Arial"/>
    </w:rPr>
  </w:style>
  <w:style w:type="paragraph" w:customStyle="1" w:styleId="turquoise2">
    <w:name w:val="turquoise2"/>
    <w:basedOn w:val="default0"/>
    <w:qFormat/>
    <w:rPr>
      <w:rFonts w:cs="Arial"/>
    </w:rPr>
  </w:style>
  <w:style w:type="paragraph" w:customStyle="1" w:styleId="turquoise3">
    <w:name w:val="turquoise3"/>
    <w:basedOn w:val="default0"/>
    <w:qFormat/>
    <w:rPr>
      <w:rFonts w:cs="Arial"/>
    </w:rPr>
  </w:style>
  <w:style w:type="paragraph" w:customStyle="1" w:styleId="blue1">
    <w:name w:val="blue1"/>
    <w:basedOn w:val="default0"/>
    <w:qFormat/>
    <w:rPr>
      <w:rFonts w:cs="Arial"/>
    </w:rPr>
  </w:style>
  <w:style w:type="paragraph" w:customStyle="1" w:styleId="blue2">
    <w:name w:val="blue2"/>
    <w:basedOn w:val="default0"/>
    <w:qFormat/>
    <w:rPr>
      <w:rFonts w:cs="Arial"/>
    </w:rPr>
  </w:style>
  <w:style w:type="paragraph" w:customStyle="1" w:styleId="blue3">
    <w:name w:val="blue3"/>
    <w:basedOn w:val="default0"/>
    <w:qFormat/>
    <w:rPr>
      <w:rFonts w:cs="Arial"/>
    </w:rPr>
  </w:style>
  <w:style w:type="paragraph" w:customStyle="1" w:styleId="sun1">
    <w:name w:val="sun1"/>
    <w:basedOn w:val="default0"/>
    <w:qFormat/>
    <w:rPr>
      <w:rFonts w:cs="Arial"/>
    </w:rPr>
  </w:style>
  <w:style w:type="paragraph" w:customStyle="1" w:styleId="sun2">
    <w:name w:val="sun2"/>
    <w:basedOn w:val="default0"/>
    <w:qFormat/>
    <w:rPr>
      <w:rFonts w:cs="Arial"/>
    </w:rPr>
  </w:style>
  <w:style w:type="paragraph" w:customStyle="1" w:styleId="sun3">
    <w:name w:val="sun3"/>
    <w:basedOn w:val="default0"/>
    <w:qFormat/>
    <w:rPr>
      <w:rFonts w:cs="Arial"/>
    </w:rPr>
  </w:style>
  <w:style w:type="paragraph" w:customStyle="1" w:styleId="earth1">
    <w:name w:val="earth1"/>
    <w:basedOn w:val="default0"/>
    <w:qFormat/>
    <w:rPr>
      <w:rFonts w:cs="Arial"/>
    </w:rPr>
  </w:style>
  <w:style w:type="paragraph" w:customStyle="1" w:styleId="earth2">
    <w:name w:val="earth2"/>
    <w:basedOn w:val="default0"/>
    <w:qFormat/>
    <w:rPr>
      <w:rFonts w:cs="Arial"/>
    </w:rPr>
  </w:style>
  <w:style w:type="paragraph" w:customStyle="1" w:styleId="earth3">
    <w:name w:val="earth3"/>
    <w:basedOn w:val="default0"/>
    <w:qFormat/>
    <w:rPr>
      <w:rFonts w:cs="Arial"/>
    </w:rPr>
  </w:style>
  <w:style w:type="paragraph" w:customStyle="1" w:styleId="green1">
    <w:name w:val="green1"/>
    <w:basedOn w:val="default0"/>
    <w:qFormat/>
    <w:rPr>
      <w:rFonts w:cs="Arial"/>
    </w:rPr>
  </w:style>
  <w:style w:type="paragraph" w:customStyle="1" w:styleId="green2">
    <w:name w:val="green2"/>
    <w:basedOn w:val="default0"/>
    <w:qFormat/>
    <w:rPr>
      <w:rFonts w:cs="Arial"/>
    </w:rPr>
  </w:style>
  <w:style w:type="paragraph" w:customStyle="1" w:styleId="green3">
    <w:name w:val="green3"/>
    <w:basedOn w:val="default0"/>
    <w:qFormat/>
    <w:rPr>
      <w:rFonts w:cs="Arial"/>
    </w:rPr>
  </w:style>
  <w:style w:type="paragraph" w:customStyle="1" w:styleId="seetang1">
    <w:name w:val="seetang1"/>
    <w:basedOn w:val="default0"/>
    <w:qFormat/>
    <w:rPr>
      <w:rFonts w:cs="Arial"/>
    </w:rPr>
  </w:style>
  <w:style w:type="paragraph" w:customStyle="1" w:styleId="seetang2">
    <w:name w:val="seetang2"/>
    <w:basedOn w:val="default0"/>
    <w:qFormat/>
    <w:rPr>
      <w:rFonts w:cs="Arial"/>
    </w:rPr>
  </w:style>
  <w:style w:type="paragraph" w:customStyle="1" w:styleId="seetang3">
    <w:name w:val="seetang3"/>
    <w:basedOn w:val="default0"/>
    <w:qFormat/>
    <w:rPr>
      <w:rFonts w:cs="Arial"/>
    </w:rPr>
  </w:style>
  <w:style w:type="paragraph" w:customStyle="1" w:styleId="lightblue1">
    <w:name w:val="lightblue1"/>
    <w:basedOn w:val="default0"/>
    <w:qFormat/>
    <w:rPr>
      <w:rFonts w:cs="Arial"/>
    </w:rPr>
  </w:style>
  <w:style w:type="paragraph" w:customStyle="1" w:styleId="lightblue2">
    <w:name w:val="lightblue2"/>
    <w:basedOn w:val="default0"/>
    <w:qFormat/>
    <w:rPr>
      <w:rFonts w:cs="Arial"/>
    </w:rPr>
  </w:style>
  <w:style w:type="paragraph" w:customStyle="1" w:styleId="lightblue3">
    <w:name w:val="lightblue3"/>
    <w:basedOn w:val="default0"/>
    <w:qFormat/>
    <w:rPr>
      <w:rFonts w:cs="Arial"/>
    </w:rPr>
  </w:style>
  <w:style w:type="paragraph" w:customStyle="1" w:styleId="yellow1">
    <w:name w:val="yellow1"/>
    <w:basedOn w:val="default0"/>
    <w:qFormat/>
    <w:rPr>
      <w:rFonts w:cs="Arial"/>
    </w:rPr>
  </w:style>
  <w:style w:type="paragraph" w:customStyle="1" w:styleId="yellow2">
    <w:name w:val="yellow2"/>
    <w:basedOn w:val="default0"/>
    <w:qFormat/>
    <w:rPr>
      <w:rFonts w:cs="Arial"/>
    </w:rPr>
  </w:style>
  <w:style w:type="paragraph" w:customStyle="1" w:styleId="yellow3">
    <w:name w:val="yellow3"/>
    <w:basedOn w:val="default0"/>
    <w:qFormat/>
    <w:rPr>
      <w:rFonts w:cs="Arial"/>
    </w:rPr>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ＭＳ Ｐゴシック" w:eastAsia="Tahoma" w:hAnsi="ＭＳ Ｐゴシック" w:cs="Arial Black"/>
      <w:color w:val="000000"/>
      <w:kern w:val="2"/>
      <w:sz w:val="46"/>
    </w:rPr>
  </w:style>
  <w:style w:type="paragraph" w:customStyle="1" w:styleId="Background">
    <w:name w:val="Background"/>
    <w:qFormat/>
    <w:pPr>
      <w:suppressAutoHyphens/>
      <w:jc w:val="center"/>
    </w:pPr>
    <w:rPr>
      <w:rFonts w:ascii="Liberation Serif;Times New Roma" w:eastAsia="Tahoma" w:hAnsi="Liberation Serif;Times New Roma" w:cs="Arial Black"/>
      <w:kern w:val="2"/>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ＭＳ Ｐゴシック" w:eastAsia="Tahoma" w:hAnsi="ＭＳ Ｐゴシック" w:cs="Arial Black"/>
      <w:color w:val="000000"/>
      <w:kern w:val="2"/>
      <w:sz w:val="24"/>
    </w:rPr>
  </w:style>
  <w:style w:type="paragraph" w:customStyle="1" w:styleId="Outline1">
    <w:name w:val="Outline 1"/>
    <w:qFormat/>
    <w:pPr>
      <w:tabs>
        <w:tab w:val="left" w:pos="694"/>
        <w:tab w:val="left" w:pos="1805"/>
        <w:tab w:val="left" w:pos="2915"/>
        <w:tab w:val="left" w:pos="4025"/>
        <w:tab w:val="left" w:pos="5135"/>
        <w:tab w:val="left" w:pos="6245"/>
        <w:tab w:val="left" w:pos="7355"/>
        <w:tab w:val="left" w:pos="8465"/>
        <w:tab w:val="left" w:pos="9575"/>
        <w:tab w:val="left" w:pos="10685"/>
        <w:tab w:val="left" w:pos="11795"/>
        <w:tab w:val="left" w:pos="12904"/>
        <w:tab w:val="left" w:pos="14014"/>
        <w:tab w:val="left" w:pos="15125"/>
        <w:tab w:val="left" w:pos="16235"/>
      </w:tabs>
      <w:suppressAutoHyphens/>
      <w:spacing w:before="115"/>
    </w:pPr>
    <w:rPr>
      <w:rFonts w:ascii="ＭＳ Ｐゴシック" w:eastAsia="Tahoma" w:hAnsi="ＭＳ Ｐゴシック" w:cs="Arial Black"/>
      <w:color w:val="000000"/>
      <w:kern w:val="2"/>
      <w:sz w:val="46"/>
    </w:rPr>
  </w:style>
  <w:style w:type="paragraph" w:customStyle="1"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tab w:val="left" w:pos="1322"/>
        <w:tab w:val="left" w:pos="2432"/>
        <w:tab w:val="left" w:pos="3542"/>
        <w:tab w:val="left" w:pos="4652"/>
        <w:tab w:val="left" w:pos="5762"/>
        <w:tab w:val="left" w:pos="6872"/>
        <w:tab w:val="left" w:pos="7982"/>
        <w:tab w:val="left" w:pos="9092"/>
        <w:tab w:val="left" w:pos="10202"/>
        <w:tab w:val="left" w:pos="11312"/>
        <w:tab w:val="left" w:pos="12422"/>
        <w:tab w:val="left" w:pos="13532"/>
        <w:tab w:val="left" w:pos="14642"/>
        <w:tab w:val="left" w:pos="15752"/>
      </w:tabs>
    </w:pPr>
    <w:rPr>
      <w:rFonts w:cs="ＭＳ Ｐゴシック"/>
    </w:rPr>
  </w:style>
  <w:style w:type="paragraph" w:customStyle="1"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 w:val="left" w:pos="15262"/>
      </w:tabs>
      <w:spacing w:before="90"/>
    </w:pPr>
    <w:rPr>
      <w:sz w:val="36"/>
    </w:rPr>
  </w:style>
  <w:style w:type="paragraph" w:customStyle="1"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tab w:val="left" w:pos="1390"/>
        <w:tab w:val="left" w:pos="2500"/>
        <w:tab w:val="left" w:pos="3610"/>
        <w:tab w:val="left" w:pos="4720"/>
        <w:tab w:val="left" w:pos="5830"/>
        <w:tab w:val="left" w:pos="6940"/>
        <w:tab w:val="left" w:pos="8050"/>
        <w:tab w:val="left" w:pos="9160"/>
        <w:tab w:val="left" w:pos="10270"/>
        <w:tab w:val="left" w:pos="11380"/>
        <w:tab w:val="left" w:pos="12489"/>
        <w:tab w:val="left" w:pos="13599"/>
        <w:tab w:val="left" w:pos="14710"/>
      </w:tabs>
      <w:spacing w:before="70"/>
    </w:pPr>
    <w:rPr>
      <w:sz w:val="28"/>
    </w:rPr>
  </w:style>
  <w:style w:type="paragraph" w:customStyle="1"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694"/>
        <w:tab w:val="left" w:pos="1805"/>
        <w:tab w:val="left" w:pos="2915"/>
        <w:tab w:val="left" w:pos="4025"/>
        <w:tab w:val="left" w:pos="5135"/>
        <w:tab w:val="left" w:pos="6245"/>
        <w:tab w:val="left" w:pos="7355"/>
        <w:tab w:val="left" w:pos="8465"/>
        <w:tab w:val="left" w:pos="9575"/>
        <w:tab w:val="left" w:pos="10685"/>
        <w:tab w:val="left" w:pos="11795"/>
        <w:tab w:val="left" w:pos="12904"/>
        <w:tab w:val="left" w:pos="14014"/>
        <w:tab w:val="left" w:pos="15125"/>
        <w:tab w:val="left" w:pos="16235"/>
      </w:tabs>
      <w:suppressAutoHyphens/>
      <w:spacing w:before="115"/>
    </w:pPr>
    <w:rPr>
      <w:rFonts w:ascii="ＭＳ Ｐゴシック" w:eastAsia="Tahoma" w:hAnsi="ＭＳ Ｐゴシック" w:cs="Arial Black"/>
      <w:color w:val="000000"/>
      <w:kern w:val="2"/>
      <w:sz w:val="46"/>
    </w:rPr>
  </w:style>
  <w:style w:type="paragraph" w:customStyle="1"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tab w:val="left" w:pos="1322"/>
        <w:tab w:val="left" w:pos="2432"/>
        <w:tab w:val="left" w:pos="3542"/>
        <w:tab w:val="left" w:pos="4652"/>
        <w:tab w:val="left" w:pos="5762"/>
        <w:tab w:val="left" w:pos="6872"/>
        <w:tab w:val="left" w:pos="7982"/>
        <w:tab w:val="left" w:pos="9092"/>
        <w:tab w:val="left" w:pos="10202"/>
        <w:tab w:val="left" w:pos="11312"/>
        <w:tab w:val="left" w:pos="12422"/>
        <w:tab w:val="left" w:pos="13532"/>
        <w:tab w:val="left" w:pos="14642"/>
        <w:tab w:val="left" w:pos="15752"/>
      </w:tabs>
    </w:pPr>
    <w:rPr>
      <w:rFonts w:cs="ＭＳ Ｐゴシック"/>
    </w:rPr>
  </w:style>
  <w:style w:type="paragraph" w:customStyle="1"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 w:val="left" w:pos="15262"/>
      </w:tabs>
      <w:spacing w:before="90"/>
    </w:pPr>
    <w:rPr>
      <w:sz w:val="36"/>
    </w:rPr>
  </w:style>
  <w:style w:type="paragraph" w:customStyle="1"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tab w:val="left" w:pos="1390"/>
        <w:tab w:val="left" w:pos="2500"/>
        <w:tab w:val="left" w:pos="3610"/>
        <w:tab w:val="left" w:pos="4720"/>
        <w:tab w:val="left" w:pos="5830"/>
        <w:tab w:val="left" w:pos="6940"/>
        <w:tab w:val="left" w:pos="8050"/>
        <w:tab w:val="left" w:pos="9160"/>
        <w:tab w:val="left" w:pos="10270"/>
        <w:tab w:val="left" w:pos="11380"/>
        <w:tab w:val="left" w:pos="12489"/>
        <w:tab w:val="left" w:pos="13599"/>
        <w:tab w:val="left" w:pos="14710"/>
      </w:tabs>
      <w:spacing w:before="70"/>
    </w:pPr>
    <w:rPr>
      <w:sz w:val="28"/>
    </w:rPr>
  </w:style>
  <w:style w:type="paragraph" w:customStyle="1"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109"/>
        <w:tab w:val="left" w:pos="2220"/>
        <w:tab w:val="left" w:pos="3330"/>
        <w:tab w:val="left" w:pos="4440"/>
        <w:tab w:val="left" w:pos="5550"/>
        <w:tab w:val="left" w:pos="6660"/>
        <w:tab w:val="left" w:pos="7770"/>
        <w:tab w:val="left" w:pos="8880"/>
        <w:tab w:val="left" w:pos="9990"/>
        <w:tab w:val="left" w:pos="11100"/>
        <w:tab w:val="left" w:pos="12210"/>
        <w:tab w:val="left" w:pos="13320"/>
        <w:tab w:val="left" w:pos="14429"/>
        <w:tab w:val="left" w:pos="15540"/>
        <w:tab w:val="left" w:pos="16650"/>
      </w:tabs>
      <w:suppressAutoHyphens/>
      <w:jc w:val="center"/>
    </w:pPr>
    <w:rPr>
      <w:rFonts w:ascii="ＭＳ Ｐゴシック" w:eastAsia="Tahoma" w:hAnsi="ＭＳ Ｐゴシック" w:cs="Arial Black"/>
      <w:color w:val="000000"/>
      <w:kern w:val="2"/>
      <w:sz w:val="132"/>
    </w:rPr>
  </w:style>
  <w:style w:type="paragraph" w:customStyle="1" w:styleId="Title1LTUntertitel">
    <w:name w:val="Title1~LT~Untertitel"/>
    <w:qFormat/>
    <w:pPr>
      <w:tabs>
        <w:tab w:val="left" w:pos="0"/>
        <w:tab w:val="left" w:pos="1109"/>
        <w:tab w:val="left" w:pos="2220"/>
        <w:tab w:val="left" w:pos="3330"/>
        <w:tab w:val="left" w:pos="4440"/>
        <w:tab w:val="left" w:pos="5550"/>
        <w:tab w:val="left" w:pos="6660"/>
        <w:tab w:val="left" w:pos="7770"/>
        <w:tab w:val="left" w:pos="8880"/>
        <w:tab w:val="left" w:pos="9990"/>
        <w:tab w:val="left" w:pos="11100"/>
        <w:tab w:val="left" w:pos="12210"/>
        <w:tab w:val="left" w:pos="13320"/>
        <w:tab w:val="left" w:pos="14429"/>
        <w:tab w:val="left" w:pos="15540"/>
        <w:tab w:val="left" w:pos="16650"/>
      </w:tabs>
      <w:suppressAutoHyphens/>
      <w:spacing w:before="115"/>
      <w:jc w:val="center"/>
    </w:pPr>
    <w:rPr>
      <w:rFonts w:ascii="ＭＳ Ｐゴシック" w:eastAsia="Tahoma" w:hAnsi="ＭＳ Ｐゴシック" w:cs="Arial Black"/>
      <w:color w:val="000000"/>
      <w:kern w:val="2"/>
      <w:sz w:val="46"/>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ＭＳ Ｐゴシック" w:eastAsia="Tahoma" w:hAnsi="ＭＳ Ｐゴシック" w:cs="Arial Black"/>
      <w:color w:val="000000"/>
      <w:kern w:val="2"/>
      <w:sz w:val="24"/>
    </w:rPr>
  </w:style>
  <w:style w:type="paragraph" w:customStyle="1" w:styleId="Title1LTHintergrundobjekte">
    <w:name w:val="Title1~LT~Hintergrundobjekte"/>
    <w:qFormat/>
    <w:pPr>
      <w:suppressAutoHyphens/>
    </w:pPr>
    <w:rPr>
      <w:rFonts w:ascii="Liberation Serif;Times New Roma" w:eastAsia="Tahoma" w:hAnsi="Liberation Serif;Times New Roma" w:cs="Arial Black"/>
      <w:kern w:val="2"/>
      <w:sz w:val="24"/>
    </w:rPr>
  </w:style>
  <w:style w:type="paragraph" w:customStyle="1" w:styleId="Title1LTHintergrund">
    <w:name w:val="Title1~LT~Hintergrund"/>
    <w:qFormat/>
    <w:pPr>
      <w:suppressAutoHyphens/>
      <w:jc w:val="center"/>
    </w:pPr>
    <w:rPr>
      <w:rFonts w:ascii="Liberation Serif;Times New Roma" w:eastAsia="Tahoma" w:hAnsi="Liberation Serif;Times New Roma" w:cs="Arial Black"/>
      <w:kern w:val="2"/>
      <w:sz w:val="24"/>
    </w:rPr>
  </w:style>
  <w:style w:type="paragraph" w:customStyle="1" w:styleId="Title2LTGliederung1">
    <w:name w:val="Title2~LT~Gliederung 1"/>
    <w:qFormat/>
    <w:pPr>
      <w:tabs>
        <w:tab w:val="left" w:pos="694"/>
        <w:tab w:val="left" w:pos="1805"/>
        <w:tab w:val="left" w:pos="2915"/>
        <w:tab w:val="left" w:pos="4025"/>
        <w:tab w:val="left" w:pos="5135"/>
        <w:tab w:val="left" w:pos="6245"/>
        <w:tab w:val="left" w:pos="7355"/>
        <w:tab w:val="left" w:pos="8465"/>
        <w:tab w:val="left" w:pos="9575"/>
        <w:tab w:val="left" w:pos="10685"/>
        <w:tab w:val="left" w:pos="11795"/>
        <w:tab w:val="left" w:pos="12904"/>
        <w:tab w:val="left" w:pos="14014"/>
        <w:tab w:val="left" w:pos="15125"/>
        <w:tab w:val="left" w:pos="16235"/>
      </w:tabs>
      <w:suppressAutoHyphens/>
      <w:spacing w:before="115"/>
    </w:pPr>
    <w:rPr>
      <w:rFonts w:ascii="ＭＳ Ｐゴシック" w:eastAsia="Tahoma" w:hAnsi="ＭＳ Ｐゴシック" w:cs="Arial Black"/>
      <w:color w:val="000000"/>
      <w:kern w:val="2"/>
      <w:sz w:val="46"/>
    </w:rPr>
  </w:style>
  <w:style w:type="paragraph" w:customStyle="1"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tab w:val="left" w:pos="1322"/>
        <w:tab w:val="left" w:pos="2432"/>
        <w:tab w:val="left" w:pos="3542"/>
        <w:tab w:val="left" w:pos="4652"/>
        <w:tab w:val="left" w:pos="5762"/>
        <w:tab w:val="left" w:pos="6872"/>
        <w:tab w:val="left" w:pos="7982"/>
        <w:tab w:val="left" w:pos="9092"/>
        <w:tab w:val="left" w:pos="10202"/>
        <w:tab w:val="left" w:pos="11312"/>
        <w:tab w:val="left" w:pos="12422"/>
        <w:tab w:val="left" w:pos="13532"/>
        <w:tab w:val="left" w:pos="14642"/>
        <w:tab w:val="left" w:pos="15752"/>
      </w:tabs>
    </w:pPr>
    <w:rPr>
      <w:rFonts w:cs="ＭＳ Ｐゴシック"/>
    </w:rPr>
  </w:style>
  <w:style w:type="paragraph" w:customStyle="1"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 w:val="left" w:pos="15262"/>
      </w:tabs>
      <w:spacing w:before="90"/>
    </w:pPr>
    <w:rPr>
      <w:sz w:val="36"/>
    </w:rPr>
  </w:style>
  <w:style w:type="paragraph" w:customStyle="1"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tab w:val="left" w:pos="1390"/>
        <w:tab w:val="left" w:pos="2500"/>
        <w:tab w:val="left" w:pos="3610"/>
        <w:tab w:val="left" w:pos="4720"/>
        <w:tab w:val="left" w:pos="5830"/>
        <w:tab w:val="left" w:pos="6940"/>
        <w:tab w:val="left" w:pos="8050"/>
        <w:tab w:val="left" w:pos="9160"/>
        <w:tab w:val="left" w:pos="10270"/>
        <w:tab w:val="left" w:pos="11380"/>
        <w:tab w:val="left" w:pos="12489"/>
        <w:tab w:val="left" w:pos="13599"/>
        <w:tab w:val="left" w:pos="14710"/>
      </w:tabs>
      <w:spacing w:before="70"/>
    </w:pPr>
    <w:rPr>
      <w:sz w:val="28"/>
    </w:rPr>
  </w:style>
  <w:style w:type="paragraph" w:customStyle="1"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tab w:val="left" w:pos="1942"/>
        <w:tab w:val="left" w:pos="3052"/>
        <w:tab w:val="left" w:pos="4162"/>
        <w:tab w:val="left" w:pos="5272"/>
        <w:tab w:val="left" w:pos="6382"/>
        <w:tab w:val="left" w:pos="7492"/>
        <w:tab w:val="left" w:pos="8602"/>
        <w:tab w:val="left" w:pos="9712"/>
        <w:tab w:val="left" w:pos="10822"/>
        <w:tab w:val="left" w:pos="11932"/>
        <w:tab w:val="left" w:pos="13042"/>
        <w:tab w:val="left" w:pos="1415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109"/>
        <w:tab w:val="left" w:pos="2220"/>
        <w:tab w:val="left" w:pos="3330"/>
        <w:tab w:val="left" w:pos="4440"/>
        <w:tab w:val="left" w:pos="5550"/>
        <w:tab w:val="left" w:pos="6660"/>
        <w:tab w:val="left" w:pos="7770"/>
        <w:tab w:val="left" w:pos="8880"/>
        <w:tab w:val="left" w:pos="9990"/>
        <w:tab w:val="left" w:pos="11100"/>
        <w:tab w:val="left" w:pos="12210"/>
        <w:tab w:val="left" w:pos="13320"/>
        <w:tab w:val="left" w:pos="14429"/>
        <w:tab w:val="left" w:pos="15540"/>
        <w:tab w:val="left" w:pos="16650"/>
      </w:tabs>
      <w:suppressAutoHyphens/>
      <w:jc w:val="center"/>
    </w:pPr>
    <w:rPr>
      <w:rFonts w:ascii="ＭＳ Ｐゴシック" w:eastAsia="Tahoma" w:hAnsi="ＭＳ Ｐゴシック" w:cs="Arial Black"/>
      <w:color w:val="000000"/>
      <w:kern w:val="2"/>
      <w:sz w:val="132"/>
    </w:rPr>
  </w:style>
  <w:style w:type="paragraph" w:customStyle="1" w:styleId="Title2LTUntertitel">
    <w:name w:val="Title2~LT~Untertitel"/>
    <w:qFormat/>
    <w:pPr>
      <w:tabs>
        <w:tab w:val="left" w:pos="0"/>
        <w:tab w:val="left" w:pos="1109"/>
        <w:tab w:val="left" w:pos="2220"/>
        <w:tab w:val="left" w:pos="3330"/>
        <w:tab w:val="left" w:pos="4440"/>
        <w:tab w:val="left" w:pos="5550"/>
        <w:tab w:val="left" w:pos="6660"/>
        <w:tab w:val="left" w:pos="7770"/>
        <w:tab w:val="left" w:pos="8880"/>
        <w:tab w:val="left" w:pos="9990"/>
        <w:tab w:val="left" w:pos="11100"/>
        <w:tab w:val="left" w:pos="12210"/>
        <w:tab w:val="left" w:pos="13320"/>
        <w:tab w:val="left" w:pos="14429"/>
        <w:tab w:val="left" w:pos="15540"/>
        <w:tab w:val="left" w:pos="16650"/>
      </w:tabs>
      <w:suppressAutoHyphens/>
      <w:spacing w:before="115"/>
      <w:jc w:val="center"/>
    </w:pPr>
    <w:rPr>
      <w:rFonts w:ascii="ＭＳ Ｐゴシック" w:eastAsia="Tahoma" w:hAnsi="ＭＳ Ｐゴシック" w:cs="Arial Black"/>
      <w:color w:val="000000"/>
      <w:kern w:val="2"/>
      <w:sz w:val="4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ＭＳ Ｐゴシック" w:eastAsia="Tahoma" w:hAnsi="ＭＳ Ｐゴシック" w:cs="Arial Black"/>
      <w:color w:val="000000"/>
      <w:kern w:val="2"/>
      <w:sz w:val="24"/>
    </w:rPr>
  </w:style>
  <w:style w:type="paragraph" w:customStyle="1" w:styleId="Title2LTHintergrundobjekte">
    <w:name w:val="Title2~LT~Hintergrundobjekte"/>
    <w:qFormat/>
    <w:pPr>
      <w:suppressAutoHyphens/>
    </w:pPr>
    <w:rPr>
      <w:rFonts w:ascii="Liberation Serif;Times New Roma" w:eastAsia="Tahoma" w:hAnsi="Liberation Serif;Times New Roma" w:cs="Arial Black"/>
      <w:kern w:val="2"/>
      <w:sz w:val="24"/>
    </w:rPr>
  </w:style>
  <w:style w:type="paragraph" w:customStyle="1" w:styleId="Title2LTHintergrund">
    <w:name w:val="Title2~LT~Hintergrund"/>
    <w:qFormat/>
    <w:pPr>
      <w:suppressAutoHyphens/>
      <w:jc w:val="center"/>
    </w:pPr>
    <w:rPr>
      <w:rFonts w:ascii="Liberation Serif;Times New Roma" w:eastAsia="Tahoma" w:hAnsi="Liberation Serif;Times New Roma" w:cs="Arial Black"/>
      <w:kern w:val="2"/>
      <w:sz w:val="24"/>
    </w:rPr>
  </w:style>
  <w:style w:type="paragraph" w:customStyle="1" w:styleId="PreformattedText">
    <w:name w:val="Preformatted Text"/>
    <w:basedOn w:val="Normal"/>
    <w:qFormat/>
    <w:rPr>
      <w:rFonts w:ascii="Liberation Mono;Courier New" w:hAnsi="Liberation Mono;Courier New" w:cs="Liberation Mono;Courier New"/>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paragraph" w:styleId="BalloonText">
    <w:name w:val="Balloon Text"/>
    <w:basedOn w:val="Normal"/>
    <w:link w:val="BalloonTextChar"/>
    <w:uiPriority w:val="99"/>
    <w:semiHidden/>
    <w:unhideWhenUsed/>
    <w:rsid w:val="00EC3CB0"/>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EC3CB0"/>
    <w:rPr>
      <w:rFonts w:ascii="Times New Roman" w:hAnsi="Times New Roman" w:cs="Mangal"/>
      <w:kern w:val="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tracker.ietf.org/doc/html/draft-behringer-autonomic-network-framework-00" TargetMode="External"/><Relationship Id="rId12" Type="http://schemas.openxmlformats.org/officeDocument/2006/relationships/hyperlink" Target="https://datatracker.ietf.org/doc/html/draft-behringer-homenet-trust-bootstrap-00"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ietfjournal.org/autonomic-networking/" TargetMode="External"/><Relationship Id="rId9" Type="http://schemas.openxmlformats.org/officeDocument/2006/relationships/hyperlink" Target="https://docs.fcc.gov/public/attachments/DOC-367699A1.docx" TargetMode="External"/><Relationship Id="rId10" Type="http://schemas.openxmlformats.org/officeDocument/2006/relationships/hyperlink" Target="https://docs.fcc.gov/public/attachments/DOC-367699A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6171</Words>
  <Characters>36224</Characters>
  <Application>Microsoft Macintosh Word</Application>
  <DocSecurity>0</DocSecurity>
  <Lines>557</Lines>
  <Paragraphs>169</Paragraphs>
  <ScaleCrop>false</ScaleCrop>
  <HeadingPairs>
    <vt:vector size="2" baseType="variant">
      <vt:variant>
        <vt:lpstr>Title</vt:lpstr>
      </vt:variant>
      <vt:variant>
        <vt:i4>1</vt:i4>
      </vt:variant>
    </vt:vector>
  </HeadingPairs>
  <TitlesOfParts>
    <vt:vector size="1" baseType="lpstr">
      <vt:lpstr/>
    </vt:vector>
  </TitlesOfParts>
  <Company>Futurewei Technologies USA</Company>
  <LinksUpToDate>false</LinksUpToDate>
  <CharactersWithSpaces>42226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Carpenter</dc:creator>
  <dc:description/>
  <cp:lastModifiedBy>Toerless Eckert</cp:lastModifiedBy>
  <cp:revision>2</cp:revision>
  <cp:lastPrinted>1995-11-21T17:41:00Z</cp:lastPrinted>
  <dcterms:created xsi:type="dcterms:W3CDTF">2021-06-08T02:18:00Z</dcterms:created>
  <dcterms:modified xsi:type="dcterms:W3CDTF">2021-06-08T02:18:00Z</dcterms:modified>
  <dc:language>en-US</dc:language>
</cp:coreProperties>
</file>