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Template de Relatório de Encerramento de Projeto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Configuração do Produto Entregue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listados todos itens que formam a configuração final do produto entregue.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&lt;Incluir uma lista itemizada, em que cada item corresponde a um item de configuração do software entregue. Para cada item é preciso informar seu nome e sua versão ao fim do projeto.&gt;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Análise de escopo de produto</w:t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é feita uma análise do cumprimento do escopo do produto. Na Tabela 1 são apresentados todos os itens de escopo planejados para serem finalizados no projeto, bem como seu status.</w:t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de escopo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do item de escopo. Um item de escopo pode ser uma descrição de alto nível da funcionalidade a entregar ou uma estória&gt;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&lt;Há apenas dois estados possíveis: implementado(a) ou não implementado(a)&gt;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Status de implementação dos itens do escopo.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720" w:right="0" w:hanging="360"/>
        <w:jc w:val="both"/>
        <w:rPr>
          <w:highlight w:val="red"/>
        </w:rPr>
      </w:pPr>
      <w:bookmarkStart w:colFirst="0" w:colLast="0" w:name="_3znysh7" w:id="3"/>
      <w:bookmarkEnd w:id="3"/>
      <w:r w:rsidDel="00000000" w:rsidR="00000000" w:rsidRPr="00000000">
        <w:rPr>
          <w:b w:val="1"/>
          <w:highlight w:val="red"/>
          <w:rtl w:val="0"/>
        </w:rPr>
        <w:t xml:space="preserve">Comparação entre plano e execução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Nesta seção é feita uma comparação da execução do projeto, em relação ao plano de projeto. O foco é na análise dos compromissos do projeto: escopo do produto, prazo e custo/esforço. Cada um destes itens é analisado na Tabela 2.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90"/>
        <w:gridCol w:w="4425"/>
        <w:tblGridChange w:id="0">
          <w:tblGrid>
            <w:gridCol w:w="4590"/>
            <w:gridCol w:w="442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jc w:val="both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Métrica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jc w:val="both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Resultado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both"/>
              <w:rPr>
                <w:color w:val="0000ff"/>
                <w:highlight w:val="red"/>
              </w:rPr>
            </w:pPr>
            <w:r w:rsidDel="00000000" w:rsidR="00000000" w:rsidRPr="00000000">
              <w:rPr>
                <w:color w:val="0000ff"/>
                <w:highlight w:val="red"/>
                <w:rtl w:val="0"/>
              </w:rPr>
              <w:t xml:space="preserve">&lt;Inserir uma métrica de satisfação do escopo, como o percentual de itens de escopo implementado&gt;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both"/>
              <w:rPr>
                <w:color w:val="0000ff"/>
                <w:highlight w:val="red"/>
              </w:rPr>
            </w:pPr>
            <w:r w:rsidDel="00000000" w:rsidR="00000000" w:rsidRPr="00000000">
              <w:rPr>
                <w:color w:val="0000ff"/>
                <w:highlight w:val="red"/>
                <w:rtl w:val="0"/>
              </w:rPr>
              <w:t xml:space="preserve">&lt;Valor final medido para a métrica&gt;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both"/>
              <w:rPr>
                <w:color w:val="0000ff"/>
                <w:highlight w:val="red"/>
              </w:rPr>
            </w:pPr>
            <w:r w:rsidDel="00000000" w:rsidR="00000000" w:rsidRPr="00000000">
              <w:rPr>
                <w:color w:val="0000ff"/>
                <w:highlight w:val="red"/>
                <w:rtl w:val="0"/>
              </w:rPr>
              <w:t xml:space="preserve">&lt;Inserir uma métrica de cumprimento do prazo, como o percentual de variação entre o prazo real e o prazo estimado&gt;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jc w:val="both"/>
              <w:rPr>
                <w:color w:val="0000ff"/>
                <w:highlight w:val="red"/>
              </w:rPr>
            </w:pPr>
            <w:r w:rsidDel="00000000" w:rsidR="00000000" w:rsidRPr="00000000">
              <w:rPr>
                <w:color w:val="0000ff"/>
                <w:highlight w:val="red"/>
                <w:rtl w:val="0"/>
              </w:rPr>
              <w:t xml:space="preserve">&lt;Valor final medido para a métrica&gt;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jc w:val="both"/>
              <w:rPr>
                <w:color w:val="0000ff"/>
                <w:highlight w:val="red"/>
              </w:rPr>
            </w:pPr>
            <w:r w:rsidDel="00000000" w:rsidR="00000000" w:rsidRPr="00000000">
              <w:rPr>
                <w:color w:val="0000ff"/>
                <w:highlight w:val="red"/>
                <w:rtl w:val="0"/>
              </w:rPr>
              <w:t xml:space="preserve">&lt;Inserir uma métrica de cumprimento de custos/esforço, como o percentual de variação entre o custo/esforço real e o custo/esforço planejado&gt;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jc w:val="both"/>
              <w:rPr>
                <w:color w:val="0000ff"/>
                <w:highlight w:val="red"/>
              </w:rPr>
            </w:pPr>
            <w:r w:rsidDel="00000000" w:rsidR="00000000" w:rsidRPr="00000000">
              <w:rPr>
                <w:color w:val="0000ff"/>
                <w:highlight w:val="red"/>
                <w:rtl w:val="0"/>
              </w:rPr>
              <w:t xml:space="preserve">&lt;Valor final medido para a métrica&gt;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after="0" w:before="0" w:line="240" w:lineRule="auto"/>
        <w:jc w:val="center"/>
        <w:rPr>
          <w:b w:val="1"/>
          <w:sz w:val="18"/>
          <w:szCs w:val="18"/>
          <w:highlight w:val="red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Tabela 2 - Comparação entre planejado e real.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Parecer de encerramento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Diante do exposto nas seções anteriores do presente relatório, o projeto atual foi considerado finalizado, tendo o produto entregue sido considerado </w:t>
      </w:r>
      <w:r w:rsidDel="00000000" w:rsidR="00000000" w:rsidRPr="00000000">
        <w:rPr>
          <w:color w:val="0000ff"/>
          <w:rtl w:val="0"/>
        </w:rPr>
        <w:t xml:space="preserve">&lt;aceito ou rejeitado&gt;</w:t>
      </w:r>
      <w:r w:rsidDel="00000000" w:rsidR="00000000" w:rsidRPr="00000000">
        <w:rPr>
          <w:rtl w:val="0"/>
        </w:rPr>
        <w:t xml:space="preserve"> pelo(a) patrocinador(a) do projeto. </w:t>
      </w:r>
      <w:r w:rsidDel="00000000" w:rsidR="00000000" w:rsidRPr="00000000">
        <w:rPr>
          <w:b w:val="1"/>
          <w:rtl w:val="0"/>
        </w:rPr>
        <w:t xml:space="preserve">Outras 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&lt;Se houver outros comentários sobre o andamento do projeto, esta é a seção para fazê-los.&gt;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