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22" w:rsidRDefault="00BD6E2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1670136" cy="2870348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F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2" w:rsidRDefault="00BD6E22">
      <w:pPr>
        <w:rPr>
          <w:rFonts w:hint="eastAsia"/>
          <w:noProof/>
        </w:rPr>
      </w:pPr>
    </w:p>
    <w:p w:rsidR="002E3570" w:rsidRDefault="00BD6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0116" cy="17601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C8D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12" cy="17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2" w:rsidRDefault="00BD6E22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ocalstore</w:t>
      </w:r>
      <w:proofErr w:type="spellEnd"/>
    </w:p>
    <w:p w:rsidR="00BD6E22" w:rsidRDefault="00BD6E22">
      <w:pPr>
        <w:rPr>
          <w:rFonts w:hint="eastAsia"/>
        </w:rPr>
      </w:pPr>
      <w:r>
        <w:rPr>
          <w:rFonts w:hint="eastAsia"/>
        </w:rPr>
        <w:t>商品數量增減</w:t>
      </w:r>
    </w:p>
    <w:p w:rsidR="00BD6E22" w:rsidRDefault="00BD6E22">
      <w:pPr>
        <w:rPr>
          <w:rFonts w:hint="eastAsia"/>
        </w:rPr>
      </w:pPr>
    </w:p>
    <w:p w:rsidR="00BD6E22" w:rsidRDefault="00BD6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82715" cy="2761013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E9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810" cy="27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2" w:rsidRDefault="00BD6E22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173579" cy="3040049"/>
            <wp:effectExtent l="0" t="0" r="825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82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88" cy="30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6E22" w:rsidRDefault="00BD6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3590" cy="1999086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D1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907" cy="20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2" w:rsidRDefault="00BD6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73925" cy="1481160"/>
            <wp:effectExtent l="0" t="0" r="762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2E8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60" cy="14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2" w:rsidRDefault="00BD6E22">
      <w:pPr>
        <w:rPr>
          <w:rFonts w:hint="eastAsia"/>
        </w:rPr>
      </w:pPr>
    </w:p>
    <w:p w:rsidR="00BD6E22" w:rsidRDefault="00BD6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9260" cy="1327023"/>
            <wp:effectExtent l="0" t="0" r="3175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9A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74" cy="133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2" w:rsidRDefault="00BD6E22"/>
    <w:sectPr w:rsidR="00BD6E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3C"/>
    <w:rsid w:val="000B3A3C"/>
    <w:rsid w:val="002E3570"/>
    <w:rsid w:val="0079014A"/>
    <w:rsid w:val="00B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E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6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E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6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2022-06-21T06:16:00Z</dcterms:created>
  <dcterms:modified xsi:type="dcterms:W3CDTF">2022-06-21T08:58:00Z</dcterms:modified>
</cp:coreProperties>
</file>