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996" w:rsidRDefault="00905996" w:rsidP="00BC4AF4">
      <w:r>
        <w:t xml:space="preserve">Project: A19 </w:t>
      </w:r>
    </w:p>
    <w:p w:rsidR="00905996" w:rsidRDefault="00905996" w:rsidP="00BC4AF4">
      <w:r>
        <w:t>Supervisor Name: Dr Ian O'Neill</w:t>
      </w:r>
    </w:p>
    <w:p w:rsidR="00905996" w:rsidRDefault="00905996" w:rsidP="00BC4AF4">
      <w:r>
        <w:t xml:space="preserve"> Supervisor Email: </w:t>
      </w:r>
      <w:hyperlink r:id="rId5" w:history="1">
        <w:r w:rsidRPr="003D434D">
          <w:rPr>
            <w:rStyle w:val="Hyperlink"/>
          </w:rPr>
          <w:t>i.oneill@qub.ac.uk</w:t>
        </w:r>
      </w:hyperlink>
      <w:r>
        <w:t xml:space="preserve"> </w:t>
      </w:r>
    </w:p>
    <w:p w:rsidR="00905996" w:rsidRDefault="00905996" w:rsidP="00BC4AF4">
      <w:r>
        <w:t xml:space="preserve">Project Title: Dashboard Interface for Record Monitoring </w:t>
      </w:r>
    </w:p>
    <w:p w:rsidR="00905996" w:rsidRDefault="00905996" w:rsidP="00BC4AF4">
      <w:r>
        <w:t xml:space="preserve">Brief Project Description: </w:t>
      </w:r>
    </w:p>
    <w:p w:rsidR="00BC4AF4" w:rsidRDefault="00905996" w:rsidP="00BC4AF4">
      <w:r>
        <w:t xml:space="preserve">The project goal is to create a working prototype of a highly innovative dashboard-type interface that can alert a professional user (e.g. a medical doctor, a career adviser) to developments/trends of interest (or concern) in a record of events or observations that is evolving in real time (e.g. as the professional user updates a database while conducting an interview with the patient/client). The system should borrow from conventions adopted in graphical representations – not necessarily computer-based – that help users monitor complex processes or navigate through complex environments (e.g. car dashboards, aircraft flight displays, information panels on consumer devices, project timelines, </w:t>
      </w:r>
      <w:proofErr w:type="gramStart"/>
      <w:r>
        <w:t>schematised</w:t>
      </w:r>
      <w:proofErr w:type="gramEnd"/>
      <w:r>
        <w:t xml:space="preserve"> maps). For this project you will have to identify and learn how to use an appropriate set of interface development tools, probably for a Java-based implementation. Your demonstration system should show display elements being activated and changed by sets of rules that are appropriate to your chosen problem domain and that use appropriate data. The human expert using the display should be alerted subtly but appropriately to developments of interest (or of concern) while he/she engages in other tasks (e.g. updating the patient’s record/the client’s notes during the live consultation). Programming Languages Used: Java, Windows, and any appropriate specialised GUI development toolkit</w:t>
      </w:r>
    </w:p>
    <w:p w:rsidR="00905996" w:rsidRDefault="00905996" w:rsidP="00BC4AF4"/>
    <w:p w:rsidR="00905996" w:rsidRDefault="00905996" w:rsidP="00BC4AF4">
      <w:r>
        <w:t xml:space="preserve">User stories </w:t>
      </w:r>
    </w:p>
    <w:p w:rsidR="00905996" w:rsidRDefault="00905996" w:rsidP="00BC4AF4">
      <w:pPr>
        <w:pStyle w:val="ListParagraph"/>
        <w:numPr>
          <w:ilvl w:val="0"/>
          <w:numId w:val="10"/>
        </w:numPr>
      </w:pPr>
      <w:r>
        <w:t xml:space="preserve">Professional user can login. </w:t>
      </w:r>
    </w:p>
    <w:p w:rsidR="00905996" w:rsidRDefault="00905996" w:rsidP="00BC4AF4">
      <w:pPr>
        <w:pStyle w:val="ListParagraph"/>
        <w:numPr>
          <w:ilvl w:val="0"/>
          <w:numId w:val="10"/>
        </w:numPr>
      </w:pPr>
      <w:r>
        <w:t xml:space="preserve">Professional user can logout. </w:t>
      </w:r>
    </w:p>
    <w:p w:rsidR="00905996" w:rsidRDefault="00905996" w:rsidP="00BC4AF4">
      <w:pPr>
        <w:pStyle w:val="ListParagraph"/>
        <w:numPr>
          <w:ilvl w:val="0"/>
          <w:numId w:val="10"/>
        </w:numPr>
      </w:pPr>
      <w:r>
        <w:t xml:space="preserve">(Optional) </w:t>
      </w:r>
      <w:r w:rsidR="00BD7399">
        <w:t xml:space="preserve">Professional </w:t>
      </w:r>
      <w:r>
        <w:t>user can make a request to reset password.</w:t>
      </w:r>
    </w:p>
    <w:p w:rsidR="00905996" w:rsidRDefault="00905996" w:rsidP="00BC4AF4">
      <w:pPr>
        <w:pStyle w:val="ListParagraph"/>
        <w:numPr>
          <w:ilvl w:val="0"/>
          <w:numId w:val="10"/>
        </w:numPr>
      </w:pPr>
      <w:r>
        <w:t>(Optional)</w:t>
      </w:r>
      <w:r w:rsidR="00BD7399">
        <w:t xml:space="preserve"> Professional</w:t>
      </w:r>
      <w:r>
        <w:t xml:space="preserve"> User is prompted for patient/client information. </w:t>
      </w:r>
    </w:p>
    <w:p w:rsidR="00905996" w:rsidRDefault="00905996" w:rsidP="00BC4AF4">
      <w:pPr>
        <w:pStyle w:val="ListParagraph"/>
        <w:numPr>
          <w:ilvl w:val="0"/>
          <w:numId w:val="10"/>
        </w:numPr>
      </w:pPr>
      <w:r>
        <w:t xml:space="preserve">(Optional) </w:t>
      </w:r>
      <w:r w:rsidR="00BD7399">
        <w:t xml:space="preserve">Professional </w:t>
      </w:r>
      <w:r>
        <w:t>As the user is filling out the patient/client details the suggestions will appear in a drop down box</w:t>
      </w:r>
      <w:r w:rsidR="00BD7399">
        <w:t xml:space="preserve"> and will give the option to auto fill the rest of the fields</w:t>
      </w:r>
      <w:r>
        <w:t xml:space="preserve">. </w:t>
      </w:r>
    </w:p>
    <w:p w:rsidR="00BD7399" w:rsidRDefault="00BD7399" w:rsidP="00BC4AF4">
      <w:pPr>
        <w:pStyle w:val="ListParagraph"/>
        <w:numPr>
          <w:ilvl w:val="0"/>
          <w:numId w:val="10"/>
        </w:numPr>
      </w:pPr>
      <w:r>
        <w:t>(Optional) Professional User can select and confirm the patient/client details.</w:t>
      </w:r>
    </w:p>
    <w:p w:rsidR="00BD7399" w:rsidRDefault="00BD7399" w:rsidP="00BC4AF4">
      <w:pPr>
        <w:pStyle w:val="ListParagraph"/>
        <w:numPr>
          <w:ilvl w:val="0"/>
          <w:numId w:val="10"/>
        </w:numPr>
      </w:pPr>
      <w:r>
        <w:t xml:space="preserve">(Optional) Professional User can take patient/client notes. </w:t>
      </w:r>
    </w:p>
    <w:p w:rsidR="00BD7399" w:rsidRDefault="00090E7D" w:rsidP="00BC4AF4">
      <w:pPr>
        <w:pStyle w:val="ListParagraph"/>
        <w:numPr>
          <w:ilvl w:val="0"/>
          <w:numId w:val="10"/>
        </w:numPr>
      </w:pPr>
      <w:proofErr w:type="spellStart"/>
      <w:r>
        <w:t>Sympons</w:t>
      </w:r>
      <w:proofErr w:type="spellEnd"/>
      <w:r>
        <w:t xml:space="preserve"> </w:t>
      </w:r>
      <w:bookmarkStart w:id="0" w:name="_GoBack"/>
      <w:bookmarkEnd w:id="0"/>
      <w:r>
        <w:t xml:space="preserve"> </w:t>
      </w:r>
    </w:p>
    <w:p w:rsidR="00BD7399" w:rsidRDefault="00BD7399" w:rsidP="00BC4AF4">
      <w:r>
        <w:t xml:space="preserve">Questions </w:t>
      </w:r>
    </w:p>
    <w:p w:rsidR="00BD7399" w:rsidRDefault="00BD7399" w:rsidP="00BC4AF4">
      <w:pPr>
        <w:pStyle w:val="ListParagraph"/>
        <w:numPr>
          <w:ilvl w:val="0"/>
          <w:numId w:val="11"/>
        </w:numPr>
      </w:pPr>
      <w:r>
        <w:t>What fields would be user to identify a patient/client.</w:t>
      </w:r>
    </w:p>
    <w:p w:rsidR="00BD7399" w:rsidRDefault="00BD7399" w:rsidP="00BC4AF4">
      <w:pPr>
        <w:pStyle w:val="ListParagraph"/>
        <w:numPr>
          <w:ilvl w:val="0"/>
          <w:numId w:val="11"/>
        </w:numPr>
      </w:pPr>
      <w:r>
        <w:t>Would it be that when the professional user logs in they are prompted for the client’s information to add new information or would they have set patients/ clients to pick from.</w:t>
      </w:r>
    </w:p>
    <w:p w:rsidR="00BD7399" w:rsidRDefault="00BD7399" w:rsidP="00BC4AF4">
      <w:pPr>
        <w:pStyle w:val="ListParagraph"/>
        <w:numPr>
          <w:ilvl w:val="0"/>
          <w:numId w:val="11"/>
        </w:numPr>
      </w:pPr>
      <w:r>
        <w:t>Would they be able to go through pass notes or search for them? Would they need for security reasons need to log in again to prove they were who they were.</w:t>
      </w:r>
    </w:p>
    <w:p w:rsidR="005E5515" w:rsidRDefault="005E5515" w:rsidP="00BC4AF4">
      <w:pPr>
        <w:pStyle w:val="ListParagraph"/>
        <w:numPr>
          <w:ilvl w:val="0"/>
          <w:numId w:val="11"/>
        </w:numPr>
      </w:pPr>
      <w:r>
        <w:t>Do user add keywords to notes or do they add hashtags</w:t>
      </w:r>
    </w:p>
    <w:p w:rsidR="00BC4AF4" w:rsidRDefault="00BC4AF4" w:rsidP="00BC4AF4"/>
    <w:p w:rsidR="00BC4AF4" w:rsidRDefault="00BC4AF4" w:rsidP="00BC4AF4"/>
    <w:p w:rsidR="00315722" w:rsidRDefault="00315722" w:rsidP="00BC4AF4">
      <w:r>
        <w:lastRenderedPageBreak/>
        <w:t>Design Ideas</w:t>
      </w:r>
    </w:p>
    <w:p w:rsidR="00315722" w:rsidRDefault="00315722" w:rsidP="00BC4AF4">
      <w:pPr>
        <w:pStyle w:val="ListParagraph"/>
        <w:numPr>
          <w:ilvl w:val="0"/>
          <w:numId w:val="7"/>
        </w:numPr>
      </w:pPr>
      <w:r>
        <w:t xml:space="preserve">Bell icon to notify the user something has been noticed </w:t>
      </w:r>
    </w:p>
    <w:p w:rsidR="00315722" w:rsidRDefault="00315722" w:rsidP="00BC4AF4">
      <w:pPr>
        <w:pStyle w:val="ListParagraph"/>
        <w:numPr>
          <w:ilvl w:val="0"/>
          <w:numId w:val="7"/>
        </w:numPr>
      </w:pPr>
      <w:r>
        <w:t xml:space="preserve">When they click on </w:t>
      </w:r>
      <w:proofErr w:type="gramStart"/>
      <w:r>
        <w:t>the they</w:t>
      </w:r>
      <w:proofErr w:type="gramEnd"/>
      <w:r>
        <w:t xml:space="preserve"> are given the option to look through how many times the key word has been mentioned (dates and headlines), what these symptoms could be sign of, and they will be able to scroll through the notes. Also if they click on one of the headlines they can read it. </w:t>
      </w:r>
    </w:p>
    <w:p w:rsidR="00315722" w:rsidRDefault="00315722" w:rsidP="00BC4AF4">
      <w:pPr>
        <w:pStyle w:val="ListParagraph"/>
        <w:numPr>
          <w:ilvl w:val="0"/>
          <w:numId w:val="7"/>
        </w:numPr>
      </w:pPr>
      <w:r>
        <w:t>White background colour</w:t>
      </w:r>
    </w:p>
    <w:p w:rsidR="00315722" w:rsidRDefault="00315722" w:rsidP="00BC4AF4">
      <w:pPr>
        <w:pStyle w:val="ListParagraph"/>
        <w:numPr>
          <w:ilvl w:val="0"/>
          <w:numId w:val="7"/>
        </w:numPr>
      </w:pPr>
      <w:r>
        <w:t>Red,</w:t>
      </w:r>
      <w:r w:rsidR="00BC4AF4">
        <w:t xml:space="preserve"> blue, grey</w:t>
      </w:r>
      <w:r>
        <w:t xml:space="preserve"> and green </w:t>
      </w:r>
      <w:r w:rsidR="00BC4AF4">
        <w:t>foreground</w:t>
      </w:r>
      <w:r>
        <w:t xml:space="preserve"> colour.</w:t>
      </w:r>
    </w:p>
    <w:p w:rsidR="00315722" w:rsidRDefault="00BC4AF4" w:rsidP="00BC4AF4">
      <w:r>
        <w:t xml:space="preserve">Colon </w:t>
      </w:r>
      <w:r w:rsidR="00315722">
        <w:t xml:space="preserve">Cancer symptoms </w:t>
      </w:r>
      <w:r>
        <w:t>(</w:t>
      </w:r>
      <w:r w:rsidR="00DC0704">
        <w:t xml:space="preserve">change in stool symptoms for over three weeks is when it is considered a problem) </w:t>
      </w:r>
      <w:r w:rsidR="00315722">
        <w:t>–</w:t>
      </w:r>
    </w:p>
    <w:p w:rsidR="00BC4AF4" w:rsidRPr="00BC4AF4" w:rsidRDefault="00BC4AF4" w:rsidP="00BC4AF4">
      <w:pPr>
        <w:numPr>
          <w:ilvl w:val="0"/>
          <w:numId w:val="13"/>
        </w:numPr>
        <w:spacing w:before="100" w:beforeAutospacing="1" w:after="0" w:line="330" w:lineRule="atLeast"/>
        <w:ind w:left="225"/>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 xml:space="preserve">A change in your bowel habits, including </w:t>
      </w:r>
      <w:proofErr w:type="spellStart"/>
      <w:r w:rsidRPr="00BC4AF4">
        <w:rPr>
          <w:rFonts w:ascii="Helvetica" w:eastAsia="Times New Roman" w:hAnsi="Helvetica" w:cs="Helvetica"/>
          <w:color w:val="111111"/>
          <w:sz w:val="24"/>
          <w:szCs w:val="24"/>
          <w:lang w:eastAsia="en-GB"/>
        </w:rPr>
        <w:t>diarrhea</w:t>
      </w:r>
      <w:proofErr w:type="spellEnd"/>
      <w:r w:rsidRPr="00BC4AF4">
        <w:rPr>
          <w:rFonts w:ascii="Helvetica" w:eastAsia="Times New Roman" w:hAnsi="Helvetica" w:cs="Helvetica"/>
          <w:color w:val="111111"/>
          <w:sz w:val="24"/>
          <w:szCs w:val="24"/>
          <w:lang w:eastAsia="en-GB"/>
        </w:rPr>
        <w:t xml:space="preserve"> or constipation or a change in the consistency of your stool</w:t>
      </w:r>
    </w:p>
    <w:p w:rsidR="00BC4AF4" w:rsidRPr="00BC4AF4" w:rsidRDefault="00BC4AF4" w:rsidP="00BC4AF4">
      <w:pPr>
        <w:numPr>
          <w:ilvl w:val="0"/>
          <w:numId w:val="13"/>
        </w:numPr>
        <w:spacing w:before="100" w:beforeAutospacing="1" w:after="0" w:line="330" w:lineRule="atLeast"/>
        <w:ind w:left="225"/>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Rectal bleeding or blood in your stool</w:t>
      </w:r>
    </w:p>
    <w:p w:rsidR="00BC4AF4" w:rsidRPr="00BC4AF4" w:rsidRDefault="00BC4AF4" w:rsidP="00BC4AF4">
      <w:pPr>
        <w:numPr>
          <w:ilvl w:val="0"/>
          <w:numId w:val="13"/>
        </w:numPr>
        <w:spacing w:before="100" w:beforeAutospacing="1" w:after="0" w:line="330" w:lineRule="atLeast"/>
        <w:ind w:left="225"/>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Persistent abdominal discomfort, such as cramps, gas or pain</w:t>
      </w:r>
    </w:p>
    <w:p w:rsidR="00BC4AF4" w:rsidRPr="00BC4AF4" w:rsidRDefault="00BC4AF4" w:rsidP="00BC4AF4">
      <w:pPr>
        <w:numPr>
          <w:ilvl w:val="0"/>
          <w:numId w:val="13"/>
        </w:numPr>
        <w:spacing w:before="100" w:beforeAutospacing="1" w:after="0" w:line="330" w:lineRule="atLeast"/>
        <w:ind w:left="225"/>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A feeling that your bowel doesn't empty completely</w:t>
      </w:r>
    </w:p>
    <w:p w:rsidR="00BC4AF4" w:rsidRPr="00BC4AF4" w:rsidRDefault="00BC4AF4" w:rsidP="00BC4AF4">
      <w:pPr>
        <w:numPr>
          <w:ilvl w:val="0"/>
          <w:numId w:val="13"/>
        </w:numPr>
        <w:spacing w:before="100" w:beforeAutospacing="1" w:after="0" w:line="330" w:lineRule="atLeast"/>
        <w:ind w:left="225"/>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Weakness or fatigue</w:t>
      </w:r>
    </w:p>
    <w:p w:rsidR="00BC4AF4" w:rsidRDefault="00BC4AF4" w:rsidP="00BC4AF4">
      <w:pPr>
        <w:numPr>
          <w:ilvl w:val="0"/>
          <w:numId w:val="13"/>
        </w:numPr>
        <w:spacing w:before="100" w:beforeAutospacing="1" w:after="0" w:line="330" w:lineRule="atLeast"/>
        <w:ind w:left="225"/>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Unexplained weight loss</w:t>
      </w:r>
    </w:p>
    <w:p w:rsidR="00BC4AF4" w:rsidRPr="00BC4AF4" w:rsidRDefault="00BC4AF4" w:rsidP="00BC4AF4">
      <w:pPr>
        <w:spacing w:before="100" w:beforeAutospacing="1" w:after="0" w:line="330" w:lineRule="atLeast"/>
        <w:ind w:left="225"/>
        <w:rPr>
          <w:rFonts w:ascii="Helvetica" w:eastAsia="Times New Roman" w:hAnsi="Helvetica" w:cs="Helvetica"/>
          <w:color w:val="111111"/>
          <w:sz w:val="24"/>
          <w:szCs w:val="24"/>
          <w:lang w:eastAsia="en-GB"/>
        </w:rPr>
      </w:pPr>
    </w:p>
    <w:p w:rsidR="00315722" w:rsidRDefault="00315722" w:rsidP="00BC4AF4">
      <w:r w:rsidRPr="00315722">
        <w:t>Symptoms of type 2 diabetes</w:t>
      </w:r>
      <w:r>
        <w:t xml:space="preserve"> –</w:t>
      </w:r>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Increased thirst</w:t>
      </w:r>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Increased hunger (especially after eating)</w:t>
      </w:r>
    </w:p>
    <w:p w:rsidR="00BC4AF4" w:rsidRPr="00BC4AF4" w:rsidRDefault="00035B72" w:rsidP="00BC4AF4">
      <w:pPr>
        <w:pStyle w:val="ListParagraph"/>
        <w:numPr>
          <w:ilvl w:val="0"/>
          <w:numId w:val="8"/>
        </w:numPr>
        <w:rPr>
          <w:rFonts w:ascii="Arial" w:hAnsi="Arial" w:cs="Arial"/>
          <w:color w:val="000000"/>
          <w:sz w:val="20"/>
          <w:szCs w:val="20"/>
        </w:rPr>
      </w:pPr>
      <w:hyperlink r:id="rId6" w:history="1">
        <w:r w:rsidR="00BC4AF4" w:rsidRPr="00BC4AF4">
          <w:rPr>
            <w:rStyle w:val="Hyperlink"/>
            <w:rFonts w:ascii="Arial" w:hAnsi="Arial" w:cs="Arial"/>
            <w:color w:val="3789B9"/>
            <w:sz w:val="20"/>
            <w:szCs w:val="20"/>
            <w:u w:val="none"/>
          </w:rPr>
          <w:t>Dry mouth</w:t>
        </w:r>
      </w:hyperlink>
    </w:p>
    <w:p w:rsidR="00BC4AF4" w:rsidRPr="00BC4AF4" w:rsidRDefault="00035B72" w:rsidP="00BC4AF4">
      <w:pPr>
        <w:pStyle w:val="ListParagraph"/>
        <w:numPr>
          <w:ilvl w:val="0"/>
          <w:numId w:val="8"/>
        </w:numPr>
        <w:rPr>
          <w:rFonts w:ascii="Arial" w:hAnsi="Arial" w:cs="Arial"/>
          <w:color w:val="000000"/>
          <w:sz w:val="20"/>
          <w:szCs w:val="20"/>
        </w:rPr>
      </w:pPr>
      <w:hyperlink r:id="rId7" w:history="1">
        <w:r w:rsidR="00BC4AF4" w:rsidRPr="00BC4AF4">
          <w:rPr>
            <w:rStyle w:val="Hyperlink"/>
            <w:rFonts w:ascii="Arial" w:hAnsi="Arial" w:cs="Arial"/>
            <w:color w:val="3789B9"/>
            <w:sz w:val="20"/>
            <w:szCs w:val="20"/>
            <w:u w:val="none"/>
          </w:rPr>
          <w:t>Frequent urination</w:t>
        </w:r>
      </w:hyperlink>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Unexplained weight loss (even though you are eating and feel hungry)</w:t>
      </w:r>
    </w:p>
    <w:p w:rsidR="00BC4AF4" w:rsidRPr="00BC4AF4" w:rsidRDefault="00035B72" w:rsidP="00BC4AF4">
      <w:pPr>
        <w:pStyle w:val="ListParagraph"/>
        <w:numPr>
          <w:ilvl w:val="0"/>
          <w:numId w:val="8"/>
        </w:numPr>
        <w:rPr>
          <w:rFonts w:ascii="Arial" w:hAnsi="Arial" w:cs="Arial"/>
          <w:color w:val="000000"/>
          <w:sz w:val="20"/>
          <w:szCs w:val="20"/>
        </w:rPr>
      </w:pPr>
      <w:hyperlink r:id="rId8" w:history="1">
        <w:r w:rsidR="00BC4AF4" w:rsidRPr="00BC4AF4">
          <w:rPr>
            <w:rStyle w:val="Hyperlink"/>
            <w:rFonts w:ascii="Arial" w:hAnsi="Arial" w:cs="Arial"/>
            <w:color w:val="3789B9"/>
            <w:sz w:val="20"/>
            <w:szCs w:val="20"/>
            <w:u w:val="none"/>
          </w:rPr>
          <w:t>Fatigue</w:t>
        </w:r>
      </w:hyperlink>
      <w:r w:rsidR="00BC4AF4" w:rsidRPr="00BC4AF4">
        <w:rPr>
          <w:rStyle w:val="apple-converted-space"/>
          <w:rFonts w:ascii="Arial" w:hAnsi="Arial" w:cs="Arial"/>
          <w:color w:val="000000"/>
          <w:sz w:val="20"/>
          <w:szCs w:val="20"/>
        </w:rPr>
        <w:t> </w:t>
      </w:r>
      <w:r w:rsidR="00BC4AF4" w:rsidRPr="00BC4AF4">
        <w:rPr>
          <w:rFonts w:ascii="Arial" w:hAnsi="Arial" w:cs="Arial"/>
          <w:color w:val="000000"/>
          <w:sz w:val="20"/>
          <w:szCs w:val="20"/>
        </w:rPr>
        <w:t>(weak,</w:t>
      </w:r>
      <w:r w:rsidR="00BC4AF4" w:rsidRPr="00BC4AF4">
        <w:rPr>
          <w:rStyle w:val="apple-converted-space"/>
          <w:rFonts w:ascii="Arial" w:hAnsi="Arial" w:cs="Arial"/>
          <w:color w:val="000000"/>
          <w:sz w:val="20"/>
          <w:szCs w:val="20"/>
        </w:rPr>
        <w:t> </w:t>
      </w:r>
      <w:hyperlink r:id="rId9" w:history="1">
        <w:r w:rsidR="00BC4AF4" w:rsidRPr="00BC4AF4">
          <w:rPr>
            <w:rStyle w:val="Hyperlink"/>
            <w:rFonts w:ascii="Arial" w:hAnsi="Arial" w:cs="Arial"/>
            <w:color w:val="3789B9"/>
            <w:sz w:val="20"/>
            <w:szCs w:val="20"/>
            <w:u w:val="none"/>
          </w:rPr>
          <w:t>tired</w:t>
        </w:r>
      </w:hyperlink>
      <w:r w:rsidR="00BC4AF4" w:rsidRPr="00BC4AF4">
        <w:rPr>
          <w:rStyle w:val="apple-converted-space"/>
          <w:rFonts w:ascii="Arial" w:hAnsi="Arial" w:cs="Arial"/>
          <w:color w:val="000000"/>
          <w:sz w:val="20"/>
          <w:szCs w:val="20"/>
        </w:rPr>
        <w:t> </w:t>
      </w:r>
      <w:r w:rsidR="00BC4AF4" w:rsidRPr="00BC4AF4">
        <w:rPr>
          <w:rFonts w:ascii="Arial" w:hAnsi="Arial" w:cs="Arial"/>
          <w:color w:val="000000"/>
          <w:sz w:val="20"/>
          <w:szCs w:val="20"/>
        </w:rPr>
        <w:t>feeling)</w:t>
      </w:r>
    </w:p>
    <w:p w:rsidR="00BC4AF4" w:rsidRPr="00BC4AF4" w:rsidRDefault="00035B72" w:rsidP="00BC4AF4">
      <w:pPr>
        <w:pStyle w:val="ListParagraph"/>
        <w:numPr>
          <w:ilvl w:val="0"/>
          <w:numId w:val="8"/>
        </w:numPr>
        <w:rPr>
          <w:rFonts w:ascii="Arial" w:hAnsi="Arial" w:cs="Arial"/>
          <w:color w:val="000000"/>
          <w:sz w:val="20"/>
          <w:szCs w:val="20"/>
        </w:rPr>
      </w:pPr>
      <w:hyperlink r:id="rId10" w:history="1">
        <w:r w:rsidR="00BC4AF4" w:rsidRPr="00BC4AF4">
          <w:rPr>
            <w:rStyle w:val="Hyperlink"/>
            <w:rFonts w:ascii="Arial" w:hAnsi="Arial" w:cs="Arial"/>
            <w:color w:val="3789B9"/>
            <w:sz w:val="20"/>
            <w:szCs w:val="20"/>
            <w:u w:val="none"/>
          </w:rPr>
          <w:t>Blurred vision</w:t>
        </w:r>
      </w:hyperlink>
    </w:p>
    <w:p w:rsidR="00BC4AF4" w:rsidRPr="00BC4AF4" w:rsidRDefault="00035B72" w:rsidP="00BC4AF4">
      <w:pPr>
        <w:pStyle w:val="ListParagraph"/>
        <w:numPr>
          <w:ilvl w:val="0"/>
          <w:numId w:val="8"/>
        </w:numPr>
        <w:rPr>
          <w:rFonts w:ascii="Arial" w:hAnsi="Arial" w:cs="Arial"/>
          <w:color w:val="000000"/>
          <w:sz w:val="20"/>
          <w:szCs w:val="20"/>
        </w:rPr>
      </w:pPr>
      <w:hyperlink r:id="rId11" w:history="1">
        <w:r w:rsidR="00BC4AF4" w:rsidRPr="00BC4AF4">
          <w:rPr>
            <w:rStyle w:val="Hyperlink"/>
            <w:rFonts w:ascii="Arial" w:hAnsi="Arial" w:cs="Arial"/>
            <w:color w:val="3789B9"/>
            <w:sz w:val="20"/>
            <w:szCs w:val="20"/>
            <w:u w:val="none"/>
          </w:rPr>
          <w:t>Headaches</w:t>
        </w:r>
      </w:hyperlink>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Loss of consciousness (rare)</w:t>
      </w:r>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Recurrent infections, including thrush infections</w:t>
      </w:r>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Slow-healing sores or cuts</w:t>
      </w:r>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Itching of the</w:t>
      </w:r>
      <w:r w:rsidRPr="00BC4AF4">
        <w:rPr>
          <w:rStyle w:val="apple-converted-space"/>
          <w:rFonts w:ascii="Arial" w:hAnsi="Arial" w:cs="Arial"/>
          <w:color w:val="000000"/>
          <w:sz w:val="20"/>
          <w:szCs w:val="20"/>
        </w:rPr>
        <w:t> </w:t>
      </w:r>
      <w:hyperlink r:id="rId12" w:history="1">
        <w:r w:rsidRPr="00BC4AF4">
          <w:rPr>
            <w:rStyle w:val="Hyperlink"/>
            <w:rFonts w:ascii="Arial" w:hAnsi="Arial" w:cs="Arial"/>
            <w:color w:val="3789B9"/>
            <w:sz w:val="20"/>
            <w:szCs w:val="20"/>
          </w:rPr>
          <w:t>skin</w:t>
        </w:r>
      </w:hyperlink>
      <w:r w:rsidRPr="00BC4AF4">
        <w:rPr>
          <w:rStyle w:val="apple-converted-space"/>
          <w:rFonts w:ascii="Arial" w:hAnsi="Arial" w:cs="Arial"/>
          <w:color w:val="000000"/>
          <w:sz w:val="20"/>
          <w:szCs w:val="20"/>
        </w:rPr>
        <w:t> </w:t>
      </w:r>
      <w:r w:rsidRPr="00BC4AF4">
        <w:rPr>
          <w:rFonts w:ascii="Arial" w:hAnsi="Arial" w:cs="Arial"/>
          <w:color w:val="000000"/>
          <w:sz w:val="20"/>
          <w:szCs w:val="20"/>
        </w:rPr>
        <w:t>(usually around the vaginal or groin area)</w:t>
      </w:r>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Frequent</w:t>
      </w:r>
      <w:r w:rsidRPr="00BC4AF4">
        <w:rPr>
          <w:rStyle w:val="apple-converted-space"/>
          <w:rFonts w:ascii="Arial" w:hAnsi="Arial" w:cs="Arial"/>
          <w:color w:val="000000"/>
          <w:sz w:val="20"/>
          <w:szCs w:val="20"/>
        </w:rPr>
        <w:t> </w:t>
      </w:r>
      <w:hyperlink r:id="rId13" w:history="1">
        <w:r w:rsidRPr="00BC4AF4">
          <w:rPr>
            <w:rStyle w:val="Hyperlink"/>
            <w:rFonts w:ascii="Arial" w:hAnsi="Arial" w:cs="Arial"/>
            <w:color w:val="3789B9"/>
            <w:sz w:val="20"/>
            <w:szCs w:val="20"/>
          </w:rPr>
          <w:t>yeast infections</w:t>
        </w:r>
      </w:hyperlink>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Recent weight gain</w:t>
      </w:r>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Velvety dark</w:t>
      </w:r>
      <w:r w:rsidRPr="00BC4AF4">
        <w:rPr>
          <w:rStyle w:val="apple-converted-space"/>
          <w:rFonts w:ascii="Arial" w:hAnsi="Arial" w:cs="Arial"/>
          <w:color w:val="000000"/>
          <w:sz w:val="20"/>
          <w:szCs w:val="20"/>
        </w:rPr>
        <w:t> </w:t>
      </w:r>
      <w:hyperlink r:id="rId14" w:history="1">
        <w:r w:rsidRPr="00BC4AF4">
          <w:rPr>
            <w:rStyle w:val="Hyperlink"/>
            <w:rFonts w:ascii="Arial" w:hAnsi="Arial" w:cs="Arial"/>
            <w:color w:val="3789B9"/>
            <w:sz w:val="20"/>
            <w:szCs w:val="20"/>
          </w:rPr>
          <w:t>skin</w:t>
        </w:r>
      </w:hyperlink>
      <w:r w:rsidRPr="00BC4AF4">
        <w:rPr>
          <w:rStyle w:val="apple-converted-space"/>
          <w:rFonts w:ascii="Arial" w:hAnsi="Arial" w:cs="Arial"/>
          <w:color w:val="000000"/>
          <w:sz w:val="20"/>
          <w:szCs w:val="20"/>
        </w:rPr>
        <w:t> </w:t>
      </w:r>
      <w:r w:rsidRPr="00BC4AF4">
        <w:rPr>
          <w:rFonts w:ascii="Arial" w:hAnsi="Arial" w:cs="Arial"/>
          <w:color w:val="000000"/>
          <w:sz w:val="20"/>
          <w:szCs w:val="20"/>
        </w:rPr>
        <w:t>changes of the neck,</w:t>
      </w:r>
      <w:r w:rsidRPr="00BC4AF4">
        <w:rPr>
          <w:rStyle w:val="apple-converted-space"/>
          <w:rFonts w:ascii="Arial" w:hAnsi="Arial" w:cs="Arial"/>
          <w:color w:val="000000"/>
          <w:sz w:val="20"/>
          <w:szCs w:val="20"/>
        </w:rPr>
        <w:t> </w:t>
      </w:r>
      <w:hyperlink r:id="rId15" w:history="1">
        <w:r w:rsidRPr="00BC4AF4">
          <w:rPr>
            <w:rStyle w:val="Hyperlink"/>
            <w:rFonts w:ascii="Arial" w:hAnsi="Arial" w:cs="Arial"/>
            <w:color w:val="3789B9"/>
            <w:sz w:val="20"/>
            <w:szCs w:val="20"/>
          </w:rPr>
          <w:t>armpit</w:t>
        </w:r>
      </w:hyperlink>
      <w:r w:rsidRPr="00BC4AF4">
        <w:rPr>
          <w:rStyle w:val="apple-converted-space"/>
          <w:rFonts w:ascii="Arial" w:hAnsi="Arial" w:cs="Arial"/>
          <w:color w:val="000000"/>
          <w:sz w:val="20"/>
          <w:szCs w:val="20"/>
        </w:rPr>
        <w:t> </w:t>
      </w:r>
      <w:r w:rsidRPr="00BC4AF4">
        <w:rPr>
          <w:rFonts w:ascii="Arial" w:hAnsi="Arial" w:cs="Arial"/>
          <w:color w:val="000000"/>
          <w:sz w:val="20"/>
          <w:szCs w:val="20"/>
        </w:rPr>
        <w:t>and groin, called</w:t>
      </w:r>
      <w:r w:rsidRPr="00BC4AF4">
        <w:rPr>
          <w:rStyle w:val="apple-converted-space"/>
          <w:rFonts w:ascii="Arial" w:hAnsi="Arial" w:cs="Arial"/>
          <w:color w:val="000000"/>
          <w:sz w:val="20"/>
          <w:szCs w:val="20"/>
        </w:rPr>
        <w:t> </w:t>
      </w:r>
      <w:hyperlink r:id="rId16" w:history="1">
        <w:r w:rsidRPr="00BC4AF4">
          <w:rPr>
            <w:rStyle w:val="Hyperlink"/>
            <w:rFonts w:ascii="Arial" w:hAnsi="Arial" w:cs="Arial"/>
            <w:color w:val="3789B9"/>
            <w:sz w:val="20"/>
            <w:szCs w:val="20"/>
          </w:rPr>
          <w:t xml:space="preserve">acanthosis </w:t>
        </w:r>
        <w:proofErr w:type="spellStart"/>
        <w:r w:rsidRPr="00BC4AF4">
          <w:rPr>
            <w:rStyle w:val="Hyperlink"/>
            <w:rFonts w:ascii="Arial" w:hAnsi="Arial" w:cs="Arial"/>
            <w:color w:val="3789B9"/>
            <w:sz w:val="20"/>
            <w:szCs w:val="20"/>
          </w:rPr>
          <w:t>nigricans</w:t>
        </w:r>
        <w:proofErr w:type="spellEnd"/>
      </w:hyperlink>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Numbness and tingling of the hands and</w:t>
      </w:r>
      <w:r w:rsidRPr="00BC4AF4">
        <w:rPr>
          <w:rStyle w:val="apple-converted-space"/>
          <w:rFonts w:ascii="Arial" w:hAnsi="Arial" w:cs="Arial"/>
          <w:color w:val="000000"/>
          <w:sz w:val="20"/>
          <w:szCs w:val="20"/>
        </w:rPr>
        <w:t> </w:t>
      </w:r>
      <w:hyperlink r:id="rId17" w:history="1">
        <w:r w:rsidRPr="00BC4AF4">
          <w:rPr>
            <w:rStyle w:val="Hyperlink"/>
            <w:rFonts w:ascii="Arial" w:hAnsi="Arial" w:cs="Arial"/>
            <w:color w:val="3789B9"/>
            <w:sz w:val="20"/>
            <w:szCs w:val="20"/>
          </w:rPr>
          <w:t>feet</w:t>
        </w:r>
      </w:hyperlink>
    </w:p>
    <w:p w:rsidR="00BC4AF4" w:rsidRPr="00BC4AF4" w:rsidRDefault="00BC4AF4" w:rsidP="00BC4AF4">
      <w:pPr>
        <w:pStyle w:val="ListParagraph"/>
        <w:numPr>
          <w:ilvl w:val="0"/>
          <w:numId w:val="8"/>
        </w:numPr>
        <w:rPr>
          <w:rFonts w:ascii="Arial" w:hAnsi="Arial" w:cs="Arial"/>
          <w:color w:val="000000"/>
          <w:sz w:val="20"/>
          <w:szCs w:val="20"/>
        </w:rPr>
      </w:pPr>
      <w:r w:rsidRPr="00BC4AF4">
        <w:rPr>
          <w:rFonts w:ascii="Arial" w:hAnsi="Arial" w:cs="Arial"/>
          <w:color w:val="000000"/>
          <w:sz w:val="20"/>
          <w:szCs w:val="20"/>
        </w:rPr>
        <w:t>Decreased</w:t>
      </w:r>
      <w:r w:rsidRPr="00BC4AF4">
        <w:rPr>
          <w:rStyle w:val="apple-converted-space"/>
          <w:rFonts w:ascii="Arial" w:hAnsi="Arial" w:cs="Arial"/>
          <w:color w:val="000000"/>
          <w:sz w:val="20"/>
          <w:szCs w:val="20"/>
        </w:rPr>
        <w:t> </w:t>
      </w:r>
      <w:hyperlink r:id="rId18" w:history="1">
        <w:r w:rsidRPr="00BC4AF4">
          <w:rPr>
            <w:rStyle w:val="Hyperlink"/>
            <w:rFonts w:ascii="Arial" w:hAnsi="Arial" w:cs="Arial"/>
            <w:color w:val="3789B9"/>
            <w:sz w:val="20"/>
            <w:szCs w:val="20"/>
          </w:rPr>
          <w:t>vision</w:t>
        </w:r>
      </w:hyperlink>
    </w:p>
    <w:p w:rsidR="00BC4AF4" w:rsidRPr="00BC4AF4" w:rsidRDefault="00035B72" w:rsidP="00BC4AF4">
      <w:pPr>
        <w:pStyle w:val="ListParagraph"/>
        <w:numPr>
          <w:ilvl w:val="0"/>
          <w:numId w:val="8"/>
        </w:numPr>
        <w:rPr>
          <w:rFonts w:ascii="Arial" w:hAnsi="Arial" w:cs="Arial"/>
          <w:color w:val="000000"/>
          <w:sz w:val="20"/>
          <w:szCs w:val="20"/>
        </w:rPr>
      </w:pPr>
      <w:hyperlink r:id="rId19" w:history="1">
        <w:r w:rsidR="00BC4AF4" w:rsidRPr="00BC4AF4">
          <w:rPr>
            <w:rStyle w:val="Hyperlink"/>
            <w:rFonts w:ascii="Arial" w:hAnsi="Arial" w:cs="Arial"/>
            <w:color w:val="3789B9"/>
            <w:sz w:val="20"/>
            <w:szCs w:val="20"/>
          </w:rPr>
          <w:t>Sexual dysfunction</w:t>
        </w:r>
      </w:hyperlink>
      <w:r w:rsidR="00BC4AF4" w:rsidRPr="00BC4AF4">
        <w:rPr>
          <w:rFonts w:ascii="Arial" w:hAnsi="Arial" w:cs="Arial"/>
          <w:color w:val="000000"/>
          <w:sz w:val="20"/>
          <w:szCs w:val="20"/>
        </w:rPr>
        <w:t>, such as</w:t>
      </w:r>
      <w:r w:rsidR="00BC4AF4" w:rsidRPr="00BC4AF4">
        <w:rPr>
          <w:rStyle w:val="apple-converted-space"/>
          <w:rFonts w:ascii="Arial" w:hAnsi="Arial" w:cs="Arial"/>
          <w:color w:val="000000"/>
          <w:sz w:val="20"/>
          <w:szCs w:val="20"/>
        </w:rPr>
        <w:t> </w:t>
      </w:r>
      <w:hyperlink r:id="rId20" w:history="1">
        <w:r w:rsidR="00BC4AF4" w:rsidRPr="00BC4AF4">
          <w:rPr>
            <w:rStyle w:val="Hyperlink"/>
            <w:rFonts w:ascii="Arial" w:hAnsi="Arial" w:cs="Arial"/>
            <w:color w:val="3789B9"/>
            <w:sz w:val="20"/>
            <w:szCs w:val="20"/>
          </w:rPr>
          <w:t>erectile dysfunction</w:t>
        </w:r>
      </w:hyperlink>
      <w:r w:rsidR="00BC4AF4" w:rsidRPr="00BC4AF4">
        <w:rPr>
          <w:rStyle w:val="apple-converted-space"/>
          <w:rFonts w:ascii="Arial" w:hAnsi="Arial" w:cs="Arial"/>
          <w:color w:val="000000"/>
          <w:sz w:val="20"/>
          <w:szCs w:val="20"/>
        </w:rPr>
        <w:t> </w:t>
      </w:r>
      <w:r w:rsidR="00BC4AF4" w:rsidRPr="00BC4AF4">
        <w:rPr>
          <w:rFonts w:ascii="Arial" w:hAnsi="Arial" w:cs="Arial"/>
          <w:color w:val="000000"/>
          <w:sz w:val="20"/>
          <w:szCs w:val="20"/>
        </w:rPr>
        <w:t>in men.</w:t>
      </w:r>
    </w:p>
    <w:p w:rsidR="00BC4AF4" w:rsidRDefault="00BC4AF4" w:rsidP="00BC4AF4"/>
    <w:p w:rsidR="00315722" w:rsidRDefault="00315722" w:rsidP="00BC4AF4">
      <w:pPr>
        <w:rPr>
          <w:rFonts w:ascii="Arial" w:hAnsi="Arial" w:cs="Arial"/>
          <w:bCs/>
          <w:color w:val="222222"/>
          <w:shd w:val="clear" w:color="auto" w:fill="FFFFFF"/>
        </w:rPr>
      </w:pPr>
      <w:r w:rsidRPr="00315722">
        <w:rPr>
          <w:rFonts w:ascii="Arial" w:hAnsi="Arial" w:cs="Arial"/>
          <w:bCs/>
          <w:color w:val="222222"/>
          <w:shd w:val="clear" w:color="auto" w:fill="FFFFFF"/>
        </w:rPr>
        <w:t xml:space="preserve">Iron deficiency </w:t>
      </w:r>
      <w:proofErr w:type="spellStart"/>
      <w:r w:rsidRPr="00315722">
        <w:rPr>
          <w:rFonts w:ascii="Arial" w:hAnsi="Arial" w:cs="Arial"/>
          <w:bCs/>
          <w:color w:val="222222"/>
          <w:shd w:val="clear" w:color="auto" w:fill="FFFFFF"/>
        </w:rPr>
        <w:t>anemia</w:t>
      </w:r>
      <w:proofErr w:type="spellEnd"/>
      <w:r w:rsidRPr="00315722">
        <w:rPr>
          <w:rFonts w:ascii="Arial" w:hAnsi="Arial" w:cs="Arial"/>
          <w:bCs/>
          <w:color w:val="222222"/>
          <w:shd w:val="clear" w:color="auto" w:fill="FFFFFF"/>
        </w:rPr>
        <w:t xml:space="preserve"> symptoms </w:t>
      </w:r>
      <w:r>
        <w:rPr>
          <w:rFonts w:ascii="Arial" w:hAnsi="Arial" w:cs="Arial"/>
          <w:bCs/>
          <w:color w:val="222222"/>
          <w:shd w:val="clear" w:color="auto" w:fill="FFFFFF"/>
        </w:rPr>
        <w:t>–</w:t>
      </w:r>
      <w:r w:rsidRPr="00315722">
        <w:rPr>
          <w:rFonts w:ascii="Arial" w:hAnsi="Arial" w:cs="Arial"/>
          <w:bCs/>
          <w:color w:val="222222"/>
          <w:shd w:val="clear" w:color="auto" w:fill="FFFFFF"/>
        </w:rPr>
        <w:t xml:space="preserve"> </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Extreme fatigue</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Pale skin</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Weakness</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Shortness of breath</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lastRenderedPageBreak/>
        <w:t>Chest pain</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Frequent infections</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Headache</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 xml:space="preserve">Dizziness or </w:t>
      </w:r>
      <w:proofErr w:type="spellStart"/>
      <w:r w:rsidRPr="00BC4AF4">
        <w:rPr>
          <w:rFonts w:ascii="Helvetica" w:eastAsia="Times New Roman" w:hAnsi="Helvetica" w:cs="Helvetica"/>
          <w:color w:val="111111"/>
          <w:sz w:val="24"/>
          <w:szCs w:val="24"/>
          <w:lang w:eastAsia="en-GB"/>
        </w:rPr>
        <w:t>lightheadedness</w:t>
      </w:r>
      <w:proofErr w:type="spellEnd"/>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Cold hands and feet</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Inflammation or soreness of your tongue</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Brittle nails</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Fast heartbeat</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Unusual cravings for non-nutritive substances, such as ice, dirt or starch</w:t>
      </w:r>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 xml:space="preserve">Poor appetite, especially in infants and children with iron deficiency </w:t>
      </w:r>
      <w:proofErr w:type="spellStart"/>
      <w:r w:rsidRPr="00BC4AF4">
        <w:rPr>
          <w:rFonts w:ascii="Helvetica" w:eastAsia="Times New Roman" w:hAnsi="Helvetica" w:cs="Helvetica"/>
          <w:color w:val="111111"/>
          <w:sz w:val="24"/>
          <w:szCs w:val="24"/>
          <w:lang w:eastAsia="en-GB"/>
        </w:rPr>
        <w:t>anemia</w:t>
      </w:r>
      <w:proofErr w:type="spellEnd"/>
    </w:p>
    <w:p w:rsidR="00315722" w:rsidRPr="00BC4AF4" w:rsidRDefault="00315722" w:rsidP="00BC4AF4">
      <w:pPr>
        <w:pStyle w:val="ListParagraph"/>
        <w:numPr>
          <w:ilvl w:val="0"/>
          <w:numId w:val="9"/>
        </w:numPr>
        <w:rPr>
          <w:rFonts w:ascii="Helvetica" w:eastAsia="Times New Roman" w:hAnsi="Helvetica" w:cs="Helvetica"/>
          <w:color w:val="111111"/>
          <w:sz w:val="24"/>
          <w:szCs w:val="24"/>
          <w:lang w:eastAsia="en-GB"/>
        </w:rPr>
      </w:pPr>
      <w:r w:rsidRPr="00BC4AF4">
        <w:rPr>
          <w:rFonts w:ascii="Helvetica" w:eastAsia="Times New Roman" w:hAnsi="Helvetica" w:cs="Helvetica"/>
          <w:color w:val="111111"/>
          <w:sz w:val="24"/>
          <w:szCs w:val="24"/>
          <w:lang w:eastAsia="en-GB"/>
        </w:rPr>
        <w:t>An uncomfortable tingling or crawling feeling in your legs (restless legs syndrome)</w:t>
      </w:r>
    </w:p>
    <w:p w:rsidR="00315722" w:rsidRPr="00315722" w:rsidRDefault="00315722" w:rsidP="00315722"/>
    <w:p w:rsidR="00315722" w:rsidRDefault="00315722" w:rsidP="00315722"/>
    <w:p w:rsidR="00315722" w:rsidRDefault="00315722" w:rsidP="00315722"/>
    <w:p w:rsidR="00315722" w:rsidRDefault="00315722" w:rsidP="00315722"/>
    <w:sectPr w:rsidR="00315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1193E"/>
    <w:multiLevelType w:val="multilevel"/>
    <w:tmpl w:val="484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137A"/>
    <w:multiLevelType w:val="hybridMultilevel"/>
    <w:tmpl w:val="ACCA6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3646D3"/>
    <w:multiLevelType w:val="hybridMultilevel"/>
    <w:tmpl w:val="99283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E26CB"/>
    <w:multiLevelType w:val="hybridMultilevel"/>
    <w:tmpl w:val="E1FC2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5F5D38"/>
    <w:multiLevelType w:val="hybridMultilevel"/>
    <w:tmpl w:val="EA3C8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2A0527"/>
    <w:multiLevelType w:val="multilevel"/>
    <w:tmpl w:val="984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12A32"/>
    <w:multiLevelType w:val="hybridMultilevel"/>
    <w:tmpl w:val="D36EB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8E6ADA"/>
    <w:multiLevelType w:val="hybridMultilevel"/>
    <w:tmpl w:val="FD263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86C84"/>
    <w:multiLevelType w:val="multilevel"/>
    <w:tmpl w:val="A33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5526C"/>
    <w:multiLevelType w:val="hybridMultilevel"/>
    <w:tmpl w:val="7A1CF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0F457D"/>
    <w:multiLevelType w:val="hybridMultilevel"/>
    <w:tmpl w:val="21729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FC7952"/>
    <w:multiLevelType w:val="hybridMultilevel"/>
    <w:tmpl w:val="2348E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51CA0"/>
    <w:multiLevelType w:val="multilevel"/>
    <w:tmpl w:val="AB50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8"/>
  </w:num>
  <w:num w:numId="5">
    <w:abstractNumId w:val="5"/>
  </w:num>
  <w:num w:numId="6">
    <w:abstractNumId w:val="12"/>
  </w:num>
  <w:num w:numId="7">
    <w:abstractNumId w:val="11"/>
  </w:num>
  <w:num w:numId="8">
    <w:abstractNumId w:val="3"/>
  </w:num>
  <w:num w:numId="9">
    <w:abstractNumId w:val="7"/>
  </w:num>
  <w:num w:numId="10">
    <w:abstractNumId w:val="9"/>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96"/>
    <w:rsid w:val="00035B72"/>
    <w:rsid w:val="00090E7D"/>
    <w:rsid w:val="000E55FD"/>
    <w:rsid w:val="001E4952"/>
    <w:rsid w:val="00315722"/>
    <w:rsid w:val="005E5515"/>
    <w:rsid w:val="00905996"/>
    <w:rsid w:val="00BC4AF4"/>
    <w:rsid w:val="00BD7399"/>
    <w:rsid w:val="00D170E4"/>
    <w:rsid w:val="00DC0704"/>
    <w:rsid w:val="00E16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FA112-2A6C-4191-ACD1-AD15DE6A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996"/>
    <w:rPr>
      <w:color w:val="0563C1" w:themeColor="hyperlink"/>
      <w:u w:val="single"/>
    </w:rPr>
  </w:style>
  <w:style w:type="paragraph" w:styleId="ListParagraph">
    <w:name w:val="List Paragraph"/>
    <w:basedOn w:val="Normal"/>
    <w:uiPriority w:val="34"/>
    <w:qFormat/>
    <w:rsid w:val="00905996"/>
    <w:pPr>
      <w:ind w:left="720"/>
      <w:contextualSpacing/>
    </w:pPr>
  </w:style>
  <w:style w:type="character" w:customStyle="1" w:styleId="apple-converted-space">
    <w:name w:val="apple-converted-space"/>
    <w:basedOn w:val="DefaultParagraphFont"/>
    <w:rsid w:val="00BC4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0654">
      <w:bodyDiv w:val="1"/>
      <w:marLeft w:val="0"/>
      <w:marRight w:val="0"/>
      <w:marTop w:val="0"/>
      <w:marBottom w:val="0"/>
      <w:divBdr>
        <w:top w:val="none" w:sz="0" w:space="0" w:color="auto"/>
        <w:left w:val="none" w:sz="0" w:space="0" w:color="auto"/>
        <w:bottom w:val="none" w:sz="0" w:space="0" w:color="auto"/>
        <w:right w:val="none" w:sz="0" w:space="0" w:color="auto"/>
      </w:divBdr>
    </w:div>
    <w:div w:id="658189291">
      <w:bodyDiv w:val="1"/>
      <w:marLeft w:val="0"/>
      <w:marRight w:val="0"/>
      <w:marTop w:val="0"/>
      <w:marBottom w:val="0"/>
      <w:divBdr>
        <w:top w:val="none" w:sz="0" w:space="0" w:color="auto"/>
        <w:left w:val="none" w:sz="0" w:space="0" w:color="auto"/>
        <w:bottom w:val="none" w:sz="0" w:space="0" w:color="auto"/>
        <w:right w:val="none" w:sz="0" w:space="0" w:color="auto"/>
      </w:divBdr>
    </w:div>
    <w:div w:id="1149442978">
      <w:bodyDiv w:val="1"/>
      <w:marLeft w:val="0"/>
      <w:marRight w:val="0"/>
      <w:marTop w:val="0"/>
      <w:marBottom w:val="0"/>
      <w:divBdr>
        <w:top w:val="none" w:sz="0" w:space="0" w:color="auto"/>
        <w:left w:val="none" w:sz="0" w:space="0" w:color="auto"/>
        <w:bottom w:val="none" w:sz="0" w:space="0" w:color="auto"/>
        <w:right w:val="none" w:sz="0" w:space="0" w:color="auto"/>
      </w:divBdr>
    </w:div>
    <w:div w:id="1838954266">
      <w:bodyDiv w:val="1"/>
      <w:marLeft w:val="0"/>
      <w:marRight w:val="0"/>
      <w:marTop w:val="0"/>
      <w:marBottom w:val="0"/>
      <w:divBdr>
        <w:top w:val="none" w:sz="0" w:space="0" w:color="auto"/>
        <w:left w:val="none" w:sz="0" w:space="0" w:color="auto"/>
        <w:bottom w:val="none" w:sz="0" w:space="0" w:color="auto"/>
        <w:right w:val="none" w:sz="0" w:space="0" w:color="auto"/>
      </w:divBdr>
    </w:div>
    <w:div w:id="184832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d.boots.com/sleep-disorders/default.htm" TargetMode="External"/><Relationship Id="rId13" Type="http://schemas.openxmlformats.org/officeDocument/2006/relationships/hyperlink" Target="http://www.webmd.boots.com/women/guide/vaginal-thrush-symptoms-diagnosis-treatment" TargetMode="External"/><Relationship Id="rId18" Type="http://schemas.openxmlformats.org/officeDocument/2006/relationships/hyperlink" Target="http://www.webmd.boots.com/eye-health/ss/slideshow-healthier-ey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ebmd.boots.com/urinary-incontinence/guide/frequent-urination" TargetMode="External"/><Relationship Id="rId12" Type="http://schemas.openxmlformats.org/officeDocument/2006/relationships/hyperlink" Target="http://www.webmd.boots.com/skin-problems-and-treatments/guide/picture-of-the-skin" TargetMode="External"/><Relationship Id="rId17" Type="http://schemas.openxmlformats.org/officeDocument/2006/relationships/hyperlink" Target="http://www.webmd.boots.com/foot-care/feet-picture" TargetMode="External"/><Relationship Id="rId2" Type="http://schemas.openxmlformats.org/officeDocument/2006/relationships/styles" Target="styles.xml"/><Relationship Id="rId16" Type="http://schemas.openxmlformats.org/officeDocument/2006/relationships/hyperlink" Target="http://www.webmd.boots.com/skin-problems-and-treatments/guide/acanthosis-nigricans" TargetMode="External"/><Relationship Id="rId20" Type="http://schemas.openxmlformats.org/officeDocument/2006/relationships/hyperlink" Target="http://www.webmd.boots.com/erectile-dysfunction/default.htm" TargetMode="External"/><Relationship Id="rId1" Type="http://schemas.openxmlformats.org/officeDocument/2006/relationships/numbering" Target="numbering.xml"/><Relationship Id="rId6" Type="http://schemas.openxmlformats.org/officeDocument/2006/relationships/hyperlink" Target="http://www.webmd.boots.com/oral-health/guide/dry-mouth" TargetMode="External"/><Relationship Id="rId11" Type="http://schemas.openxmlformats.org/officeDocument/2006/relationships/hyperlink" Target="http://www.webmd.boots.com/migraines-headaches/guide/migraine-headaches" TargetMode="External"/><Relationship Id="rId5" Type="http://schemas.openxmlformats.org/officeDocument/2006/relationships/hyperlink" Target="mailto:i.oneill@qub.ac.uk" TargetMode="External"/><Relationship Id="rId15" Type="http://schemas.openxmlformats.org/officeDocument/2006/relationships/hyperlink" Target="http://www.webmd.boots.com/pain-management/guide/picture-of-the-armpit" TargetMode="External"/><Relationship Id="rId10" Type="http://schemas.openxmlformats.org/officeDocument/2006/relationships/hyperlink" Target="http://www.webmd.boots.com/eye-health/guide/blurred-vision" TargetMode="External"/><Relationship Id="rId19" Type="http://schemas.openxmlformats.org/officeDocument/2006/relationships/hyperlink" Target="http://www.webmd.boots.com/sexual-conditions/default.htm" TargetMode="External"/><Relationship Id="rId4" Type="http://schemas.openxmlformats.org/officeDocument/2006/relationships/webSettings" Target="webSettings.xml"/><Relationship Id="rId9" Type="http://schemas.openxmlformats.org/officeDocument/2006/relationships/hyperlink" Target="http://www.webmd.boots.com/sleep-disorders/guide/sleep-disoders-finding-help-index" TargetMode="External"/><Relationship Id="rId14" Type="http://schemas.openxmlformats.org/officeDocument/2006/relationships/hyperlink" Target="http://www.webmd.boots.com/healthy-skin/ss/slideshow-how-your-life-affects-your-sk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McKevitt</dc:creator>
  <cp:keywords/>
  <dc:description/>
  <cp:lastModifiedBy>Rebecca McKevitt</cp:lastModifiedBy>
  <cp:revision>4</cp:revision>
  <dcterms:created xsi:type="dcterms:W3CDTF">2015-06-21T14:55:00Z</dcterms:created>
  <dcterms:modified xsi:type="dcterms:W3CDTF">2015-06-30T22:14:00Z</dcterms:modified>
</cp:coreProperties>
</file>