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CB4D9" w14:textId="5DA5D185" w:rsidR="001E3302" w:rsidRDefault="00433288" w:rsidP="001E3302">
      <w:pPr>
        <w:pStyle w:val="Heading1"/>
      </w:pPr>
      <w:r>
        <w:t>Class Exercise, Unit 11:</w:t>
      </w:r>
      <w:r w:rsidR="00555C0E">
        <w:t xml:space="preserve"> </w:t>
      </w:r>
      <w:r w:rsidR="001E3302">
        <w:t xml:space="preserve">Data </w:t>
      </w:r>
      <w:r w:rsidR="00B60BE8">
        <w:t>Migration</w:t>
      </w:r>
      <w:r w:rsidR="00555C0E">
        <w:t xml:space="preserve">  </w:t>
      </w:r>
      <w:hyperlink r:id="rId8" w:anchor="LUBC:_Physcial_Database_Design_and_Data_Conversion_15" w:tooltip="Link to this Section" w:history="1"/>
    </w:p>
    <w:p w14:paraId="69C409E7" w14:textId="77777777" w:rsidR="001E3302" w:rsidRDefault="00506B0A" w:rsidP="001E3302">
      <w:pPr>
        <w:spacing w:before="0" w:after="240"/>
      </w:pPr>
      <w:r>
        <w:rPr>
          <w:noProof/>
          <w:lang w:bidi="ar-SA"/>
        </w:rPr>
        <mc:AlternateContent>
          <mc:Choice Requires="wps">
            <w:drawing>
              <wp:anchor distT="0" distB="0" distL="114300" distR="114300" simplePos="0" relativeHeight="251657728" behindDoc="0" locked="0" layoutInCell="1" allowOverlap="1" wp14:anchorId="16EB673C" wp14:editId="5FE42AA8">
                <wp:simplePos x="0" y="0"/>
                <wp:positionH relativeFrom="column">
                  <wp:posOffset>2955073</wp:posOffset>
                </wp:positionH>
                <wp:positionV relativeFrom="paragraph">
                  <wp:posOffset>1918645</wp:posOffset>
                </wp:positionV>
                <wp:extent cx="1645920" cy="719455"/>
                <wp:effectExtent l="19050" t="19050" r="30480" b="271145"/>
                <wp:wrapNone/>
                <wp:docPr id="4" name="Auto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719455"/>
                        </a:xfrm>
                        <a:prstGeom prst="wedgeRectCallout">
                          <a:avLst>
                            <a:gd name="adj1" fmla="val 11631"/>
                            <a:gd name="adj2" fmla="val 77291"/>
                          </a:avLst>
                        </a:prstGeom>
                        <a:solidFill>
                          <a:srgbClr val="C0504D"/>
                        </a:solidFill>
                        <a:ln w="38100">
                          <a:solidFill>
                            <a:srgbClr val="F2F2F2"/>
                          </a:solidFill>
                          <a:miter lim="800000"/>
                          <a:headEnd/>
                          <a:tailEnd/>
                        </a:ln>
                        <a:effectLst>
                          <a:outerShdw dist="28398" dir="3806097" algn="ctr" rotWithShape="0">
                            <a:srgbClr val="622423">
                              <a:alpha val="50000"/>
                            </a:srgbClr>
                          </a:outerShdw>
                        </a:effectLst>
                      </wps:spPr>
                      <wps:txbx>
                        <w:txbxContent>
                          <w:p w14:paraId="77647033" w14:textId="77777777" w:rsidR="00C84C48" w:rsidRPr="002D273F" w:rsidRDefault="00C84C48">
                            <w:pPr>
                              <w:rPr>
                                <w:color w:val="FFFFFF"/>
                                <w:sz w:val="32"/>
                              </w:rPr>
                            </w:pPr>
                            <w:r w:rsidRPr="002D273F">
                              <w:rPr>
                                <w:color w:val="FFFFFF"/>
                                <w:sz w:val="32"/>
                              </w:rPr>
                              <w:t xml:space="preserve">You are </w:t>
                            </w:r>
                            <w:proofErr w:type="gramStart"/>
                            <w:r w:rsidRPr="002D273F">
                              <w:rPr>
                                <w:color w:val="FFFFFF"/>
                                <w:sz w:val="32"/>
                              </w:rPr>
                              <w:t>here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EB673C"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09" o:spid="_x0000_s1026" type="#_x0000_t61" style="position:absolute;margin-left:232.7pt;margin-top:151.05pt;width:129.6pt;height:56.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" adj="13312,27495" fillcolor="#c0504d" strokecolor="#f2f2f2" strokeweight="3pt">
                <v:shadow on="t" color="#622423" opacity=".5" offset="1pt"/>
                <v:textbox>
                  <w:txbxContent>
                    <w:p w14:paraId="77647033" w14:textId="77777777" w:rsidR="00C84C48" w:rsidRPr="002D273F" w:rsidRDefault="00C84C48">
                      <w:pPr>
                        <w:rPr>
                          <w:color w:val="FFFFFF"/>
                          <w:sz w:val="32"/>
                        </w:rPr>
                      </w:pPr>
                      <w:r w:rsidRPr="002D273F">
                        <w:rPr>
                          <w:color w:val="FFFFFF"/>
                          <w:sz w:val="32"/>
                        </w:rPr>
                        <w:t xml:space="preserve">You are </w:t>
                      </w:r>
                      <w:proofErr w:type="gramStart"/>
                      <w:r w:rsidRPr="002D273F">
                        <w:rPr>
                          <w:color w:val="FFFFFF"/>
                          <w:sz w:val="32"/>
                        </w:rPr>
                        <w:t>here</w:t>
                      </w:r>
                      <w:proofErr w:type="gramEnd"/>
                    </w:p>
                  </w:txbxContent>
                </v:textbox>
              </v:shape>
            </w:pict>
          </mc:Fallback>
        </mc:AlternateContent>
      </w:r>
      <w:r w:rsidR="001E3302">
        <w:br/>
        <w:t xml:space="preserve">This week </w:t>
      </w:r>
      <w:proofErr w:type="gramStart"/>
      <w:r w:rsidR="001E3302">
        <w:t>we’ll</w:t>
      </w:r>
      <w:proofErr w:type="gramEnd"/>
      <w:r w:rsidR="001E3302">
        <w:t xml:space="preserve"> look at how to </w:t>
      </w:r>
      <w:r w:rsidR="00B60BE8">
        <w:t xml:space="preserve">move </w:t>
      </w:r>
      <w:r w:rsidR="001E3302">
        <w:t xml:space="preserve">data from existing designs into our internal data model. If you look at our methodology you can see that we are still in the design phase, and that data conversion falls in the implementation phase. </w:t>
      </w:r>
      <w:r w:rsidR="001E3302">
        <w:br/>
      </w:r>
      <w:r w:rsidR="001E3302">
        <w:br/>
      </w:r>
      <w:r>
        <w:rPr>
          <w:noProof/>
          <w:lang w:bidi="ar-SA"/>
        </w:rPr>
        <w:drawing>
          <wp:inline distT="0" distB="0" distL="0" distR="0" wp14:anchorId="4F456245" wp14:editId="33D7D8D8">
            <wp:extent cx="5999480" cy="3821430"/>
            <wp:effectExtent l="0" t="0" r="127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9480" cy="3821430"/>
                    </a:xfrm>
                    <a:prstGeom prst="rect">
                      <a:avLst/>
                    </a:prstGeom>
                    <a:noFill/>
                    <a:ln>
                      <a:noFill/>
                    </a:ln>
                  </pic:spPr>
                </pic:pic>
              </a:graphicData>
            </a:graphic>
          </wp:inline>
        </w:drawing>
      </w:r>
    </w:p>
    <w:p w14:paraId="20BCD257" w14:textId="77777777" w:rsidR="001E3302" w:rsidRDefault="001E3302" w:rsidP="001E3302"/>
    <w:p w14:paraId="06DE0AE8" w14:textId="77777777" w:rsidR="001E3302" w:rsidRDefault="00B60BE8" w:rsidP="001E3302">
      <w:pPr>
        <w:pStyle w:val="Heading2"/>
      </w:pPr>
      <w:r>
        <w:t>Part 1</w:t>
      </w:r>
      <w:r w:rsidR="001E3302">
        <w:t xml:space="preserve">: </w:t>
      </w:r>
      <w:r>
        <w:t xml:space="preserve">Common </w:t>
      </w:r>
      <w:r w:rsidR="001E3302">
        <w:t>Data Migration Techniques</w:t>
      </w:r>
      <w:hyperlink r:id="rId10" w:anchor="Part_C:_Data_Migration_Techniques_14" w:tooltip="Link to this Section" w:history="1"/>
    </w:p>
    <w:p w14:paraId="0F551BB5" w14:textId="77777777" w:rsidR="001E3302" w:rsidRDefault="001E3302" w:rsidP="001E3302">
      <w:pPr>
        <w:spacing w:after="240"/>
      </w:pPr>
      <w:r>
        <w:t xml:space="preserve">In this part we </w:t>
      </w:r>
      <w:r w:rsidR="009B383E">
        <w:t>w</w:t>
      </w:r>
      <w:r>
        <w:t xml:space="preserve">ill discuss various strategies for converting and migrating data from different data sources. We will </w:t>
      </w:r>
      <w:proofErr w:type="gramStart"/>
      <w:r>
        <w:t>take a look</w:t>
      </w:r>
      <w:proofErr w:type="gramEnd"/>
      <w:r>
        <w:t xml:space="preserve"> at some approaches for using SQL to convert data and move it into normalized tables. </w:t>
      </w:r>
    </w:p>
    <w:p w14:paraId="4F14B5C9" w14:textId="77777777" w:rsidR="001E3302" w:rsidRDefault="001E3302" w:rsidP="001E3302">
      <w:pPr>
        <w:pStyle w:val="Heading3"/>
      </w:pPr>
      <w:r>
        <w:t>What is data Migration?</w:t>
      </w:r>
      <w:hyperlink r:id="rId11" w:anchor="What_is_data_Migration_10" w:tooltip="Link to this Section" w:history="1"/>
    </w:p>
    <w:p w14:paraId="688EC159" w14:textId="77777777" w:rsidR="001E3302" w:rsidRDefault="001E3302" w:rsidP="001E3302">
      <w:pPr>
        <w:spacing w:after="240"/>
      </w:pPr>
      <w:r>
        <w:rPr>
          <w:b/>
          <w:bCs/>
        </w:rPr>
        <w:t>Data migration</w:t>
      </w:r>
      <w:r>
        <w:t xml:space="preserve"> represents the process of transferring data from one data source to another. This can be a one-time process, as in the case of improving database design through normalization, or a routine, scheduled process such as a feed from a transactional database into a data warehouse. The data sources are usually heterogeneous (not the same system or DBMS). Database </w:t>
      </w:r>
      <w:r>
        <w:rPr>
          <w:b/>
          <w:bCs/>
        </w:rPr>
        <w:t>middleware</w:t>
      </w:r>
      <w:r>
        <w:t xml:space="preserve"> such as ODBC, OLEDB, and JDBC greatly aid the process of data migration as they make the process of reading and writing the data a little more trivial. </w:t>
      </w:r>
      <w:r>
        <w:br/>
      </w:r>
      <w:r>
        <w:br/>
        <w:t xml:space="preserve">For any given data migration from a data source to a target, there are five phases: </w:t>
      </w:r>
    </w:p>
    <w:p w14:paraId="479C71A9" w14:textId="77777777" w:rsidR="001E3302" w:rsidRDefault="001E3302" w:rsidP="001E3302">
      <w:pPr>
        <w:numPr>
          <w:ilvl w:val="0"/>
          <w:numId w:val="40"/>
        </w:numPr>
        <w:spacing w:before="100" w:beforeAutospacing="1" w:after="100" w:afterAutospacing="1" w:line="240" w:lineRule="auto"/>
      </w:pPr>
      <w:r>
        <w:rPr>
          <w:b/>
          <w:bCs/>
        </w:rPr>
        <w:t>Extraction.</w:t>
      </w:r>
      <w:r>
        <w:t xml:space="preserve"> In the extraction phase, data is pulled out of the data source. Depending on the type data source, this can be a trivial or arduous process. For </w:t>
      </w:r>
      <w:proofErr w:type="gramStart"/>
      <w:r>
        <w:t>example</w:t>
      </w:r>
      <w:proofErr w:type="gramEnd"/>
      <w:r>
        <w:t xml:space="preserve"> is the source the same or another DBMS, middleware can be used to easily perform the extraction. If the data source is free-form text, custom programming will be required to accurately extract structured data. </w:t>
      </w:r>
    </w:p>
    <w:p w14:paraId="57C143AC" w14:textId="77777777" w:rsidR="001E3302" w:rsidRDefault="001E3302" w:rsidP="001E3302">
      <w:pPr>
        <w:numPr>
          <w:ilvl w:val="0"/>
          <w:numId w:val="40"/>
        </w:numPr>
        <w:spacing w:before="100" w:beforeAutospacing="1" w:after="100" w:afterAutospacing="1" w:line="240" w:lineRule="auto"/>
      </w:pPr>
      <w:r>
        <w:rPr>
          <w:b/>
          <w:bCs/>
        </w:rPr>
        <w:lastRenderedPageBreak/>
        <w:t>Cleansing.</w:t>
      </w:r>
      <w:r>
        <w:t xml:space="preserve"> Data cleansing involves cleaning up the extracted data source so that it will be accepted more readily by the target system. If your target system uses check constraints or defaults but they aren’t in the source data, you’re need to manipulate the source data so that </w:t>
      </w:r>
      <w:proofErr w:type="gramStart"/>
      <w:r>
        <w:t>is will be</w:t>
      </w:r>
      <w:proofErr w:type="gramEnd"/>
      <w:r>
        <w:t xml:space="preserve"> acceptable to the target system. </w:t>
      </w:r>
    </w:p>
    <w:p w14:paraId="2C4E112D" w14:textId="77777777" w:rsidR="001E3302" w:rsidRDefault="001E3302" w:rsidP="001E3302">
      <w:pPr>
        <w:numPr>
          <w:ilvl w:val="0"/>
          <w:numId w:val="40"/>
        </w:numPr>
        <w:spacing w:before="100" w:beforeAutospacing="1" w:after="100" w:afterAutospacing="1" w:line="240" w:lineRule="auto"/>
      </w:pPr>
      <w:r>
        <w:rPr>
          <w:b/>
          <w:bCs/>
        </w:rPr>
        <w:t>Transformation.</w:t>
      </w:r>
      <w:r>
        <w:t xml:space="preserve"> Data transformation involves breaking up the source data structure into a form that will be acceptable to the target data structure. For </w:t>
      </w:r>
      <w:proofErr w:type="gramStart"/>
      <w:r>
        <w:t>example</w:t>
      </w:r>
      <w:proofErr w:type="gramEnd"/>
      <w:r>
        <w:t xml:space="preserve"> if the source data is full name such as “Michael Fudge”, but the target data has two columns for this: First Name and Last Name then we need to split up the names in the data transformation process. During data transformation we build lookup </w:t>
      </w:r>
      <w:proofErr w:type="gramStart"/>
      <w:r>
        <w:t>tables, and</w:t>
      </w:r>
      <w:proofErr w:type="gramEnd"/>
      <w:r>
        <w:t xml:space="preserve"> copy data from one source table to multiple target tables as the result of data normalization. </w:t>
      </w:r>
    </w:p>
    <w:p w14:paraId="49F5B035" w14:textId="77777777" w:rsidR="001E3302" w:rsidRDefault="001E3302" w:rsidP="001E3302">
      <w:pPr>
        <w:numPr>
          <w:ilvl w:val="0"/>
          <w:numId w:val="40"/>
        </w:numPr>
        <w:spacing w:before="100" w:beforeAutospacing="1" w:after="100" w:afterAutospacing="1" w:line="240" w:lineRule="auto"/>
      </w:pPr>
      <w:r>
        <w:rPr>
          <w:b/>
          <w:bCs/>
        </w:rPr>
        <w:t>Loading.</w:t>
      </w:r>
      <w:r>
        <w:t xml:space="preserve"> During data loading, we import our extracted, cleansed and transformed data neatly into our target tables (or other data stores). When using SQL commands for data migration, you can typically transform, cleanse data, and load data all in one step. If the cleansing and transformation occurs outside the target DBMS, we use database middleware to perform the loading. </w:t>
      </w:r>
    </w:p>
    <w:p w14:paraId="7175B851" w14:textId="77777777" w:rsidR="001E3302" w:rsidRDefault="001E3302" w:rsidP="001E3302">
      <w:pPr>
        <w:numPr>
          <w:ilvl w:val="0"/>
          <w:numId w:val="40"/>
        </w:numPr>
        <w:spacing w:before="100" w:beforeAutospacing="1" w:after="100" w:afterAutospacing="1" w:line="240" w:lineRule="auto"/>
      </w:pPr>
      <w:r>
        <w:rPr>
          <w:b/>
          <w:bCs/>
        </w:rPr>
        <w:t>Verification.</w:t>
      </w:r>
      <w:r>
        <w:t xml:space="preserve"> Possibly the most important step in the process is data verification. Data verification involves checking whether the data was migrated completely and correctly. On targets that are relational DBMS we can use foreign keys and unique constraints along with row counts to perform data verification. With automated, scheduled data migrations such as data warehouse feeds, the entire migration is nested in a database transaction so that a failure in data verification allows us to rollback any changes made to the target DBMS.</w:t>
      </w:r>
    </w:p>
    <w:p w14:paraId="4C2CFE2D" w14:textId="77777777" w:rsidR="001E3302" w:rsidRDefault="001E3302" w:rsidP="001E3302">
      <w:pPr>
        <w:spacing w:before="0" w:after="0"/>
      </w:pPr>
    </w:p>
    <w:p w14:paraId="751FDCD6" w14:textId="77777777" w:rsidR="001E3302" w:rsidRDefault="001E3302" w:rsidP="001E3302">
      <w:pPr>
        <w:pStyle w:val="Heading3"/>
      </w:pPr>
      <w:r>
        <w:t>A General Data Migration Approach for DBMS targets</w:t>
      </w:r>
      <w:hyperlink r:id="rId12" w:anchor="A_General_Data_Migration_Approach_for_DBMS_targets_11" w:tooltip="Link to this Section" w:history="1"/>
    </w:p>
    <w:p w14:paraId="6267EB6F" w14:textId="77777777" w:rsidR="001E3302" w:rsidRDefault="001E3302" w:rsidP="001E3302">
      <w:r>
        <w:t>When performing a data migration from an external data source into a target DBMS, such as Oracle or SQL server, we can take advantage of the features of the DBMS to help with the data cleansing, transformation, loading and verification phases. The general approach for a one-time data migration is as follows:</w:t>
      </w:r>
    </w:p>
    <w:p w14:paraId="47BFFE87" w14:textId="77777777" w:rsidR="00095638" w:rsidRDefault="00095638" w:rsidP="001E3302">
      <w:pPr>
        <w:numPr>
          <w:ilvl w:val="0"/>
          <w:numId w:val="41"/>
        </w:numPr>
        <w:spacing w:before="100" w:beforeAutospacing="1" w:after="100" w:afterAutospacing="1" w:line="240" w:lineRule="auto"/>
      </w:pPr>
      <w:r>
        <w:t xml:space="preserve">Normalize the table(s) you start with.  </w:t>
      </w:r>
    </w:p>
    <w:p w14:paraId="2B946EE4" w14:textId="77777777" w:rsidR="001E3302" w:rsidRDefault="001E3302" w:rsidP="001E3302">
      <w:pPr>
        <w:numPr>
          <w:ilvl w:val="0"/>
          <w:numId w:val="41"/>
        </w:numPr>
        <w:spacing w:before="100" w:beforeAutospacing="1" w:after="100" w:afterAutospacing="1" w:line="240" w:lineRule="auto"/>
      </w:pPr>
      <w:r>
        <w:t xml:space="preserve">Extract and bulk-load the </w:t>
      </w:r>
      <w:r w:rsidRPr="00095638">
        <w:rPr>
          <w:b/>
        </w:rPr>
        <w:t>data source</w:t>
      </w:r>
      <w:r>
        <w:t xml:space="preserve"> into the target DBMS </w:t>
      </w:r>
      <w:r w:rsidRPr="00095638">
        <w:rPr>
          <w:b/>
        </w:rPr>
        <w:t>as-is</w:t>
      </w:r>
      <w:r>
        <w:t xml:space="preserve">. These are </w:t>
      </w:r>
      <w:r w:rsidR="00095638">
        <w:t>now referred to as</w:t>
      </w:r>
      <w:r>
        <w:t xml:space="preserve"> the </w:t>
      </w:r>
      <w:r w:rsidR="00095638" w:rsidRPr="00095638">
        <w:rPr>
          <w:b/>
        </w:rPr>
        <w:t>SOURCE TABLE(S</w:t>
      </w:r>
      <w:r w:rsidRPr="00095638">
        <w:rPr>
          <w:b/>
        </w:rPr>
        <w:t>).</w:t>
      </w:r>
      <w:r>
        <w:t xml:space="preserve"> </w:t>
      </w:r>
    </w:p>
    <w:p w14:paraId="786EDF3E" w14:textId="77777777" w:rsidR="001E3302" w:rsidRDefault="001E3302" w:rsidP="001E3302">
      <w:pPr>
        <w:numPr>
          <w:ilvl w:val="0"/>
          <w:numId w:val="41"/>
        </w:numPr>
        <w:spacing w:before="100" w:beforeAutospacing="1" w:after="100" w:afterAutospacing="1" w:line="240" w:lineRule="auto"/>
      </w:pPr>
      <w:r>
        <w:t xml:space="preserve">Next, cleanse the </w:t>
      </w:r>
      <w:r w:rsidRPr="00095638">
        <w:rPr>
          <w:b/>
        </w:rPr>
        <w:t>data source tables</w:t>
      </w:r>
      <w:r>
        <w:t xml:space="preserve"> using SQL </w:t>
      </w:r>
      <w:r>
        <w:rPr>
          <w:b/>
          <w:bCs/>
        </w:rPr>
        <w:t>UPDATE</w:t>
      </w:r>
      <w:r>
        <w:t xml:space="preserve"> statements. </w:t>
      </w:r>
    </w:p>
    <w:p w14:paraId="50773320" w14:textId="77777777" w:rsidR="001E3302" w:rsidRDefault="001E3302" w:rsidP="001E3302">
      <w:pPr>
        <w:numPr>
          <w:ilvl w:val="0"/>
          <w:numId w:val="41"/>
        </w:numPr>
        <w:spacing w:before="100" w:beforeAutospacing="1" w:after="100" w:afterAutospacing="1" w:line="240" w:lineRule="auto"/>
      </w:pPr>
      <w:r>
        <w:t xml:space="preserve">Transform and load source data into target tables using </w:t>
      </w:r>
      <w:r>
        <w:rPr>
          <w:b/>
          <w:bCs/>
        </w:rPr>
        <w:t>INSERT INTO table SELECT ...</w:t>
      </w:r>
      <w:r>
        <w:t xml:space="preserve"> </w:t>
      </w:r>
      <w:proofErr w:type="gramStart"/>
      <w:r>
        <w:t>statements</w:t>
      </w:r>
      <w:proofErr w:type="gramEnd"/>
      <w:r>
        <w:t xml:space="preserve"> </w:t>
      </w:r>
    </w:p>
    <w:p w14:paraId="07F13828" w14:textId="77777777" w:rsidR="001E3302" w:rsidRDefault="001E3302" w:rsidP="001E3302">
      <w:pPr>
        <w:numPr>
          <w:ilvl w:val="0"/>
          <w:numId w:val="41"/>
        </w:numPr>
        <w:spacing w:before="100" w:beforeAutospacing="1" w:after="100" w:afterAutospacing="1" w:line="240" w:lineRule="auto"/>
      </w:pPr>
      <w:r>
        <w:t xml:space="preserve">Verify the data is correct using row counts and query joins </w:t>
      </w:r>
      <w:r>
        <w:rPr>
          <w:b/>
          <w:bCs/>
        </w:rPr>
        <w:t xml:space="preserve">SELECT </w:t>
      </w:r>
      <w:proofErr w:type="gramStart"/>
      <w:r>
        <w:rPr>
          <w:b/>
          <w:bCs/>
        </w:rPr>
        <w:t>COUNT(</w:t>
      </w:r>
      <w:proofErr w:type="gramEnd"/>
      <w:r>
        <w:rPr>
          <w:b/>
          <w:bCs/>
        </w:rPr>
        <w:t>*) ...</w:t>
      </w:r>
    </w:p>
    <w:p w14:paraId="4C040EBA" w14:textId="77777777" w:rsidR="00EE3967" w:rsidRDefault="001E3302" w:rsidP="002436B8">
      <w:r>
        <w:br/>
      </w:r>
    </w:p>
    <w:p w14:paraId="52B5D840" w14:textId="77777777" w:rsidR="002436B8" w:rsidRDefault="002436B8" w:rsidP="002436B8">
      <w:pPr>
        <w:pStyle w:val="Heading3"/>
      </w:pPr>
      <w:r>
        <w:t>Data Migration Walk-Thru: Simulation we will run in class</w:t>
      </w:r>
    </w:p>
    <w:p w14:paraId="39654073" w14:textId="77777777" w:rsidR="00433288" w:rsidRDefault="00433288" w:rsidP="002436B8">
      <w:pPr>
        <w:pStyle w:val="Heading30"/>
      </w:pPr>
    </w:p>
    <w:p w14:paraId="2180BA6A" w14:textId="3D63D167" w:rsidR="002436B8" w:rsidRDefault="002436B8" w:rsidP="002436B8">
      <w:pPr>
        <w:pStyle w:val="Heading30"/>
      </w:pPr>
      <w:r>
        <w:t>Step one: Import Source Data into SQL Server</w:t>
      </w:r>
    </w:p>
    <w:p w14:paraId="627C4893" w14:textId="39C436C3" w:rsidR="002436B8" w:rsidRDefault="002436B8" w:rsidP="002436B8">
      <w:r>
        <w:t xml:space="preserve">Your first task will be to import </w:t>
      </w:r>
      <w:r w:rsidR="00433288">
        <w:t>the given</w:t>
      </w:r>
      <w:r>
        <w:t xml:space="preserve"> spreadsheet as-is into your SQL server database. To accomplish this, you will use the Import and Export Data wizard in SQL Server </w:t>
      </w:r>
      <w:r w:rsidR="002E1BEF">
        <w:t>2016</w:t>
      </w:r>
      <w:r>
        <w:t xml:space="preserve"> to connect to the data source.  </w:t>
      </w:r>
    </w:p>
    <w:p w14:paraId="54F927F6" w14:textId="77777777" w:rsidR="002436B8" w:rsidRDefault="002436B8" w:rsidP="002436B8">
      <w:pPr>
        <w:numPr>
          <w:ilvl w:val="0"/>
          <w:numId w:val="6"/>
        </w:numPr>
        <w:spacing w:before="0" w:after="120" w:line="240" w:lineRule="auto"/>
      </w:pPr>
      <w:r>
        <w:t>Open SQL Server Management Studio and connect to your SQL server instance. Expand the Databases tree and scroll down to your personal database. Right click on your database and select Tasks -&gt; Import data… as shown:</w:t>
      </w:r>
    </w:p>
    <w:p w14:paraId="757EEC2B" w14:textId="77777777" w:rsidR="002436B8" w:rsidRDefault="002436B8" w:rsidP="002436B8">
      <w:pPr>
        <w:spacing w:before="0" w:after="120" w:line="240" w:lineRule="auto"/>
        <w:ind w:left="720"/>
      </w:pPr>
    </w:p>
    <w:p w14:paraId="21372BBA" w14:textId="451E3B2D" w:rsidR="002436B8" w:rsidRDefault="002E1BEF" w:rsidP="002436B8">
      <w:pPr>
        <w:spacing w:before="0" w:after="120" w:line="240" w:lineRule="auto"/>
        <w:ind w:left="720"/>
      </w:pPr>
      <w:r>
        <w:rPr>
          <w:noProof/>
          <w:lang w:bidi="ar-SA"/>
        </w:rPr>
        <w:lastRenderedPageBreak/>
        <w:drawing>
          <wp:inline distT="0" distB="0" distL="0" distR="0" wp14:anchorId="26622EFF" wp14:editId="3FFC1807">
            <wp:extent cx="3831314" cy="3709988"/>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1548" cy="3758631"/>
                    </a:xfrm>
                    <a:prstGeom prst="rect">
                      <a:avLst/>
                    </a:prstGeom>
                  </pic:spPr>
                </pic:pic>
              </a:graphicData>
            </a:graphic>
          </wp:inline>
        </w:drawing>
      </w:r>
    </w:p>
    <w:p w14:paraId="5C954D05" w14:textId="72D72225" w:rsidR="002436B8" w:rsidRDefault="002436B8" w:rsidP="002436B8">
      <w:pPr>
        <w:spacing w:before="0" w:after="120" w:line="240" w:lineRule="auto"/>
        <w:ind w:left="720"/>
      </w:pPr>
    </w:p>
    <w:p w14:paraId="66B89979" w14:textId="50B29C25" w:rsidR="002436B8" w:rsidRDefault="002436B8" w:rsidP="002436B8">
      <w:pPr>
        <w:pStyle w:val="ListParagraph"/>
        <w:numPr>
          <w:ilvl w:val="0"/>
          <w:numId w:val="6"/>
        </w:numPr>
        <w:spacing w:before="0" w:after="120" w:line="240" w:lineRule="auto"/>
      </w:pPr>
      <w:r>
        <w:t>You will be prompted with the following screen, click next.</w:t>
      </w:r>
    </w:p>
    <w:p w14:paraId="52E49CEF" w14:textId="2AFE8BDA" w:rsidR="002436B8" w:rsidRPr="00B77937" w:rsidRDefault="002436B8" w:rsidP="002436B8">
      <w:pPr>
        <w:pStyle w:val="ListParagraph"/>
        <w:spacing w:before="0" w:after="120" w:line="240" w:lineRule="auto"/>
      </w:pPr>
    </w:p>
    <w:p w14:paraId="66E87617" w14:textId="6A1A4ECF" w:rsidR="002436B8" w:rsidRDefault="002436B8" w:rsidP="009E204E">
      <w:pPr>
        <w:spacing w:before="0" w:after="120" w:line="240" w:lineRule="auto"/>
        <w:ind w:left="720"/>
      </w:pPr>
      <w:r>
        <w:rPr>
          <w:noProof/>
          <w:lang w:bidi="ar-SA"/>
        </w:rPr>
        <w:drawing>
          <wp:inline distT="0" distB="0" distL="0" distR="0" wp14:anchorId="7293B7EB" wp14:editId="6C1E723B">
            <wp:extent cx="2800350" cy="28667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02732" cy="2869237"/>
                    </a:xfrm>
                    <a:prstGeom prst="rect">
                      <a:avLst/>
                    </a:prstGeom>
                  </pic:spPr>
                </pic:pic>
              </a:graphicData>
            </a:graphic>
          </wp:inline>
        </w:drawing>
      </w:r>
    </w:p>
    <w:p w14:paraId="7F072B51" w14:textId="6CF980EB" w:rsidR="002436B8" w:rsidRDefault="002436B8" w:rsidP="002436B8">
      <w:pPr>
        <w:pStyle w:val="ListParagraph"/>
        <w:numPr>
          <w:ilvl w:val="0"/>
          <w:numId w:val="6"/>
        </w:numPr>
        <w:spacing w:before="0" w:after="120" w:line="240" w:lineRule="auto"/>
      </w:pPr>
      <w:r>
        <w:t xml:space="preserve">You are now prompted to choose the source of your data. Since you are importing data </w:t>
      </w:r>
      <w:r w:rsidRPr="00C71720">
        <w:rPr>
          <w:b/>
        </w:rPr>
        <w:t>from</w:t>
      </w:r>
      <w:r>
        <w:t xml:space="preserve"> an Excel spreadsheet, select Microsoft Excel from the </w:t>
      </w:r>
      <w:proofErr w:type="gramStart"/>
      <w:r>
        <w:t>drop down</w:t>
      </w:r>
      <w:proofErr w:type="gramEnd"/>
      <w:r>
        <w:t xml:space="preserve"> menu.</w:t>
      </w:r>
    </w:p>
    <w:p w14:paraId="5115AFE5" w14:textId="60EDE6FF" w:rsidR="002436B8" w:rsidRDefault="002436B8" w:rsidP="002436B8">
      <w:pPr>
        <w:pStyle w:val="ListParagraph"/>
        <w:spacing w:before="0" w:after="120" w:line="240" w:lineRule="auto"/>
      </w:pPr>
    </w:p>
    <w:p w14:paraId="4809CC91" w14:textId="33D10577" w:rsidR="002436B8" w:rsidRDefault="00433288" w:rsidP="002436B8">
      <w:pPr>
        <w:spacing w:before="0" w:after="120" w:line="240" w:lineRule="auto"/>
        <w:ind w:left="720"/>
        <w:rPr>
          <w:noProof/>
          <w:lang w:bidi="ar-SA"/>
        </w:rPr>
      </w:pPr>
      <w:r>
        <w:rPr>
          <w:noProof/>
          <w:lang w:bidi="ar-SA"/>
        </w:rPr>
        <w:lastRenderedPageBreak/>
        <mc:AlternateContent>
          <mc:Choice Requires="wps">
            <w:drawing>
              <wp:anchor distT="0" distB="0" distL="114300" distR="114300" simplePos="0" relativeHeight="251665920" behindDoc="0" locked="0" layoutInCell="1" allowOverlap="1" wp14:anchorId="3B1F7296" wp14:editId="1D4D2DD7">
                <wp:simplePos x="0" y="0"/>
                <wp:positionH relativeFrom="column">
                  <wp:posOffset>506412</wp:posOffset>
                </wp:positionH>
                <wp:positionV relativeFrom="paragraph">
                  <wp:posOffset>1270</wp:posOffset>
                </wp:positionV>
                <wp:extent cx="1471930" cy="480695"/>
                <wp:effectExtent l="0" t="0" r="13970" b="14605"/>
                <wp:wrapNone/>
                <wp:docPr id="25" name="Oval 25"/>
                <wp:cNvGraphicFramePr/>
                <a:graphic xmlns:a="http://schemas.openxmlformats.org/drawingml/2006/main">
                  <a:graphicData uri="http://schemas.microsoft.com/office/word/2010/wordprocessingShape">
                    <wps:wsp>
                      <wps:cNvSpPr/>
                      <wps:spPr>
                        <a:xfrm>
                          <a:off x="0" y="0"/>
                          <a:ext cx="1471930" cy="480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382419D" id="Oval 25" o:spid="_x0000_s1026" style="position:absolute;margin-left:39.85pt;margin-top:.1pt;width:115.9pt;height:37.85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" filled="f" strokecolor="red" strokeweight="2pt"/>
            </w:pict>
          </mc:Fallback>
        </mc:AlternateContent>
      </w:r>
      <w:r w:rsidR="002436B8">
        <w:rPr>
          <w:noProof/>
          <w:lang w:bidi="ar-SA"/>
        </w:rPr>
        <w:drawing>
          <wp:inline distT="0" distB="0" distL="0" distR="0" wp14:anchorId="2F68346D" wp14:editId="602730DD">
            <wp:extent cx="3438525" cy="352011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57004" cy="3539035"/>
                    </a:xfrm>
                    <a:prstGeom prst="rect">
                      <a:avLst/>
                    </a:prstGeom>
                  </pic:spPr>
                </pic:pic>
              </a:graphicData>
            </a:graphic>
          </wp:inline>
        </w:drawing>
      </w:r>
      <w:r w:rsidR="002436B8">
        <w:br/>
      </w:r>
    </w:p>
    <w:p w14:paraId="3AF9B17D" w14:textId="38FB6C07" w:rsidR="002436B8" w:rsidRPr="00D506F0" w:rsidRDefault="002436B8" w:rsidP="002436B8">
      <w:pPr>
        <w:pStyle w:val="ListParagraph"/>
        <w:numPr>
          <w:ilvl w:val="0"/>
          <w:numId w:val="6"/>
        </w:numPr>
        <w:spacing w:before="0" w:after="120" w:line="240" w:lineRule="auto"/>
        <w:rPr>
          <w:highlight w:val="yellow"/>
        </w:rPr>
      </w:pPr>
      <w:r>
        <w:t xml:space="preserve">Next, browse to the location on your computer where you have saved your lab data files and select the </w:t>
      </w:r>
      <w:r w:rsidR="002E1BEF">
        <w:t>Drivers</w:t>
      </w:r>
      <w:r>
        <w:t xml:space="preserve"> Excel spreadsheet.</w:t>
      </w:r>
      <w:r w:rsidR="002E1BEF">
        <w:t xml:space="preserve"> </w:t>
      </w:r>
      <w:r w:rsidR="00F16D77" w:rsidRPr="00D506F0">
        <w:rPr>
          <w:b/>
          <w:highlight w:val="yellow"/>
        </w:rPr>
        <w:t>UPDATE</w:t>
      </w:r>
      <w:r w:rsidR="00F16D77" w:rsidRPr="00D506F0">
        <w:rPr>
          <w:highlight w:val="yellow"/>
        </w:rPr>
        <w:t>: There is a compatibility issue (known) with the iSchool dblab server, so do the following:</w:t>
      </w:r>
    </w:p>
    <w:p w14:paraId="206C199E" w14:textId="02FEDDFF" w:rsidR="00F16D77" w:rsidRPr="00D506F0" w:rsidRDefault="00F16D77" w:rsidP="00F16D77">
      <w:pPr>
        <w:pStyle w:val="ListParagraph"/>
        <w:numPr>
          <w:ilvl w:val="1"/>
          <w:numId w:val="6"/>
        </w:numPr>
        <w:spacing w:before="0" w:after="120" w:line="240" w:lineRule="auto"/>
        <w:rPr>
          <w:highlight w:val="yellow"/>
        </w:rPr>
      </w:pPr>
      <w:r w:rsidRPr="00D506F0">
        <w:rPr>
          <w:highlight w:val="yellow"/>
        </w:rPr>
        <w:t>In the Excel file you want to bring in, be sure to do a ‘Save As’ and save it as a .xls file (that’s a much older version of Excel)</w:t>
      </w:r>
    </w:p>
    <w:p w14:paraId="06972495" w14:textId="1C61BFAC" w:rsidR="00F16D77" w:rsidRPr="00D506F0" w:rsidRDefault="00F16D77" w:rsidP="00F16D77">
      <w:pPr>
        <w:pStyle w:val="ListParagraph"/>
        <w:numPr>
          <w:ilvl w:val="1"/>
          <w:numId w:val="6"/>
        </w:numPr>
        <w:spacing w:before="0" w:after="120" w:line="240" w:lineRule="auto"/>
        <w:rPr>
          <w:highlight w:val="yellow"/>
        </w:rPr>
      </w:pPr>
      <w:r w:rsidRPr="00D506F0">
        <w:rPr>
          <w:highlight w:val="yellow"/>
        </w:rPr>
        <w:t xml:space="preserve">When you bring in the .xls file for your import (below screenshot) make sure you’ve selected ‘Microsoft Excel 97 – 2003). </w:t>
      </w:r>
    </w:p>
    <w:p w14:paraId="6D02E01B" w14:textId="310203A0" w:rsidR="00F16D77" w:rsidRPr="00D506F0" w:rsidRDefault="00F16D77" w:rsidP="00F16D77">
      <w:pPr>
        <w:pStyle w:val="ListParagraph"/>
        <w:numPr>
          <w:ilvl w:val="1"/>
          <w:numId w:val="6"/>
        </w:numPr>
        <w:spacing w:before="0" w:after="120" w:line="240" w:lineRule="auto"/>
        <w:rPr>
          <w:highlight w:val="yellow"/>
        </w:rPr>
      </w:pPr>
      <w:r w:rsidRPr="00D506F0">
        <w:rPr>
          <w:highlight w:val="yellow"/>
        </w:rPr>
        <w:t xml:space="preserve">iSchool ITS is aware of this issue, and </w:t>
      </w:r>
      <w:r w:rsidRPr="00D506F0">
        <w:rPr>
          <w:i/>
          <w:highlight w:val="yellow"/>
        </w:rPr>
        <w:t>this is the temporary workaround</w:t>
      </w:r>
      <w:r w:rsidRPr="00D506F0">
        <w:rPr>
          <w:highlight w:val="yellow"/>
        </w:rPr>
        <w:t xml:space="preserve">.  </w:t>
      </w:r>
    </w:p>
    <w:p w14:paraId="181AE7F2" w14:textId="77777777" w:rsidR="002436B8" w:rsidRDefault="002436B8" w:rsidP="002436B8">
      <w:pPr>
        <w:pStyle w:val="ListParagraph"/>
        <w:spacing w:before="0" w:after="120" w:line="240" w:lineRule="auto"/>
      </w:pPr>
    </w:p>
    <w:p w14:paraId="5B40F917" w14:textId="679A9FAC" w:rsidR="002436B8" w:rsidRDefault="00F16D77" w:rsidP="002436B8">
      <w:pPr>
        <w:spacing w:before="0" w:after="120" w:line="240" w:lineRule="auto"/>
        <w:ind w:left="720"/>
      </w:pPr>
      <w:r>
        <w:rPr>
          <w:noProof/>
          <w:lang w:bidi="ar-SA"/>
        </w:rPr>
        <w:drawing>
          <wp:inline distT="0" distB="0" distL="0" distR="0" wp14:anchorId="31EC7E60" wp14:editId="6A9BDF8B">
            <wp:extent cx="3761736" cy="3474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2940" cy="3485069"/>
                    </a:xfrm>
                    <a:prstGeom prst="rect">
                      <a:avLst/>
                    </a:prstGeom>
                  </pic:spPr>
                </pic:pic>
              </a:graphicData>
            </a:graphic>
          </wp:inline>
        </w:drawing>
      </w:r>
    </w:p>
    <w:p w14:paraId="2C4D16A8" w14:textId="53081D90" w:rsidR="009E204E" w:rsidRPr="00F16D77" w:rsidRDefault="002436B8" w:rsidP="009E204E">
      <w:pPr>
        <w:spacing w:before="0" w:after="120" w:line="240" w:lineRule="auto"/>
      </w:pPr>
      <w:r>
        <w:t xml:space="preserve">Notice that “First row has column names” is checked. </w:t>
      </w:r>
      <w:r w:rsidR="002E1BEF">
        <w:t>Check that since our data set has column names.</w:t>
      </w:r>
      <w:r w:rsidRPr="009E204E">
        <w:rPr>
          <w:i/>
          <w:sz w:val="24"/>
        </w:rPr>
        <w:t xml:space="preserve"> Click next.</w:t>
      </w:r>
      <w:r w:rsidR="009E204E">
        <w:br w:type="page"/>
      </w:r>
    </w:p>
    <w:p w14:paraId="36F1C458" w14:textId="77777777" w:rsidR="009E204E" w:rsidRDefault="009E204E" w:rsidP="002E1BEF">
      <w:pPr>
        <w:spacing w:before="0" w:after="120" w:line="240" w:lineRule="auto"/>
        <w:ind w:left="720" w:hanging="720"/>
      </w:pPr>
    </w:p>
    <w:p w14:paraId="463CFB09" w14:textId="77777777" w:rsidR="002436B8" w:rsidRDefault="002436B8" w:rsidP="002436B8">
      <w:pPr>
        <w:pStyle w:val="ListParagraph"/>
        <w:numPr>
          <w:ilvl w:val="0"/>
          <w:numId w:val="6"/>
        </w:numPr>
        <w:spacing w:before="0" w:after="120" w:line="240" w:lineRule="auto"/>
      </w:pPr>
      <w:r>
        <w:t>You will be prompted to choose a destination for the data.</w:t>
      </w:r>
    </w:p>
    <w:p w14:paraId="2C776C3A" w14:textId="77777777" w:rsidR="002436B8" w:rsidRDefault="002436B8" w:rsidP="002436B8">
      <w:pPr>
        <w:pStyle w:val="ListParagraph"/>
        <w:spacing w:before="0" w:after="120" w:line="240" w:lineRule="auto"/>
      </w:pPr>
    </w:p>
    <w:p w14:paraId="7C7FAC62" w14:textId="734D0670" w:rsidR="002436B8" w:rsidRDefault="002E1BEF" w:rsidP="002436B8">
      <w:pPr>
        <w:spacing w:before="0" w:after="120" w:line="240" w:lineRule="auto"/>
        <w:ind w:left="720"/>
      </w:pPr>
      <w:r>
        <w:rPr>
          <w:noProof/>
          <w:lang w:bidi="ar-SA"/>
        </w:rPr>
        <mc:AlternateContent>
          <mc:Choice Requires="wps">
            <w:drawing>
              <wp:anchor distT="0" distB="0" distL="114300" distR="114300" simplePos="0" relativeHeight="251666944" behindDoc="0" locked="0" layoutInCell="1" allowOverlap="1" wp14:anchorId="58FAC656" wp14:editId="3A0216D7">
                <wp:simplePos x="0" y="0"/>
                <wp:positionH relativeFrom="column">
                  <wp:posOffset>385915</wp:posOffset>
                </wp:positionH>
                <wp:positionV relativeFrom="paragraph">
                  <wp:posOffset>5295</wp:posOffset>
                </wp:positionV>
                <wp:extent cx="1050966" cy="391886"/>
                <wp:effectExtent l="0" t="0" r="15875" b="27305"/>
                <wp:wrapNone/>
                <wp:docPr id="32" name="Oval 32"/>
                <wp:cNvGraphicFramePr/>
                <a:graphic xmlns:a="http://schemas.openxmlformats.org/drawingml/2006/main">
                  <a:graphicData uri="http://schemas.microsoft.com/office/word/2010/wordprocessingShape">
                    <wps:wsp>
                      <wps:cNvSpPr/>
                      <wps:spPr>
                        <a:xfrm>
                          <a:off x="0" y="0"/>
                          <a:ext cx="1050966" cy="39188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B7F7FE" id="Oval 32" o:spid="_x0000_s1026" style="position:absolute;margin-left:30.4pt;margin-top:.4pt;width:82.75pt;height:30.85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" filled="f" strokecolor="red" strokeweight="2pt"/>
            </w:pict>
          </mc:Fallback>
        </mc:AlternateContent>
      </w:r>
      <w:r w:rsidR="00F16D77">
        <w:rPr>
          <w:noProof/>
          <w:lang w:bidi="ar-SA"/>
        </w:rPr>
        <w:drawing>
          <wp:inline distT="0" distB="0" distL="0" distR="0" wp14:anchorId="6CFCF038" wp14:editId="2F0EC878">
            <wp:extent cx="3911473" cy="35844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0223" cy="3592466"/>
                    </a:xfrm>
                    <a:prstGeom prst="rect">
                      <a:avLst/>
                    </a:prstGeom>
                  </pic:spPr>
                </pic:pic>
              </a:graphicData>
            </a:graphic>
          </wp:inline>
        </w:drawing>
      </w:r>
    </w:p>
    <w:p w14:paraId="49051819" w14:textId="77777777" w:rsidR="002436B8" w:rsidRDefault="002436B8" w:rsidP="002436B8">
      <w:pPr>
        <w:spacing w:before="0" w:after="120" w:line="240" w:lineRule="auto"/>
        <w:ind w:left="720"/>
      </w:pPr>
    </w:p>
    <w:p w14:paraId="637A5185" w14:textId="3BBA3B0D" w:rsidR="002436B8" w:rsidRDefault="002436B8" w:rsidP="002436B8">
      <w:pPr>
        <w:spacing w:before="0" w:after="120" w:line="240" w:lineRule="auto"/>
        <w:ind w:left="720"/>
      </w:pPr>
      <w:r>
        <w:t xml:space="preserve">Since you are importing data </w:t>
      </w:r>
      <w:r>
        <w:rPr>
          <w:b/>
        </w:rPr>
        <w:t>into</w:t>
      </w:r>
      <w:r>
        <w:t xml:space="preserve"> SQL Server, </w:t>
      </w:r>
      <w:r w:rsidR="002E1BEF">
        <w:t>set</w:t>
      </w:r>
      <w:r>
        <w:t xml:space="preserve"> the destinatio</w:t>
      </w:r>
      <w:r w:rsidR="002E1BEF">
        <w:t xml:space="preserve">n as </w:t>
      </w:r>
      <w:r w:rsidR="002E1BEF" w:rsidRPr="00F16D77">
        <w:rPr>
          <w:b/>
        </w:rPr>
        <w:t>SQL Server Native Client 11</w:t>
      </w:r>
      <w:r>
        <w:t xml:space="preserve">. Make sure the </w:t>
      </w:r>
      <w:proofErr w:type="gramStart"/>
      <w:r>
        <w:t>server</w:t>
      </w:r>
      <w:proofErr w:type="gramEnd"/>
      <w:r>
        <w:t xml:space="preserve"> name is set to </w:t>
      </w:r>
      <w:r w:rsidR="00F16D77">
        <w:t>dblab.ischool.syr.edu</w:t>
      </w:r>
      <w:r>
        <w:t xml:space="preserve">. </w:t>
      </w:r>
    </w:p>
    <w:p w14:paraId="518E5599" w14:textId="130A97EA" w:rsidR="002E1BEF" w:rsidRDefault="002E1BEF" w:rsidP="002436B8">
      <w:pPr>
        <w:spacing w:before="0" w:after="120" w:line="240" w:lineRule="auto"/>
        <w:ind w:left="720"/>
      </w:pPr>
      <w:r>
        <w:t>Leave the “Use Windows Authentication” box checked. The wizard should default to your database.</w:t>
      </w:r>
    </w:p>
    <w:p w14:paraId="66963E5F" w14:textId="77777777" w:rsidR="002436B8" w:rsidRDefault="002436B8" w:rsidP="002436B8">
      <w:pPr>
        <w:spacing w:before="0" w:after="120" w:line="240" w:lineRule="auto"/>
        <w:ind w:left="720"/>
      </w:pPr>
      <w:r>
        <w:t xml:space="preserve">Click next. </w:t>
      </w:r>
    </w:p>
    <w:p w14:paraId="2CE3A14C" w14:textId="77777777" w:rsidR="002436B8" w:rsidRDefault="002436B8" w:rsidP="002436B8">
      <w:pPr>
        <w:numPr>
          <w:ilvl w:val="0"/>
          <w:numId w:val="6"/>
        </w:numPr>
        <w:spacing w:before="0" w:after="120" w:line="240" w:lineRule="auto"/>
      </w:pPr>
      <w:r>
        <w:t>Make sure that Copy data from one or more tables is selected. Click next.</w:t>
      </w:r>
    </w:p>
    <w:p w14:paraId="3762121B" w14:textId="53BDCFF4" w:rsidR="00240EA1" w:rsidRDefault="002436B8" w:rsidP="009E204E">
      <w:pPr>
        <w:spacing w:before="0" w:after="120" w:line="240" w:lineRule="auto"/>
        <w:ind w:left="720"/>
      </w:pPr>
      <w:r>
        <w:br/>
      </w:r>
      <w:r>
        <w:rPr>
          <w:noProof/>
          <w:lang w:bidi="ar-SA"/>
        </w:rPr>
        <w:drawing>
          <wp:inline distT="0" distB="0" distL="0" distR="0" wp14:anchorId="4F0D5ED2" wp14:editId="285D626A">
            <wp:extent cx="2708199" cy="2772461"/>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23923" cy="2788558"/>
                    </a:xfrm>
                    <a:prstGeom prst="rect">
                      <a:avLst/>
                    </a:prstGeom>
                  </pic:spPr>
                </pic:pic>
              </a:graphicData>
            </a:graphic>
          </wp:inline>
        </w:drawing>
      </w:r>
      <w:r>
        <w:br/>
      </w:r>
      <w:r w:rsidR="00240EA1" w:rsidRPr="009E204E">
        <w:rPr>
          <w:sz w:val="28"/>
        </w:rPr>
        <w:t>Click Next.</w:t>
      </w:r>
    </w:p>
    <w:p w14:paraId="37C6B0AE" w14:textId="1C7157CA" w:rsidR="002436B8" w:rsidRPr="00DC5192" w:rsidRDefault="002436B8" w:rsidP="002436B8">
      <w:pPr>
        <w:numPr>
          <w:ilvl w:val="0"/>
          <w:numId w:val="6"/>
        </w:numPr>
        <w:spacing w:before="0" w:after="120" w:line="240" w:lineRule="auto"/>
      </w:pPr>
      <w:r>
        <w:lastRenderedPageBreak/>
        <w:t>Note the source and destination names</w:t>
      </w:r>
      <w:r w:rsidR="002E1BEF">
        <w:t xml:space="preserve"> below</w:t>
      </w:r>
      <w:r>
        <w:rPr>
          <w:b/>
        </w:rPr>
        <w:t xml:space="preserve">. </w:t>
      </w:r>
      <w:r>
        <w:t xml:space="preserve">After a successful import, the table </w:t>
      </w:r>
      <w:r w:rsidR="00240EA1">
        <w:rPr>
          <w:b/>
        </w:rPr>
        <w:t>dbo.’Source Data$</w:t>
      </w:r>
      <w:proofErr w:type="gramStart"/>
      <w:r w:rsidR="00240EA1">
        <w:rPr>
          <w:b/>
        </w:rPr>
        <w:t>’</w:t>
      </w:r>
      <w:r w:rsidR="00240EA1">
        <w:t xml:space="preserve"> </w:t>
      </w:r>
      <w:r>
        <w:t xml:space="preserve"> should</w:t>
      </w:r>
      <w:proofErr w:type="gramEnd"/>
      <w:r>
        <w:t xml:space="preserve"> appear in your database. Note: SQL Server will append a $ to the end of the imported table name to indicate that the source of the data was a Microsoft Excel spreadsheet. You may also note the </w:t>
      </w:r>
      <w:r w:rsidRPr="002041DA">
        <w:rPr>
          <w:b/>
          <w:highlight w:val="yellow"/>
        </w:rPr>
        <w:t>EDIT MAPPINGS</w:t>
      </w:r>
      <w:r>
        <w:t xml:space="preserve"> option. That is a very useful but powerful option that allows you to change field names, data types, and </w:t>
      </w:r>
      <w:proofErr w:type="gramStart"/>
      <w:r>
        <w:t>whether or not</w:t>
      </w:r>
      <w:proofErr w:type="gramEnd"/>
      <w:r>
        <w:t xml:space="preserve"> NULLS are allowed. Some of this can be handled on the Excel end, some here, and always via an ALTER COMMAND in SQL. In this lab we will NOT MAKE any changes</w:t>
      </w:r>
      <w:r w:rsidR="002041DA">
        <w:t>, but you should play around w/ this feature</w:t>
      </w:r>
      <w:r>
        <w:t>. Click next.</w:t>
      </w:r>
      <w:r>
        <w:rPr>
          <w:b/>
        </w:rPr>
        <w:t xml:space="preserve"> </w:t>
      </w:r>
    </w:p>
    <w:p w14:paraId="5C74CBF7" w14:textId="77777777" w:rsidR="002436B8" w:rsidRPr="00185248" w:rsidRDefault="002436B8" w:rsidP="002436B8">
      <w:pPr>
        <w:spacing w:before="0" w:after="120" w:line="240" w:lineRule="auto"/>
        <w:ind w:left="720"/>
      </w:pPr>
    </w:p>
    <w:p w14:paraId="07C1AAE2" w14:textId="11FE80F0" w:rsidR="002436B8" w:rsidRDefault="002E1BEF" w:rsidP="002436B8">
      <w:pPr>
        <w:spacing w:before="0" w:after="120" w:line="240" w:lineRule="auto"/>
        <w:ind w:left="720"/>
      </w:pPr>
      <w:r>
        <w:rPr>
          <w:noProof/>
          <w:lang w:bidi="ar-SA"/>
        </w:rPr>
        <w:drawing>
          <wp:inline distT="0" distB="0" distL="0" distR="0" wp14:anchorId="6BA53A3F" wp14:editId="41061ECF">
            <wp:extent cx="3662363" cy="339020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1070" cy="3416773"/>
                    </a:xfrm>
                    <a:prstGeom prst="rect">
                      <a:avLst/>
                    </a:prstGeom>
                  </pic:spPr>
                </pic:pic>
              </a:graphicData>
            </a:graphic>
          </wp:inline>
        </w:drawing>
      </w:r>
    </w:p>
    <w:p w14:paraId="2BC56603" w14:textId="77777777" w:rsidR="002436B8" w:rsidRDefault="002436B8" w:rsidP="002436B8">
      <w:pPr>
        <w:spacing w:before="0" w:after="120" w:line="240" w:lineRule="auto"/>
        <w:ind w:left="720"/>
      </w:pPr>
    </w:p>
    <w:p w14:paraId="4EE7469F" w14:textId="50C0942F" w:rsidR="002436B8" w:rsidRDefault="002436B8" w:rsidP="002436B8">
      <w:pPr>
        <w:numPr>
          <w:ilvl w:val="0"/>
          <w:numId w:val="6"/>
        </w:numPr>
        <w:spacing w:before="0" w:after="120" w:line="240" w:lineRule="auto"/>
      </w:pPr>
      <w:r>
        <w:t>Make sure Run immediately is selected</w:t>
      </w:r>
      <w:r w:rsidR="00240EA1">
        <w:t>.</w:t>
      </w:r>
      <w:r>
        <w:t xml:space="preserve"> </w:t>
      </w:r>
      <w:r w:rsidRPr="005874A6">
        <w:rPr>
          <w:b/>
        </w:rPr>
        <w:t>Click next</w:t>
      </w:r>
      <w:r>
        <w:t>.</w:t>
      </w:r>
    </w:p>
    <w:p w14:paraId="198D312F" w14:textId="4B3A7997" w:rsidR="002436B8" w:rsidRDefault="002436B8" w:rsidP="002436B8">
      <w:pPr>
        <w:spacing w:before="0" w:after="120" w:line="240" w:lineRule="auto"/>
        <w:ind w:left="720"/>
      </w:pPr>
      <w:r>
        <w:br/>
      </w:r>
      <w:r w:rsidR="00240EA1">
        <w:rPr>
          <w:noProof/>
          <w:lang w:bidi="ar-SA"/>
        </w:rPr>
        <w:drawing>
          <wp:inline distT="0" distB="0" distL="0" distR="0" wp14:anchorId="1D5774DE" wp14:editId="0DB8BF48">
            <wp:extent cx="3800475" cy="3461581"/>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0154" cy="3479505"/>
                    </a:xfrm>
                    <a:prstGeom prst="rect">
                      <a:avLst/>
                    </a:prstGeom>
                  </pic:spPr>
                </pic:pic>
              </a:graphicData>
            </a:graphic>
          </wp:inline>
        </w:drawing>
      </w:r>
    </w:p>
    <w:p w14:paraId="6312B1AE" w14:textId="0C56A093" w:rsidR="002436B8" w:rsidRDefault="002436B8" w:rsidP="009E204E">
      <w:pPr>
        <w:rPr>
          <w:b/>
        </w:rPr>
      </w:pPr>
      <w:r>
        <w:lastRenderedPageBreak/>
        <w:t xml:space="preserve">At this point, you will be presented with a final confirmation screen, verify your information is correct and then click </w:t>
      </w:r>
      <w:r>
        <w:rPr>
          <w:b/>
        </w:rPr>
        <w:t>finish.</w:t>
      </w:r>
    </w:p>
    <w:p w14:paraId="5F373CF8" w14:textId="0701AAB7" w:rsidR="002436B8" w:rsidRDefault="002436B8" w:rsidP="002436B8">
      <w:pPr>
        <w:ind w:firstLine="360"/>
        <w:rPr>
          <w:b/>
        </w:rPr>
      </w:pPr>
    </w:p>
    <w:p w14:paraId="652AF159" w14:textId="77777777" w:rsidR="002436B8" w:rsidRDefault="002436B8" w:rsidP="002436B8">
      <w:pPr>
        <w:ind w:left="360"/>
      </w:pPr>
      <w:r>
        <w:t>If the data migration has completed successfully, your screen should look like this and you should note that it transferred the same number of rows that were contained in the original Excel file. Be sure to verify this!</w:t>
      </w:r>
    </w:p>
    <w:p w14:paraId="3B79DBD1" w14:textId="7E61EA57" w:rsidR="002436B8" w:rsidRPr="00623A4C" w:rsidRDefault="00240EA1" w:rsidP="002436B8">
      <w:pPr>
        <w:ind w:firstLine="360"/>
      </w:pPr>
      <w:r>
        <w:rPr>
          <w:noProof/>
          <w:lang w:bidi="ar-SA"/>
        </w:rPr>
        <w:drawing>
          <wp:inline distT="0" distB="0" distL="0" distR="0" wp14:anchorId="0D6808F7" wp14:editId="1B9C2CC4">
            <wp:extent cx="3468526" cy="320633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6861" cy="3214043"/>
                    </a:xfrm>
                    <a:prstGeom prst="rect">
                      <a:avLst/>
                    </a:prstGeom>
                  </pic:spPr>
                </pic:pic>
              </a:graphicData>
            </a:graphic>
          </wp:inline>
        </w:drawing>
      </w:r>
    </w:p>
    <w:p w14:paraId="4CF2BDC3" w14:textId="3911F5C0" w:rsidR="002436B8" w:rsidRDefault="002436B8" w:rsidP="002436B8">
      <w:pPr>
        <w:pStyle w:val="ListParagraph"/>
        <w:numPr>
          <w:ilvl w:val="0"/>
          <w:numId w:val="6"/>
        </w:numPr>
      </w:pPr>
      <w:r>
        <w:t xml:space="preserve">Refresh your database tables and verify that the </w:t>
      </w:r>
      <w:r w:rsidR="00F16D77">
        <w:rPr>
          <w:b/>
        </w:rPr>
        <w:t xml:space="preserve">… </w:t>
      </w:r>
      <w:r>
        <w:rPr>
          <w:b/>
        </w:rPr>
        <w:t>$</w:t>
      </w:r>
      <w:r w:rsidR="00240EA1">
        <w:rPr>
          <w:b/>
        </w:rPr>
        <w:t>’</w:t>
      </w:r>
      <w:r>
        <w:t xml:space="preserve"> table exists.</w:t>
      </w:r>
      <w:r w:rsidR="00F16D77">
        <w:t xml:space="preserve"> It will end in a $ symbol.</w:t>
      </w:r>
      <w:r>
        <w:t xml:space="preserve"> It should look like this</w:t>
      </w:r>
      <w:r w:rsidR="00F16D77">
        <w:t xml:space="preserve"> in your object browser depending on what you named it</w:t>
      </w:r>
      <w:r>
        <w:t>:</w:t>
      </w:r>
    </w:p>
    <w:p w14:paraId="0252587B" w14:textId="77777777" w:rsidR="00F16D77" w:rsidRDefault="00F16D77" w:rsidP="00F16D77">
      <w:pPr>
        <w:pStyle w:val="ListParagraph"/>
      </w:pPr>
    </w:p>
    <w:p w14:paraId="10EDC061" w14:textId="53BA28B1" w:rsidR="00F16D77" w:rsidRDefault="00D506F0" w:rsidP="00F16D77">
      <w:pPr>
        <w:ind w:left="360"/>
      </w:pPr>
      <w:r>
        <w:rPr>
          <w:noProof/>
        </w:rPr>
        <w:drawing>
          <wp:inline distT="0" distB="0" distL="0" distR="0" wp14:anchorId="27B8019F" wp14:editId="02EDB9C4">
            <wp:extent cx="1503430" cy="1420520"/>
            <wp:effectExtent l="0" t="0" r="1905" b="8255"/>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22"/>
                    <a:stretch>
                      <a:fillRect/>
                    </a:stretch>
                  </pic:blipFill>
                  <pic:spPr>
                    <a:xfrm>
                      <a:off x="0" y="0"/>
                      <a:ext cx="1509762" cy="1426502"/>
                    </a:xfrm>
                    <a:prstGeom prst="rect">
                      <a:avLst/>
                    </a:prstGeom>
                  </pic:spPr>
                </pic:pic>
              </a:graphicData>
            </a:graphic>
          </wp:inline>
        </w:drawing>
      </w:r>
    </w:p>
    <w:p w14:paraId="1766BDB4" w14:textId="0ABEC332" w:rsidR="002436B8" w:rsidRDefault="00F16D77" w:rsidP="00F16D77">
      <w:pPr>
        <w:ind w:left="360"/>
      </w:pPr>
      <w:r>
        <w:t>The data should look like this:</w:t>
      </w:r>
    </w:p>
    <w:p w14:paraId="5B887064" w14:textId="4BCC57BE" w:rsidR="002436B8" w:rsidRDefault="00240EA1" w:rsidP="00240EA1">
      <w:pPr>
        <w:pStyle w:val="ListParagraph"/>
        <w:ind w:left="270"/>
      </w:pPr>
      <w:r>
        <w:rPr>
          <w:noProof/>
          <w:lang w:bidi="ar-SA"/>
        </w:rPr>
        <w:drawing>
          <wp:inline distT="0" distB="0" distL="0" distR="0" wp14:anchorId="794EFF18" wp14:editId="2096793E">
            <wp:extent cx="6456899" cy="1598680"/>
            <wp:effectExtent l="0" t="0" r="127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65855" cy="1600898"/>
                    </a:xfrm>
                    <a:prstGeom prst="rect">
                      <a:avLst/>
                    </a:prstGeom>
                  </pic:spPr>
                </pic:pic>
              </a:graphicData>
            </a:graphic>
          </wp:inline>
        </w:drawing>
      </w:r>
    </w:p>
    <w:p w14:paraId="1C4C898B" w14:textId="77777777" w:rsidR="002436B8" w:rsidRDefault="002436B8" w:rsidP="002436B8">
      <w:pPr>
        <w:pStyle w:val="ListParagraph"/>
      </w:pPr>
    </w:p>
    <w:p w14:paraId="221E8054" w14:textId="316005B2" w:rsidR="009E204E" w:rsidRDefault="002436B8" w:rsidP="00F16D77">
      <w:pPr>
        <w:pStyle w:val="ListParagraph"/>
      </w:pPr>
      <w:r>
        <w:lastRenderedPageBreak/>
        <w:t xml:space="preserve">If it does, congratulations! You have successfully imported the spreadsheet into SQL Server and are now ready to proceed with the rest of the </w:t>
      </w:r>
      <w:r w:rsidR="00772F03">
        <w:t>exercise</w:t>
      </w:r>
      <w:r>
        <w:t>.</w:t>
      </w:r>
      <w:r w:rsidR="009E204E">
        <w:br w:type="page"/>
      </w:r>
    </w:p>
    <w:p w14:paraId="0312624B" w14:textId="77777777" w:rsidR="009E204E" w:rsidRPr="003236F6" w:rsidRDefault="009E204E" w:rsidP="002436B8">
      <w:pPr>
        <w:pStyle w:val="ListParagraph"/>
      </w:pPr>
    </w:p>
    <w:p w14:paraId="606D40B7" w14:textId="77777777" w:rsidR="002436B8" w:rsidRPr="00F16D77" w:rsidRDefault="002436B8" w:rsidP="002436B8">
      <w:pPr>
        <w:pStyle w:val="Heading30"/>
        <w:rPr>
          <w:color w:val="4F81BD" w:themeColor="accent1"/>
        </w:rPr>
      </w:pPr>
      <w:r w:rsidRPr="00F16D77">
        <w:rPr>
          <w:color w:val="4F81BD" w:themeColor="accent1"/>
        </w:rPr>
        <w:t xml:space="preserve">Step two: Create target database </w:t>
      </w:r>
      <w:proofErr w:type="gramStart"/>
      <w:r w:rsidRPr="00F16D77">
        <w:rPr>
          <w:color w:val="4F81BD" w:themeColor="accent1"/>
        </w:rPr>
        <w:t>schema</w:t>
      </w:r>
      <w:proofErr w:type="gramEnd"/>
    </w:p>
    <w:p w14:paraId="5A588B90" w14:textId="77777777" w:rsidR="002436B8" w:rsidRDefault="002436B8" w:rsidP="002436B8">
      <w:r>
        <w:t xml:space="preserve">In this next step you will use </w:t>
      </w:r>
      <w:r>
        <w:rPr>
          <w:b/>
        </w:rPr>
        <w:t xml:space="preserve">SQL Server Management Studio </w:t>
      </w:r>
      <w:r>
        <w:t xml:space="preserve">to create the target database schema (tables, keys and constrains). It should be noted that this is not a typical step in the data migration process, since usually the target schema already exists. </w:t>
      </w:r>
    </w:p>
    <w:p w14:paraId="11EF0069" w14:textId="77777777" w:rsidR="002436B8" w:rsidRDefault="002436B8" w:rsidP="002436B8">
      <w:pPr>
        <w:numPr>
          <w:ilvl w:val="0"/>
          <w:numId w:val="43"/>
        </w:numPr>
        <w:spacing w:before="0" w:after="120" w:line="240" w:lineRule="auto"/>
      </w:pPr>
      <w:r>
        <w:t xml:space="preserve">Keep </w:t>
      </w:r>
      <w:r>
        <w:rPr>
          <w:b/>
        </w:rPr>
        <w:t>SQL Server Management Studio</w:t>
      </w:r>
      <w:r>
        <w:t xml:space="preserve"> open and connected to your SQL server instance.</w:t>
      </w:r>
    </w:p>
    <w:p w14:paraId="18EF819B" w14:textId="64A95F05" w:rsidR="002436B8" w:rsidRDefault="00407ABD" w:rsidP="002436B8">
      <w:pPr>
        <w:numPr>
          <w:ilvl w:val="0"/>
          <w:numId w:val="43"/>
        </w:numPr>
        <w:spacing w:before="0" w:after="120" w:line="240" w:lineRule="auto"/>
      </w:pPr>
      <w:r>
        <w:t xml:space="preserve">Open the DDL Script provided with this exercise in Blackboard: CreateFudgeDriversSchema.sql and run it in </w:t>
      </w:r>
      <w:proofErr w:type="gramStart"/>
      <w:r>
        <w:t>it’s</w:t>
      </w:r>
      <w:proofErr w:type="gramEnd"/>
      <w:r>
        <w:t xml:space="preserve"> entirety to create the fd_ tables.  Refresh your table objects.</w:t>
      </w:r>
    </w:p>
    <w:p w14:paraId="374BD965" w14:textId="450BF0ED" w:rsidR="002436B8" w:rsidRDefault="002436B8" w:rsidP="002436B8">
      <w:pPr>
        <w:numPr>
          <w:ilvl w:val="0"/>
          <w:numId w:val="43"/>
        </w:numPr>
        <w:spacing w:before="0" w:after="120" w:line="240" w:lineRule="auto"/>
      </w:pPr>
      <w:r>
        <w:t xml:space="preserve">Create a database diagram by adding all the tables that begin with </w:t>
      </w:r>
      <w:r w:rsidR="00407ABD">
        <w:rPr>
          <w:b/>
        </w:rPr>
        <w:t>fd</w:t>
      </w:r>
      <w:r>
        <w:rPr>
          <w:b/>
        </w:rPr>
        <w:t>_</w:t>
      </w:r>
      <w:r>
        <w:t xml:space="preserve"> this should create a diagram like this:</w:t>
      </w:r>
      <w:r>
        <w:br/>
      </w:r>
      <w:r w:rsidR="00407ABD">
        <w:rPr>
          <w:noProof/>
          <w:lang w:bidi="ar-SA"/>
        </w:rPr>
        <w:drawing>
          <wp:inline distT="0" distB="0" distL="0" distR="0" wp14:anchorId="71D26815" wp14:editId="1B9AAA0C">
            <wp:extent cx="6459280" cy="4114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93322" cy="4136486"/>
                    </a:xfrm>
                    <a:prstGeom prst="rect">
                      <a:avLst/>
                    </a:prstGeom>
                  </pic:spPr>
                </pic:pic>
              </a:graphicData>
            </a:graphic>
          </wp:inline>
        </w:drawing>
      </w:r>
    </w:p>
    <w:p w14:paraId="76268B89" w14:textId="77777777" w:rsidR="009E204E" w:rsidRDefault="009E204E" w:rsidP="009E204E">
      <w:pPr>
        <w:spacing w:before="0" w:after="120" w:line="240" w:lineRule="auto"/>
      </w:pPr>
    </w:p>
    <w:p w14:paraId="73DFD978" w14:textId="5B77BAD3" w:rsidR="002436B8" w:rsidRDefault="002436B8" w:rsidP="002436B8">
      <w:pPr>
        <w:numPr>
          <w:ilvl w:val="0"/>
          <w:numId w:val="43"/>
        </w:numPr>
        <w:spacing w:before="0" w:after="120" w:line="240" w:lineRule="auto"/>
      </w:pPr>
      <w:r>
        <w:t xml:space="preserve">Save the diagram as </w:t>
      </w:r>
      <w:r>
        <w:rPr>
          <w:b/>
        </w:rPr>
        <w:t>Fudge</w:t>
      </w:r>
      <w:r w:rsidR="00407ABD">
        <w:rPr>
          <w:b/>
        </w:rPr>
        <w:t>Drivers</w:t>
      </w:r>
      <w:r>
        <w:t>.</w:t>
      </w:r>
    </w:p>
    <w:p w14:paraId="7239DF97" w14:textId="77777777" w:rsidR="009E204E" w:rsidRDefault="009E204E">
      <w:pPr>
        <w:spacing w:before="0" w:after="0" w:line="240" w:lineRule="auto"/>
        <w:rPr>
          <w:rFonts w:ascii="Arial" w:hAnsi="Arial" w:cs="Arial"/>
          <w:b/>
          <w:bCs/>
          <w:sz w:val="24"/>
          <w:szCs w:val="26"/>
          <w:lang w:bidi="ar-SA"/>
        </w:rPr>
      </w:pPr>
      <w:r>
        <w:br w:type="page"/>
      </w:r>
    </w:p>
    <w:p w14:paraId="6DA6D25E" w14:textId="575BA79C" w:rsidR="002436B8" w:rsidRDefault="002436B8" w:rsidP="002436B8">
      <w:pPr>
        <w:pStyle w:val="Heading30"/>
      </w:pPr>
      <w:r>
        <w:lastRenderedPageBreak/>
        <w:t>Step three: Data cleansing</w:t>
      </w:r>
    </w:p>
    <w:p w14:paraId="33E15111" w14:textId="344ABDE1" w:rsidR="002436B8" w:rsidRDefault="002436B8" w:rsidP="002436B8">
      <w:r>
        <w:t xml:space="preserve">The next step in the migration process is data cleansing. In this step you “clean up” the source data so that things will be nice and neat when we do the data transformations. What do we need to clean up? </w:t>
      </w:r>
      <w:proofErr w:type="gramStart"/>
      <w:r>
        <w:t>Take a look</w:t>
      </w:r>
      <w:proofErr w:type="gramEnd"/>
      <w:r>
        <w:t xml:space="preserve"> at the following:</w:t>
      </w:r>
    </w:p>
    <w:p w14:paraId="65EFC8D3" w14:textId="3153CD75" w:rsidR="002436B8" w:rsidRDefault="003439D9" w:rsidP="002436B8">
      <w:r>
        <w:rPr>
          <w:noProof/>
          <w:lang w:bidi="ar-SA"/>
        </w:rPr>
        <mc:AlternateContent>
          <mc:Choice Requires="wps">
            <w:drawing>
              <wp:anchor distT="0" distB="0" distL="114300" distR="114300" simplePos="0" relativeHeight="251660800" behindDoc="0" locked="0" layoutInCell="1" allowOverlap="1" wp14:anchorId="0FEC4F5A" wp14:editId="18944B32">
                <wp:simplePos x="0" y="0"/>
                <wp:positionH relativeFrom="column">
                  <wp:posOffset>463137</wp:posOffset>
                </wp:positionH>
                <wp:positionV relativeFrom="paragraph">
                  <wp:posOffset>838480</wp:posOffset>
                </wp:positionV>
                <wp:extent cx="2654135" cy="147955"/>
                <wp:effectExtent l="38100" t="0" r="13335" b="99695"/>
                <wp:wrapNone/>
                <wp:docPr id="2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54135" cy="147955"/>
                        </a:xfrm>
                        <a:prstGeom prst="line">
                          <a:avLst/>
                        </a:prstGeom>
                        <a:noFill/>
                        <a:ln w="9525">
                          <a:solidFill>
                            <a:srgbClr val="FF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2CF0D0" id="Line 4"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5pt,66pt" to="245.45pt,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" strokecolor="red">
                <v:stroke endarrow="block"/>
              </v:line>
            </w:pict>
          </mc:Fallback>
        </mc:AlternateContent>
      </w:r>
      <w:r>
        <w:rPr>
          <w:noProof/>
          <w:lang w:bidi="ar-SA"/>
        </w:rPr>
        <mc:AlternateContent>
          <mc:Choice Requires="wps">
            <w:drawing>
              <wp:anchor distT="0" distB="0" distL="114300" distR="114300" simplePos="0" relativeHeight="251659776" behindDoc="0" locked="0" layoutInCell="1" allowOverlap="1" wp14:anchorId="40D5A6A9" wp14:editId="11B9B423">
                <wp:simplePos x="0" y="0"/>
                <wp:positionH relativeFrom="column">
                  <wp:posOffset>350321</wp:posOffset>
                </wp:positionH>
                <wp:positionV relativeFrom="paragraph">
                  <wp:posOffset>862230</wp:posOffset>
                </wp:positionV>
                <wp:extent cx="2784764" cy="771599"/>
                <wp:effectExtent l="38100" t="0" r="15875" b="66675"/>
                <wp:wrapNone/>
                <wp:docPr id="1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84764" cy="771599"/>
                        </a:xfrm>
                        <a:prstGeom prst="line">
                          <a:avLst/>
                        </a:prstGeom>
                        <a:noFill/>
                        <a:ln w="9525">
                          <a:solidFill>
                            <a:srgbClr val="FF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E44837" id="Line 3"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67.9pt" to="246.85pt,1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" strokecolor="red">
                <v:stroke endarrow="block"/>
              </v:line>
            </w:pict>
          </mc:Fallback>
        </mc:AlternateContent>
      </w:r>
      <w:r>
        <w:rPr>
          <w:noProof/>
          <w:lang w:bidi="ar-SA"/>
        </w:rPr>
        <mc:AlternateContent>
          <mc:Choice Requires="wps">
            <w:drawing>
              <wp:anchor distT="0" distB="0" distL="114300" distR="114300" simplePos="0" relativeHeight="251663872" behindDoc="0" locked="0" layoutInCell="1" allowOverlap="1" wp14:anchorId="163D2F9E" wp14:editId="75685D2B">
                <wp:simplePos x="0" y="0"/>
                <wp:positionH relativeFrom="column">
                  <wp:posOffset>3133016</wp:posOffset>
                </wp:positionH>
                <wp:positionV relativeFrom="paragraph">
                  <wp:posOffset>19273</wp:posOffset>
                </wp:positionV>
                <wp:extent cx="2171700" cy="914400"/>
                <wp:effectExtent l="0" t="0" r="38100" b="25400"/>
                <wp:wrapNone/>
                <wp:docPr id="2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914400"/>
                        </a:xfrm>
                        <a:prstGeom prst="rect">
                          <a:avLst/>
                        </a:prstGeom>
                        <a:solidFill>
                          <a:srgbClr val="FFFFFF"/>
                        </a:solidFill>
                        <a:ln w="9525">
                          <a:solidFill>
                            <a:srgbClr val="000000"/>
                          </a:solidFill>
                          <a:miter lim="800000"/>
                          <a:headEnd/>
                          <a:tailEnd/>
                        </a:ln>
                      </wps:spPr>
                      <wps:txbx>
                        <w:txbxContent>
                          <w:p w14:paraId="76E297CC" w14:textId="21D5E746" w:rsidR="002436B8" w:rsidRDefault="002436B8" w:rsidP="002436B8">
                            <w:r>
                              <w:t>The data here represents the same thing, but it is represented differently ‘</w:t>
                            </w:r>
                            <w:r w:rsidR="003516AD">
                              <w:t>central</w:t>
                            </w:r>
                            <w:r>
                              <w:t xml:space="preserve"> vs. ‘</w:t>
                            </w:r>
                            <w:r w:rsidR="003516AD">
                              <w:t>CENTRAL’</w:t>
                            </w:r>
                            <w:r>
                              <w:t xml:space="preserve"> </w:t>
                            </w:r>
                            <w:r w:rsidR="003516AD">
                              <w:t xml:space="preserve">and ‘north’ vs. ‘North’ </w:t>
                            </w:r>
                            <w:r>
                              <w:t>this need</w:t>
                            </w:r>
                            <w:r w:rsidR="003516AD">
                              <w:t>s</w:t>
                            </w:r>
                            <w:r>
                              <w:t xml:space="preserve"> to be corrected before we transform the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3D2F9E" id="_x0000_t202" coordsize="21600,21600" o:spt="202" path="m,l,21600r21600,l21600,xe">
                <v:stroke joinstyle="miter"/>
                <v:path gradientshapeok="t" o:connecttype="rect"/>
              </v:shapetype>
              <v:shape id="Text Box 7" o:spid="_x0000_s1027" type="#_x0000_t202" style="position:absolute;margin-left:246.7pt;margin-top:1.5pt;width:171pt;height:1in;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">
                <v:textbox>
                  <w:txbxContent>
                    <w:p w14:paraId="76E297CC" w14:textId="21D5E746" w:rsidR="002436B8" w:rsidRDefault="002436B8" w:rsidP="002436B8">
                      <w:r>
                        <w:t>The data here represents the same thing, but it is represented differently ‘</w:t>
                      </w:r>
                      <w:r w:rsidR="003516AD">
                        <w:t>central</w:t>
                      </w:r>
                      <w:r>
                        <w:t xml:space="preserve"> vs. ‘</w:t>
                      </w:r>
                      <w:r w:rsidR="003516AD">
                        <w:t>CENTRAL’</w:t>
                      </w:r>
                      <w:r>
                        <w:t xml:space="preserve"> </w:t>
                      </w:r>
                      <w:r w:rsidR="003516AD">
                        <w:t xml:space="preserve">and ‘north’ vs. ‘North’ </w:t>
                      </w:r>
                      <w:r>
                        <w:t>this need</w:t>
                      </w:r>
                      <w:r w:rsidR="003516AD">
                        <w:t>s</w:t>
                      </w:r>
                      <w:r>
                        <w:t xml:space="preserve"> to be corrected before we transform the data.</w:t>
                      </w:r>
                    </w:p>
                  </w:txbxContent>
                </v:textbox>
              </v:shape>
            </w:pict>
          </mc:Fallback>
        </mc:AlternateContent>
      </w:r>
      <w:r w:rsidR="003516AD">
        <w:rPr>
          <w:noProof/>
          <w:lang w:bidi="ar-SA"/>
        </w:rPr>
        <mc:AlternateContent>
          <mc:Choice Requires="wps">
            <w:drawing>
              <wp:anchor distT="4294967295" distB="4294967295" distL="114300" distR="114300" simplePos="0" relativeHeight="251661824" behindDoc="0" locked="0" layoutInCell="1" allowOverlap="1" wp14:anchorId="0EBD6D24" wp14:editId="0058D656">
                <wp:simplePos x="0" y="0"/>
                <wp:positionH relativeFrom="column">
                  <wp:posOffset>1430977</wp:posOffset>
                </wp:positionH>
                <wp:positionV relativeFrom="paragraph">
                  <wp:posOffset>333301</wp:posOffset>
                </wp:positionV>
                <wp:extent cx="1701074" cy="635808"/>
                <wp:effectExtent l="19050" t="0" r="13970" b="69215"/>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01074" cy="635808"/>
                        </a:xfrm>
                        <a:prstGeom prst="line">
                          <a:avLst/>
                        </a:prstGeom>
                        <a:noFill/>
                        <a:ln w="9525">
                          <a:solidFill>
                            <a:srgbClr val="0000FF"/>
                          </a:solidFill>
                          <a:prstDash val="sysDot"/>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8D4866" id="Line 5" o:spid="_x0000_s1026" style="position:absolute;flip:x;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7pt,26.25pt" to="246.65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" strokecolor="blue">
                <v:stroke dashstyle="1 1" endarrow="block"/>
              </v:line>
            </w:pict>
          </mc:Fallback>
        </mc:AlternateContent>
      </w:r>
      <w:r w:rsidR="003516AD">
        <w:rPr>
          <w:noProof/>
          <w:lang w:bidi="ar-SA"/>
        </w:rPr>
        <mc:AlternateContent>
          <mc:Choice Requires="wps">
            <w:drawing>
              <wp:anchor distT="0" distB="0" distL="114300" distR="114300" simplePos="0" relativeHeight="251662848" behindDoc="0" locked="0" layoutInCell="1" allowOverlap="1" wp14:anchorId="2239E417" wp14:editId="131207E1">
                <wp:simplePos x="0" y="0"/>
                <wp:positionH relativeFrom="column">
                  <wp:posOffset>884712</wp:posOffset>
                </wp:positionH>
                <wp:positionV relativeFrom="paragraph">
                  <wp:posOffset>333779</wp:posOffset>
                </wp:positionV>
                <wp:extent cx="2250374" cy="148442"/>
                <wp:effectExtent l="38100" t="0" r="17145" b="80645"/>
                <wp:wrapNone/>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50374" cy="148442"/>
                        </a:xfrm>
                        <a:prstGeom prst="line">
                          <a:avLst/>
                        </a:prstGeom>
                        <a:noFill/>
                        <a:ln w="9525">
                          <a:solidFill>
                            <a:srgbClr val="0000FF"/>
                          </a:solidFill>
                          <a:prstDash val="sysDot"/>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C4E8FD" id="Line 6" o:spid="_x0000_s1026" style="position:absolute;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65pt,26.3pt" to="246.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" strokecolor="blue">
                <v:stroke dashstyle="1 1" endarrow="block"/>
              </v:line>
            </w:pict>
          </mc:Fallback>
        </mc:AlternateContent>
      </w:r>
      <w:r w:rsidR="005942DF" w:rsidRPr="005942DF">
        <w:rPr>
          <w:noProof/>
          <w:lang w:bidi="ar-SA"/>
        </w:rPr>
        <w:t xml:space="preserve"> </w:t>
      </w:r>
      <w:r w:rsidR="005942DF">
        <w:rPr>
          <w:noProof/>
          <w:lang w:bidi="ar-SA"/>
        </w:rPr>
        <w:drawing>
          <wp:inline distT="0" distB="0" distL="0" distR="0" wp14:anchorId="705FB178" wp14:editId="08F63D47">
            <wp:extent cx="1721922" cy="1670092"/>
            <wp:effectExtent l="19050" t="19050" r="12065" b="2540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39273" cy="1686921"/>
                    </a:xfrm>
                    <a:prstGeom prst="rect">
                      <a:avLst/>
                    </a:prstGeom>
                    <a:ln>
                      <a:solidFill>
                        <a:schemeClr val="tx1"/>
                      </a:solidFill>
                    </a:ln>
                  </pic:spPr>
                </pic:pic>
              </a:graphicData>
            </a:graphic>
          </wp:inline>
        </w:drawing>
      </w:r>
    </w:p>
    <w:p w14:paraId="688E55AE" w14:textId="77777777" w:rsidR="008B740F" w:rsidRDefault="002436B8" w:rsidP="002436B8">
      <w:pPr>
        <w:rPr>
          <w:sz w:val="24"/>
          <w:szCs w:val="24"/>
        </w:rPr>
      </w:pPr>
      <w:r w:rsidRPr="008B740F">
        <w:rPr>
          <w:sz w:val="24"/>
          <w:szCs w:val="24"/>
        </w:rPr>
        <w:t xml:space="preserve">To clean the data up we run SQL update statements on the </w:t>
      </w:r>
      <w:r w:rsidRPr="008B740F">
        <w:rPr>
          <w:b/>
          <w:sz w:val="24"/>
          <w:szCs w:val="24"/>
        </w:rPr>
        <w:t>source</w:t>
      </w:r>
      <w:r w:rsidRPr="008B740F">
        <w:rPr>
          <w:sz w:val="24"/>
          <w:szCs w:val="24"/>
        </w:rPr>
        <w:t xml:space="preserve"> data. </w:t>
      </w:r>
      <w:r w:rsidRPr="008B740F">
        <w:rPr>
          <w:b/>
          <w:sz w:val="24"/>
          <w:szCs w:val="24"/>
          <w:u w:val="single"/>
        </w:rPr>
        <w:t>Open a new query window</w:t>
      </w:r>
      <w:r w:rsidRPr="008B740F">
        <w:rPr>
          <w:sz w:val="24"/>
          <w:szCs w:val="24"/>
        </w:rPr>
        <w:t xml:space="preserve"> in </w:t>
      </w:r>
      <w:r w:rsidRPr="008B740F">
        <w:rPr>
          <w:b/>
          <w:sz w:val="24"/>
          <w:szCs w:val="24"/>
        </w:rPr>
        <w:t>SQL Management Studio</w:t>
      </w:r>
      <w:r w:rsidRPr="008B740F">
        <w:rPr>
          <w:sz w:val="24"/>
          <w:szCs w:val="24"/>
        </w:rPr>
        <w:t xml:space="preserve"> and</w:t>
      </w:r>
      <w:r w:rsidR="008B740F">
        <w:rPr>
          <w:sz w:val="24"/>
          <w:szCs w:val="24"/>
        </w:rPr>
        <w:t xml:space="preserve"> start a migration script.  </w:t>
      </w:r>
    </w:p>
    <w:p w14:paraId="41017378" w14:textId="55066D68" w:rsidR="008B740F" w:rsidRDefault="008B740F" w:rsidP="002436B8">
      <w:pPr>
        <w:rPr>
          <w:sz w:val="24"/>
          <w:szCs w:val="24"/>
        </w:rPr>
      </w:pPr>
      <w:r>
        <w:rPr>
          <w:sz w:val="24"/>
          <w:szCs w:val="24"/>
        </w:rPr>
        <w:t>First</w:t>
      </w:r>
      <w:r w:rsidR="002436B8" w:rsidRPr="008B740F">
        <w:rPr>
          <w:sz w:val="24"/>
          <w:szCs w:val="24"/>
        </w:rPr>
        <w:t xml:space="preserve"> type</w:t>
      </w:r>
      <w:r>
        <w:rPr>
          <w:sz w:val="24"/>
          <w:szCs w:val="24"/>
        </w:rPr>
        <w:t xml:space="preserve"> and run</w:t>
      </w:r>
      <w:r w:rsidR="002436B8" w:rsidRPr="008B740F">
        <w:rPr>
          <w:sz w:val="24"/>
          <w:szCs w:val="24"/>
        </w:rPr>
        <w:t xml:space="preserve"> the following:</w:t>
      </w:r>
    </w:p>
    <w:p w14:paraId="044D4B36" w14:textId="3AD2B89F" w:rsidR="003439D9" w:rsidRPr="008B740F" w:rsidRDefault="003439D9" w:rsidP="002436B8">
      <w:pPr>
        <w:rPr>
          <w:sz w:val="24"/>
          <w:szCs w:val="24"/>
        </w:rPr>
      </w:pPr>
      <w:r w:rsidRPr="008B740F">
        <w:rPr>
          <w:noProof/>
          <w:sz w:val="24"/>
          <w:szCs w:val="24"/>
          <w:lang w:bidi="ar-SA"/>
        </w:rPr>
        <w:drawing>
          <wp:inline distT="0" distB="0" distL="0" distR="0" wp14:anchorId="397E5A6C" wp14:editId="44179043">
            <wp:extent cx="7068113" cy="1804988"/>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339292" cy="1874239"/>
                    </a:xfrm>
                    <a:prstGeom prst="rect">
                      <a:avLst/>
                    </a:prstGeom>
                  </pic:spPr>
                </pic:pic>
              </a:graphicData>
            </a:graphic>
          </wp:inline>
        </w:drawing>
      </w:r>
    </w:p>
    <w:p w14:paraId="4B588DF6" w14:textId="4CD9B850" w:rsidR="003439D9" w:rsidRPr="008B740F" w:rsidRDefault="008B740F" w:rsidP="002436B8">
      <w:pPr>
        <w:rPr>
          <w:sz w:val="24"/>
          <w:szCs w:val="24"/>
        </w:rPr>
      </w:pPr>
      <w:r w:rsidRPr="008B740F">
        <w:rPr>
          <w:sz w:val="24"/>
          <w:szCs w:val="24"/>
        </w:rPr>
        <w:t>You can open your data source and verify that the fields were corrected.</w:t>
      </w:r>
    </w:p>
    <w:p w14:paraId="73B947E6" w14:textId="2BDAEC54" w:rsidR="0069656E" w:rsidRDefault="009E204E" w:rsidP="002436B8">
      <w:pPr>
        <w:rPr>
          <w:sz w:val="28"/>
        </w:rPr>
      </w:pPr>
      <w:r w:rsidRPr="0069656E">
        <w:rPr>
          <w:sz w:val="28"/>
          <w:highlight w:val="yellow"/>
        </w:rPr>
        <w:t xml:space="preserve">I also notice that these </w:t>
      </w:r>
      <w:r w:rsidR="00D506F0">
        <w:rPr>
          <w:sz w:val="28"/>
          <w:highlight w:val="yellow"/>
        </w:rPr>
        <w:t>users</w:t>
      </w:r>
      <w:r w:rsidRPr="0069656E">
        <w:rPr>
          <w:sz w:val="28"/>
          <w:highlight w:val="yellow"/>
        </w:rPr>
        <w:t xml:space="preserve"> type</w:t>
      </w:r>
      <w:r w:rsidR="00D506F0">
        <w:rPr>
          <w:sz w:val="28"/>
          <w:highlight w:val="yellow"/>
        </w:rPr>
        <w:t>d</w:t>
      </w:r>
      <w:r w:rsidRPr="0069656E">
        <w:rPr>
          <w:sz w:val="28"/>
          <w:highlight w:val="yellow"/>
        </w:rPr>
        <w:t xml:space="preserve"> “Lincoln” </w:t>
      </w:r>
      <w:r w:rsidR="00D506F0">
        <w:rPr>
          <w:sz w:val="28"/>
          <w:highlight w:val="yellow"/>
        </w:rPr>
        <w:t>and</w:t>
      </w:r>
      <w:r w:rsidRPr="0069656E">
        <w:rPr>
          <w:sz w:val="28"/>
          <w:highlight w:val="yellow"/>
        </w:rPr>
        <w:t xml:space="preserve"> “Escalade” </w:t>
      </w:r>
      <w:r w:rsidR="00D506F0">
        <w:rPr>
          <w:sz w:val="28"/>
          <w:highlight w:val="yellow"/>
        </w:rPr>
        <w:t xml:space="preserve">wrong </w:t>
      </w:r>
      <w:r w:rsidRPr="0069656E">
        <w:rPr>
          <w:sz w:val="28"/>
          <w:highlight w:val="yellow"/>
        </w:rPr>
        <w:t xml:space="preserve">so </w:t>
      </w:r>
      <w:proofErr w:type="gramStart"/>
      <w:r w:rsidRPr="0069656E">
        <w:rPr>
          <w:sz w:val="28"/>
          <w:highlight w:val="yellow"/>
        </w:rPr>
        <w:t>let’s</w:t>
      </w:r>
      <w:proofErr w:type="gramEnd"/>
      <w:r w:rsidRPr="0069656E">
        <w:rPr>
          <w:sz w:val="28"/>
          <w:highlight w:val="yellow"/>
        </w:rPr>
        <w:t xml:space="preserve"> fix that too.</w:t>
      </w:r>
      <w:r w:rsidR="0069656E" w:rsidRPr="0069656E">
        <w:rPr>
          <w:sz w:val="28"/>
          <w:highlight w:val="yellow"/>
        </w:rPr>
        <w:t xml:space="preserve">  Using the model above, write the cleansing code to update the right fields with the right spelling.</w:t>
      </w:r>
    </w:p>
    <w:p w14:paraId="75793D9F" w14:textId="0476044F" w:rsidR="008B740F" w:rsidRPr="0069656E" w:rsidRDefault="008B740F" w:rsidP="002436B8">
      <w:pPr>
        <w:rPr>
          <w:sz w:val="28"/>
        </w:rPr>
      </w:pPr>
      <w:r>
        <w:rPr>
          <w:noProof/>
          <w:lang w:bidi="ar-SA"/>
        </w:rPr>
        <w:drawing>
          <wp:inline distT="0" distB="0" distL="0" distR="0" wp14:anchorId="3E9008D1" wp14:editId="647E62FB">
            <wp:extent cx="6972300" cy="941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972300" cy="941070"/>
                    </a:xfrm>
                    <a:prstGeom prst="rect">
                      <a:avLst/>
                    </a:prstGeom>
                  </pic:spPr>
                </pic:pic>
              </a:graphicData>
            </a:graphic>
          </wp:inline>
        </w:drawing>
      </w:r>
    </w:p>
    <w:p w14:paraId="7E66DB30" w14:textId="77777777" w:rsidR="002436B8" w:rsidRPr="00B17C02" w:rsidRDefault="002436B8" w:rsidP="002436B8">
      <w:pPr>
        <w:rPr>
          <w:sz w:val="24"/>
        </w:rPr>
      </w:pPr>
      <w:r w:rsidRPr="00B17C02">
        <w:rPr>
          <w:sz w:val="24"/>
        </w:rPr>
        <w:t xml:space="preserve">Now that the data is clean, </w:t>
      </w:r>
      <w:proofErr w:type="gramStart"/>
      <w:r w:rsidRPr="00B17C02">
        <w:rPr>
          <w:sz w:val="24"/>
        </w:rPr>
        <w:t>we’re</w:t>
      </w:r>
      <w:proofErr w:type="gramEnd"/>
      <w:r w:rsidRPr="00B17C02">
        <w:rPr>
          <w:sz w:val="24"/>
        </w:rPr>
        <w:t xml:space="preserve"> ready to transform!</w:t>
      </w:r>
    </w:p>
    <w:p w14:paraId="27385F67" w14:textId="69C6C25C" w:rsidR="0069656E" w:rsidRDefault="0069656E">
      <w:pPr>
        <w:spacing w:before="0" w:after="0" w:line="240" w:lineRule="auto"/>
        <w:rPr>
          <w:rFonts w:ascii="Arial" w:hAnsi="Arial" w:cs="Arial"/>
          <w:b/>
          <w:bCs/>
          <w:sz w:val="24"/>
          <w:szCs w:val="26"/>
          <w:lang w:bidi="ar-SA"/>
        </w:rPr>
      </w:pPr>
    </w:p>
    <w:p w14:paraId="4AF3C56F" w14:textId="21647DBC" w:rsidR="002436B8" w:rsidRDefault="002436B8" w:rsidP="002436B8">
      <w:pPr>
        <w:pStyle w:val="Heading30"/>
      </w:pPr>
      <w:r>
        <w:lastRenderedPageBreak/>
        <w:t xml:space="preserve">Step four: Transform the source data and load into the target </w:t>
      </w:r>
      <w:proofErr w:type="gramStart"/>
      <w:r>
        <w:t>tables</w:t>
      </w:r>
      <w:proofErr w:type="gramEnd"/>
    </w:p>
    <w:p w14:paraId="568CF0DA" w14:textId="4E00832E" w:rsidR="003439D9" w:rsidRPr="0069656E" w:rsidRDefault="002436B8" w:rsidP="002436B8">
      <w:pPr>
        <w:rPr>
          <w:sz w:val="24"/>
        </w:rPr>
      </w:pPr>
      <w:r w:rsidRPr="0069656E">
        <w:rPr>
          <w:sz w:val="24"/>
        </w:rPr>
        <w:t xml:space="preserve">This next step is the critical step. </w:t>
      </w:r>
      <w:proofErr w:type="gramStart"/>
      <w:r w:rsidRPr="0069656E">
        <w:rPr>
          <w:sz w:val="24"/>
        </w:rPr>
        <w:t>Here’s</w:t>
      </w:r>
      <w:proofErr w:type="gramEnd"/>
      <w:r w:rsidRPr="0069656E">
        <w:rPr>
          <w:sz w:val="24"/>
        </w:rPr>
        <w:t xml:space="preserve"> where we move data from the source to the destination tables. In looking at our target schema, </w:t>
      </w:r>
      <w:r w:rsidRPr="0069656E">
        <w:rPr>
          <w:b/>
          <w:sz w:val="24"/>
          <w:highlight w:val="yellow"/>
        </w:rPr>
        <w:t xml:space="preserve">we must start our import into the </w:t>
      </w:r>
      <w:r w:rsidR="00F16D77">
        <w:rPr>
          <w:b/>
          <w:sz w:val="24"/>
          <w:highlight w:val="yellow"/>
        </w:rPr>
        <w:t xml:space="preserve">parent </w:t>
      </w:r>
      <w:r w:rsidRPr="0069656E">
        <w:rPr>
          <w:b/>
          <w:sz w:val="24"/>
          <w:highlight w:val="yellow"/>
        </w:rPr>
        <w:t xml:space="preserve">tables </w:t>
      </w:r>
      <w:r w:rsidRPr="0069656E">
        <w:rPr>
          <w:b/>
          <w:sz w:val="24"/>
          <w:highlight w:val="yellow"/>
          <w:u w:val="single"/>
        </w:rPr>
        <w:t>without foreign keys</w:t>
      </w:r>
      <w:r w:rsidRPr="0069656E">
        <w:rPr>
          <w:sz w:val="24"/>
        </w:rPr>
        <w:t xml:space="preserve">. </w:t>
      </w:r>
      <w:proofErr w:type="gramStart"/>
      <w:r w:rsidRPr="0069656E">
        <w:rPr>
          <w:sz w:val="24"/>
        </w:rPr>
        <w:t>Therefore</w:t>
      </w:r>
      <w:proofErr w:type="gramEnd"/>
      <w:r w:rsidRPr="0069656E">
        <w:rPr>
          <w:sz w:val="24"/>
        </w:rPr>
        <w:t xml:space="preserve"> we first migrate data into the </w:t>
      </w:r>
      <w:r w:rsidR="003439D9" w:rsidRPr="0069656E">
        <w:rPr>
          <w:sz w:val="24"/>
        </w:rPr>
        <w:t xml:space="preserve">tables in the following order: </w:t>
      </w:r>
    </w:p>
    <w:p w14:paraId="04EA1D0D" w14:textId="27865EA2" w:rsidR="002436B8" w:rsidRPr="008B740F" w:rsidRDefault="003439D9" w:rsidP="003439D9">
      <w:pPr>
        <w:pStyle w:val="ListParagraph"/>
        <w:numPr>
          <w:ilvl w:val="0"/>
          <w:numId w:val="46"/>
        </w:numPr>
        <w:rPr>
          <w:sz w:val="28"/>
        </w:rPr>
      </w:pPr>
      <w:r w:rsidRPr="008B740F">
        <w:rPr>
          <w:sz w:val="28"/>
        </w:rPr>
        <w:t>fd_</w:t>
      </w:r>
      <w:proofErr w:type="gramStart"/>
      <w:r w:rsidRPr="008B740F">
        <w:rPr>
          <w:sz w:val="28"/>
        </w:rPr>
        <w:t>drivers</w:t>
      </w:r>
      <w:r w:rsidR="00A100C2" w:rsidRPr="008B740F">
        <w:rPr>
          <w:sz w:val="28"/>
        </w:rPr>
        <w:t xml:space="preserve"> </w:t>
      </w:r>
      <w:r w:rsidR="0069656E" w:rsidRPr="008B740F">
        <w:rPr>
          <w:sz w:val="28"/>
        </w:rPr>
        <w:t xml:space="preserve"> </w:t>
      </w:r>
      <w:r w:rsidR="0069656E" w:rsidRPr="008B740F">
        <w:rPr>
          <w:i/>
          <w:sz w:val="28"/>
        </w:rPr>
        <w:t>(</w:t>
      </w:r>
      <w:proofErr w:type="gramEnd"/>
      <w:r w:rsidR="0069656E" w:rsidRPr="008B740F">
        <w:rPr>
          <w:i/>
          <w:sz w:val="28"/>
        </w:rPr>
        <w:t>no fk)</w:t>
      </w:r>
    </w:p>
    <w:p w14:paraId="4BF7F572" w14:textId="5AC5401E" w:rsidR="003439D9" w:rsidRPr="008B740F" w:rsidRDefault="003439D9" w:rsidP="003439D9">
      <w:pPr>
        <w:pStyle w:val="ListParagraph"/>
        <w:numPr>
          <w:ilvl w:val="0"/>
          <w:numId w:val="46"/>
        </w:numPr>
        <w:rPr>
          <w:sz w:val="28"/>
        </w:rPr>
      </w:pPr>
      <w:r w:rsidRPr="008B740F">
        <w:rPr>
          <w:sz w:val="28"/>
        </w:rPr>
        <w:t>fd_driver_territories</w:t>
      </w:r>
      <w:r w:rsidR="00A100C2" w:rsidRPr="008B740F">
        <w:rPr>
          <w:sz w:val="28"/>
        </w:rPr>
        <w:t xml:space="preserve"> </w:t>
      </w:r>
      <w:r w:rsidR="0069656E" w:rsidRPr="008B740F">
        <w:rPr>
          <w:i/>
          <w:sz w:val="28"/>
        </w:rPr>
        <w:t>(fk looks up to drivers which you just inserted)</w:t>
      </w:r>
    </w:p>
    <w:p w14:paraId="4B609C86" w14:textId="2699DD1E" w:rsidR="00A100C2" w:rsidRPr="008B740F" w:rsidRDefault="00A100C2" w:rsidP="003439D9">
      <w:pPr>
        <w:pStyle w:val="ListParagraph"/>
        <w:numPr>
          <w:ilvl w:val="0"/>
          <w:numId w:val="46"/>
        </w:numPr>
        <w:rPr>
          <w:sz w:val="28"/>
        </w:rPr>
      </w:pPr>
      <w:r w:rsidRPr="008B740F">
        <w:rPr>
          <w:sz w:val="28"/>
        </w:rPr>
        <w:t xml:space="preserve">fd_sizes </w:t>
      </w:r>
      <w:r w:rsidR="0069656E" w:rsidRPr="008B740F">
        <w:rPr>
          <w:i/>
          <w:sz w:val="28"/>
        </w:rPr>
        <w:t>(no fk)</w:t>
      </w:r>
    </w:p>
    <w:p w14:paraId="3C44A034" w14:textId="765F6ACD" w:rsidR="003439D9" w:rsidRPr="008B740F" w:rsidRDefault="003439D9" w:rsidP="003439D9">
      <w:pPr>
        <w:pStyle w:val="ListParagraph"/>
        <w:numPr>
          <w:ilvl w:val="0"/>
          <w:numId w:val="46"/>
        </w:numPr>
        <w:rPr>
          <w:sz w:val="28"/>
        </w:rPr>
      </w:pPr>
      <w:r w:rsidRPr="008B740F">
        <w:rPr>
          <w:sz w:val="28"/>
        </w:rPr>
        <w:t>fd_vehicles</w:t>
      </w:r>
      <w:r w:rsidR="0069656E" w:rsidRPr="008B740F">
        <w:rPr>
          <w:sz w:val="28"/>
        </w:rPr>
        <w:t xml:space="preserve"> </w:t>
      </w:r>
      <w:r w:rsidR="0069656E" w:rsidRPr="008B740F">
        <w:rPr>
          <w:i/>
          <w:sz w:val="28"/>
        </w:rPr>
        <w:t>(fk looks up to sizes which you just inserted)</w:t>
      </w:r>
    </w:p>
    <w:p w14:paraId="38A069C2" w14:textId="5A360481" w:rsidR="003439D9" w:rsidRPr="008B740F" w:rsidRDefault="003439D9" w:rsidP="003439D9">
      <w:pPr>
        <w:pStyle w:val="ListParagraph"/>
        <w:numPr>
          <w:ilvl w:val="0"/>
          <w:numId w:val="46"/>
        </w:numPr>
        <w:rPr>
          <w:sz w:val="28"/>
        </w:rPr>
      </w:pPr>
      <w:r w:rsidRPr="008B740F">
        <w:rPr>
          <w:sz w:val="28"/>
        </w:rPr>
        <w:t>fd_driver_vehicles</w:t>
      </w:r>
      <w:r w:rsidR="0069656E" w:rsidRPr="008B740F">
        <w:rPr>
          <w:sz w:val="28"/>
        </w:rPr>
        <w:t xml:space="preserve"> </w:t>
      </w:r>
      <w:r w:rsidR="0069656E" w:rsidRPr="008B740F">
        <w:rPr>
          <w:i/>
          <w:sz w:val="28"/>
        </w:rPr>
        <w:t>(fks look up to tables whose data you just inserted)</w:t>
      </w:r>
    </w:p>
    <w:p w14:paraId="31AAADD2" w14:textId="77777777" w:rsidR="0069656E" w:rsidRDefault="002436B8" w:rsidP="002436B8">
      <w:pPr>
        <w:rPr>
          <w:sz w:val="24"/>
          <w:szCs w:val="24"/>
        </w:rPr>
      </w:pPr>
      <w:r w:rsidRPr="0069656E">
        <w:rPr>
          <w:sz w:val="24"/>
          <w:szCs w:val="24"/>
        </w:rPr>
        <w:t xml:space="preserve">Regardless of the table </w:t>
      </w:r>
      <w:proofErr w:type="gramStart"/>
      <w:r w:rsidRPr="0069656E">
        <w:rPr>
          <w:sz w:val="24"/>
          <w:szCs w:val="24"/>
        </w:rPr>
        <w:t>we’re</w:t>
      </w:r>
      <w:proofErr w:type="gramEnd"/>
      <w:r w:rsidRPr="0069656E">
        <w:rPr>
          <w:sz w:val="24"/>
          <w:szCs w:val="24"/>
        </w:rPr>
        <w:t xml:space="preserve"> migrating, the approach is the same. </w:t>
      </w:r>
    </w:p>
    <w:p w14:paraId="24693A84" w14:textId="23C0AC9C" w:rsidR="002436B8" w:rsidRPr="0069656E" w:rsidRDefault="002436B8" w:rsidP="002436B8">
      <w:pPr>
        <w:rPr>
          <w:sz w:val="24"/>
          <w:szCs w:val="24"/>
        </w:rPr>
      </w:pPr>
      <w:r w:rsidRPr="0069656E">
        <w:rPr>
          <w:sz w:val="24"/>
          <w:szCs w:val="24"/>
        </w:rPr>
        <w:t xml:space="preserve">First, create the SQL SELECT statement(s) which output the data </w:t>
      </w:r>
      <w:r w:rsidRPr="0069656E">
        <w:rPr>
          <w:b/>
          <w:i/>
          <w:sz w:val="24"/>
          <w:szCs w:val="24"/>
          <w:highlight w:val="yellow"/>
        </w:rPr>
        <w:t>as you need it to appear in the target table</w:t>
      </w:r>
      <w:r w:rsidRPr="0069656E">
        <w:rPr>
          <w:sz w:val="24"/>
          <w:szCs w:val="24"/>
          <w:highlight w:val="yellow"/>
        </w:rPr>
        <w:t>.</w:t>
      </w:r>
      <w:r w:rsidRPr="0069656E">
        <w:rPr>
          <w:sz w:val="24"/>
          <w:szCs w:val="24"/>
        </w:rPr>
        <w:t xml:space="preserve"> Keep in mind these SQL techniques as you attempt to accomplish the task:</w:t>
      </w:r>
    </w:p>
    <w:p w14:paraId="73F695AB" w14:textId="77777777" w:rsidR="002436B8" w:rsidRPr="0069656E" w:rsidRDefault="002436B8" w:rsidP="002436B8">
      <w:pPr>
        <w:numPr>
          <w:ilvl w:val="0"/>
          <w:numId w:val="44"/>
        </w:numPr>
        <w:spacing w:before="0" w:after="120" w:line="240" w:lineRule="auto"/>
        <w:rPr>
          <w:sz w:val="24"/>
          <w:szCs w:val="24"/>
        </w:rPr>
      </w:pPr>
      <w:r w:rsidRPr="0069656E">
        <w:rPr>
          <w:sz w:val="24"/>
          <w:szCs w:val="24"/>
        </w:rPr>
        <w:t xml:space="preserve">The </w:t>
      </w:r>
      <w:r w:rsidRPr="0069656E">
        <w:rPr>
          <w:b/>
          <w:sz w:val="24"/>
          <w:szCs w:val="24"/>
          <w:highlight w:val="yellow"/>
        </w:rPr>
        <w:t>DISTINCT</w:t>
      </w:r>
      <w:r w:rsidRPr="0069656E">
        <w:rPr>
          <w:sz w:val="24"/>
          <w:szCs w:val="24"/>
        </w:rPr>
        <w:t xml:space="preserve"> keyword outputs unique rows of data. This is important for building lookup tables, and tables on the “one” side of the 1-M relationship.</w:t>
      </w:r>
    </w:p>
    <w:p w14:paraId="55D8B868" w14:textId="571B5811" w:rsidR="002436B8" w:rsidRDefault="002436B8" w:rsidP="002436B8">
      <w:pPr>
        <w:numPr>
          <w:ilvl w:val="0"/>
          <w:numId w:val="44"/>
        </w:numPr>
        <w:spacing w:before="0" w:after="120" w:line="240" w:lineRule="auto"/>
        <w:rPr>
          <w:sz w:val="24"/>
          <w:szCs w:val="24"/>
        </w:rPr>
      </w:pPr>
      <w:r w:rsidRPr="0069656E">
        <w:rPr>
          <w:sz w:val="24"/>
          <w:szCs w:val="24"/>
        </w:rPr>
        <w:t xml:space="preserve">The </w:t>
      </w:r>
      <w:r w:rsidRPr="0069656E">
        <w:rPr>
          <w:b/>
          <w:sz w:val="24"/>
          <w:szCs w:val="24"/>
          <w:highlight w:val="yellow"/>
        </w:rPr>
        <w:t>UNION</w:t>
      </w:r>
      <w:r w:rsidRPr="0069656E">
        <w:rPr>
          <w:sz w:val="24"/>
          <w:szCs w:val="24"/>
        </w:rPr>
        <w:t xml:space="preserve"> keyword allows you to combine like SQL statements into one output. This is useful for addressing multi-valued attributes and repeating groups of data.</w:t>
      </w:r>
    </w:p>
    <w:p w14:paraId="4F0E63EF" w14:textId="2BF24853" w:rsidR="005B19CF" w:rsidRPr="005B19CF" w:rsidRDefault="005B19CF" w:rsidP="002436B8">
      <w:pPr>
        <w:numPr>
          <w:ilvl w:val="0"/>
          <w:numId w:val="44"/>
        </w:numPr>
        <w:spacing w:before="0" w:after="120" w:line="240" w:lineRule="auto"/>
        <w:rPr>
          <w:sz w:val="24"/>
          <w:szCs w:val="24"/>
        </w:rPr>
      </w:pPr>
      <w:r w:rsidRPr="005B19CF">
        <w:rPr>
          <w:sz w:val="24"/>
          <w:szCs w:val="24"/>
        </w:rPr>
        <w:t>No need to specify the target table’s column names</w:t>
      </w:r>
      <w:r w:rsidR="002041DA">
        <w:rPr>
          <w:sz w:val="24"/>
          <w:szCs w:val="24"/>
        </w:rPr>
        <w:t xml:space="preserve"> here</w:t>
      </w:r>
      <w:r w:rsidRPr="005B19CF">
        <w:rPr>
          <w:sz w:val="24"/>
          <w:szCs w:val="24"/>
        </w:rPr>
        <w:t>, just put the source fields in the same order as the target table fields and it will insert into the target table smoothly.</w:t>
      </w:r>
    </w:p>
    <w:p w14:paraId="76274E36" w14:textId="77777777" w:rsidR="002436B8" w:rsidRPr="0069656E" w:rsidRDefault="002436B8" w:rsidP="002436B8">
      <w:pPr>
        <w:numPr>
          <w:ilvl w:val="0"/>
          <w:numId w:val="44"/>
        </w:numPr>
        <w:spacing w:before="0" w:after="120" w:line="240" w:lineRule="auto"/>
        <w:rPr>
          <w:sz w:val="24"/>
          <w:szCs w:val="24"/>
        </w:rPr>
      </w:pPr>
      <w:r w:rsidRPr="0069656E">
        <w:rPr>
          <w:sz w:val="24"/>
          <w:szCs w:val="24"/>
        </w:rPr>
        <w:t xml:space="preserve">To combine columns of </w:t>
      </w:r>
      <w:proofErr w:type="gramStart"/>
      <w:r w:rsidRPr="0069656E">
        <w:rPr>
          <w:sz w:val="24"/>
          <w:szCs w:val="24"/>
        </w:rPr>
        <w:t>data</w:t>
      </w:r>
      <w:proofErr w:type="gramEnd"/>
      <w:r w:rsidRPr="0069656E">
        <w:rPr>
          <w:sz w:val="24"/>
          <w:szCs w:val="24"/>
        </w:rPr>
        <w:t xml:space="preserve"> use the + operator. </w:t>
      </w:r>
      <w:r w:rsidRPr="0069656E">
        <w:rPr>
          <w:sz w:val="24"/>
          <w:szCs w:val="24"/>
        </w:rPr>
        <w:br/>
      </w:r>
      <w:proofErr w:type="gramStart"/>
      <w:r w:rsidRPr="0069656E">
        <w:rPr>
          <w:sz w:val="24"/>
          <w:szCs w:val="24"/>
        </w:rPr>
        <w:t>eg.</w:t>
      </w:r>
      <w:r w:rsidRPr="0069656E">
        <w:rPr>
          <w:rFonts w:ascii="Courier New" w:hAnsi="Courier New" w:cs="Courier New"/>
          <w:noProof/>
          <w:sz w:val="24"/>
          <w:szCs w:val="24"/>
        </w:rPr>
        <w:t>[</w:t>
      </w:r>
      <w:proofErr w:type="gramEnd"/>
      <w:r w:rsidRPr="0069656E">
        <w:rPr>
          <w:rFonts w:ascii="Courier New" w:hAnsi="Courier New" w:cs="Courier New"/>
          <w:noProof/>
          <w:sz w:val="24"/>
          <w:szCs w:val="24"/>
        </w:rPr>
        <w:t>Last Name] + ‘, ‘ + [First Name] as [Full Name]</w:t>
      </w:r>
    </w:p>
    <w:p w14:paraId="5CF0650D" w14:textId="77777777" w:rsidR="002436B8" w:rsidRPr="0069656E" w:rsidRDefault="002436B8" w:rsidP="002436B8">
      <w:pPr>
        <w:numPr>
          <w:ilvl w:val="0"/>
          <w:numId w:val="44"/>
        </w:numPr>
        <w:spacing w:before="0" w:after="120" w:line="240" w:lineRule="auto"/>
        <w:rPr>
          <w:sz w:val="24"/>
          <w:szCs w:val="24"/>
        </w:rPr>
      </w:pPr>
      <w:r w:rsidRPr="0069656E">
        <w:rPr>
          <w:sz w:val="24"/>
          <w:szCs w:val="24"/>
        </w:rPr>
        <w:t xml:space="preserve">To extract one column into two </w:t>
      </w:r>
      <w:proofErr w:type="gramStart"/>
      <w:r w:rsidRPr="0069656E">
        <w:rPr>
          <w:sz w:val="24"/>
          <w:szCs w:val="24"/>
        </w:rPr>
        <w:t>columns</w:t>
      </w:r>
      <w:proofErr w:type="gramEnd"/>
      <w:r w:rsidRPr="0069656E">
        <w:rPr>
          <w:sz w:val="24"/>
          <w:szCs w:val="24"/>
        </w:rPr>
        <w:t xml:space="preserve"> use the CHARINDEX function. </w:t>
      </w:r>
      <w:r w:rsidRPr="0069656E">
        <w:rPr>
          <w:sz w:val="24"/>
          <w:szCs w:val="24"/>
        </w:rPr>
        <w:br/>
        <w:t xml:space="preserve">eg. </w:t>
      </w:r>
      <w:r w:rsidRPr="0069656E">
        <w:rPr>
          <w:rFonts w:ascii="Courier New" w:hAnsi="Courier New" w:cs="Courier New"/>
          <w:noProof/>
          <w:sz w:val="24"/>
          <w:szCs w:val="24"/>
        </w:rPr>
        <w:t>left([Full Name],charindex([Full Name],’,’)) as [Last Name]</w:t>
      </w:r>
    </w:p>
    <w:p w14:paraId="73342B4A" w14:textId="5C9DE4E0" w:rsidR="002436B8" w:rsidRDefault="00D506F0" w:rsidP="002436B8">
      <w:pPr>
        <w:rPr>
          <w:sz w:val="24"/>
          <w:szCs w:val="24"/>
        </w:rPr>
      </w:pPr>
      <w:r>
        <w:rPr>
          <w:noProof/>
          <w:sz w:val="24"/>
          <w:szCs w:val="24"/>
        </w:rPr>
        <mc:AlternateContent>
          <mc:Choice Requires="wps">
            <w:drawing>
              <wp:anchor distT="0" distB="0" distL="114300" distR="114300" simplePos="0" relativeHeight="251667968" behindDoc="0" locked="0" layoutInCell="1" allowOverlap="1" wp14:anchorId="30623E2B" wp14:editId="758D446E">
                <wp:simplePos x="0" y="0"/>
                <wp:positionH relativeFrom="column">
                  <wp:posOffset>2734785</wp:posOffset>
                </wp:positionH>
                <wp:positionV relativeFrom="paragraph">
                  <wp:posOffset>422075</wp:posOffset>
                </wp:positionV>
                <wp:extent cx="3455647" cy="1088305"/>
                <wp:effectExtent l="38100" t="0" r="31115" b="74295"/>
                <wp:wrapNone/>
                <wp:docPr id="18" name="Straight Arrow Connector 18"/>
                <wp:cNvGraphicFramePr/>
                <a:graphic xmlns:a="http://schemas.openxmlformats.org/drawingml/2006/main">
                  <a:graphicData uri="http://schemas.microsoft.com/office/word/2010/wordprocessingShape">
                    <wps:wsp>
                      <wps:cNvCnPr/>
                      <wps:spPr>
                        <a:xfrm flipH="1">
                          <a:off x="0" y="0"/>
                          <a:ext cx="3455647" cy="1088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52ED93" id="_x0000_t32" coordsize="21600,21600" o:spt="32" o:oned="t" path="m,l21600,21600e" filled="f">
                <v:path arrowok="t" fillok="f" o:connecttype="none"/>
                <o:lock v:ext="edit" shapetype="t"/>
              </v:shapetype>
              <v:shape id="Straight Arrow Connector 18" o:spid="_x0000_s1026" type="#_x0000_t32" style="position:absolute;margin-left:215.35pt;margin-top:33.25pt;width:272.1pt;height:85.7pt;flip:x;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" strokecolor="#4579b8 [3044]">
                <v:stroke endarrow="block"/>
              </v:shape>
            </w:pict>
          </mc:Fallback>
        </mc:AlternateContent>
      </w:r>
      <w:proofErr w:type="gramStart"/>
      <w:r w:rsidR="002436B8" w:rsidRPr="008B740F">
        <w:rPr>
          <w:sz w:val="24"/>
          <w:szCs w:val="24"/>
        </w:rPr>
        <w:t>First</w:t>
      </w:r>
      <w:proofErr w:type="gramEnd"/>
      <w:r w:rsidR="002436B8" w:rsidRPr="008B740F">
        <w:rPr>
          <w:sz w:val="24"/>
          <w:szCs w:val="24"/>
        </w:rPr>
        <w:t xml:space="preserve"> we load up the </w:t>
      </w:r>
      <w:r w:rsidR="008B740F">
        <w:rPr>
          <w:b/>
          <w:sz w:val="24"/>
          <w:szCs w:val="24"/>
        </w:rPr>
        <w:t>fd_drivers</w:t>
      </w:r>
      <w:r w:rsidR="002436B8" w:rsidRPr="008B740F">
        <w:rPr>
          <w:b/>
          <w:sz w:val="24"/>
          <w:szCs w:val="24"/>
        </w:rPr>
        <w:t xml:space="preserve"> </w:t>
      </w:r>
      <w:r w:rsidR="002436B8" w:rsidRPr="008B740F">
        <w:rPr>
          <w:sz w:val="24"/>
          <w:szCs w:val="24"/>
        </w:rPr>
        <w:t>table</w:t>
      </w:r>
      <w:r w:rsidR="008B740F">
        <w:rPr>
          <w:sz w:val="24"/>
          <w:szCs w:val="24"/>
        </w:rPr>
        <w:t>. The hardest part here is breaking up the first and last names.  We gave you the function to do that here</w:t>
      </w:r>
      <w:r>
        <w:rPr>
          <w:sz w:val="24"/>
          <w:szCs w:val="24"/>
        </w:rPr>
        <w:t>.  Note that there should be a single space between those string quotes.</w:t>
      </w:r>
    </w:p>
    <w:p w14:paraId="381A5B61" w14:textId="0183D5A2" w:rsidR="008B740F" w:rsidRPr="008B740F" w:rsidRDefault="008B740F" w:rsidP="002436B8">
      <w:pPr>
        <w:rPr>
          <w:sz w:val="24"/>
          <w:szCs w:val="24"/>
        </w:rPr>
      </w:pPr>
      <w:r>
        <w:rPr>
          <w:noProof/>
          <w:lang w:bidi="ar-SA"/>
        </w:rPr>
        <w:drawing>
          <wp:inline distT="0" distB="0" distL="0" distR="0" wp14:anchorId="39A75BA1" wp14:editId="251F02F1">
            <wp:extent cx="6972300" cy="1757680"/>
            <wp:effectExtent l="19050" t="19050" r="1905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972300" cy="1757680"/>
                    </a:xfrm>
                    <a:prstGeom prst="rect">
                      <a:avLst/>
                    </a:prstGeom>
                    <a:ln>
                      <a:solidFill>
                        <a:schemeClr val="accent1"/>
                      </a:solidFill>
                    </a:ln>
                  </pic:spPr>
                </pic:pic>
              </a:graphicData>
            </a:graphic>
          </wp:inline>
        </w:drawing>
      </w:r>
    </w:p>
    <w:p w14:paraId="3D397F63" w14:textId="77777777" w:rsidR="002436B8" w:rsidRPr="008B740F" w:rsidRDefault="002436B8" w:rsidP="002436B8">
      <w:pPr>
        <w:rPr>
          <w:sz w:val="24"/>
          <w:szCs w:val="24"/>
        </w:rPr>
      </w:pPr>
      <w:r w:rsidRPr="008B740F">
        <w:rPr>
          <w:sz w:val="24"/>
          <w:szCs w:val="24"/>
        </w:rPr>
        <w:t>Then the table data should look like this.</w:t>
      </w:r>
    </w:p>
    <w:p w14:paraId="61D8C624" w14:textId="552F37F5" w:rsidR="002436B8" w:rsidRDefault="008B740F" w:rsidP="002436B8">
      <w:pPr>
        <w:rPr>
          <w:sz w:val="24"/>
          <w:szCs w:val="24"/>
        </w:rPr>
      </w:pPr>
      <w:r>
        <w:rPr>
          <w:noProof/>
          <w:lang w:bidi="ar-SA"/>
        </w:rPr>
        <w:lastRenderedPageBreak/>
        <w:drawing>
          <wp:inline distT="0" distB="0" distL="0" distR="0" wp14:anchorId="7EAAEF33" wp14:editId="0E4913B1">
            <wp:extent cx="3202313" cy="96710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5885" cy="1004428"/>
                    </a:xfrm>
                    <a:prstGeom prst="rect">
                      <a:avLst/>
                    </a:prstGeom>
                  </pic:spPr>
                </pic:pic>
              </a:graphicData>
            </a:graphic>
          </wp:inline>
        </w:drawing>
      </w:r>
    </w:p>
    <w:p w14:paraId="0F8282C8" w14:textId="1DEAFA24" w:rsidR="008B740F" w:rsidRPr="008B740F" w:rsidRDefault="008B740F" w:rsidP="002436B8">
      <w:pPr>
        <w:rPr>
          <w:sz w:val="24"/>
          <w:szCs w:val="24"/>
        </w:rPr>
      </w:pPr>
      <w:r>
        <w:rPr>
          <w:noProof/>
          <w:lang w:bidi="ar-SA"/>
        </w:rPr>
        <w:drawing>
          <wp:inline distT="0" distB="0" distL="0" distR="0" wp14:anchorId="5A8AE65B" wp14:editId="35DB4296">
            <wp:extent cx="6074518" cy="900113"/>
            <wp:effectExtent l="19050" t="19050" r="2159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04702" cy="904586"/>
                    </a:xfrm>
                    <a:prstGeom prst="rect">
                      <a:avLst/>
                    </a:prstGeom>
                    <a:ln>
                      <a:solidFill>
                        <a:schemeClr val="accent1"/>
                      </a:solidFill>
                    </a:ln>
                  </pic:spPr>
                </pic:pic>
              </a:graphicData>
            </a:graphic>
          </wp:inline>
        </w:drawing>
      </w:r>
    </w:p>
    <w:p w14:paraId="5436305D" w14:textId="328A1678" w:rsidR="002436B8" w:rsidRPr="008B740F" w:rsidRDefault="002436B8" w:rsidP="002436B8">
      <w:pPr>
        <w:rPr>
          <w:sz w:val="24"/>
          <w:szCs w:val="24"/>
        </w:rPr>
      </w:pPr>
      <w:proofErr w:type="gramStart"/>
      <w:r w:rsidRPr="008B740F">
        <w:rPr>
          <w:sz w:val="24"/>
          <w:szCs w:val="24"/>
        </w:rPr>
        <w:t>Next</w:t>
      </w:r>
      <w:proofErr w:type="gramEnd"/>
      <w:r w:rsidRPr="008B740F">
        <w:rPr>
          <w:sz w:val="24"/>
          <w:szCs w:val="24"/>
        </w:rPr>
        <w:t xml:space="preserve"> we load the </w:t>
      </w:r>
      <w:r w:rsidR="008B740F">
        <w:rPr>
          <w:b/>
          <w:sz w:val="24"/>
          <w:szCs w:val="24"/>
        </w:rPr>
        <w:t>fd_driver_territories</w:t>
      </w:r>
      <w:r w:rsidR="00275981">
        <w:rPr>
          <w:sz w:val="24"/>
          <w:szCs w:val="24"/>
        </w:rPr>
        <w:t xml:space="preserve"> table.  Look at the portion in yellow. You can see that in the 3</w:t>
      </w:r>
      <w:r w:rsidR="00275981" w:rsidRPr="00275981">
        <w:rPr>
          <w:sz w:val="24"/>
          <w:szCs w:val="24"/>
          <w:vertAlign w:val="superscript"/>
        </w:rPr>
        <w:t>rd</w:t>
      </w:r>
      <w:r w:rsidR="00275981">
        <w:rPr>
          <w:sz w:val="24"/>
          <w:szCs w:val="24"/>
        </w:rPr>
        <w:t xml:space="preserve"> territory column we have some NULL values. Those can’t come </w:t>
      </w:r>
      <w:proofErr w:type="gramStart"/>
      <w:r w:rsidR="00275981">
        <w:rPr>
          <w:sz w:val="24"/>
          <w:szCs w:val="24"/>
        </w:rPr>
        <w:t>in</w:t>
      </w:r>
      <w:proofErr w:type="gramEnd"/>
      <w:r w:rsidR="00275981">
        <w:rPr>
          <w:sz w:val="24"/>
          <w:szCs w:val="24"/>
        </w:rPr>
        <w:t xml:space="preserve"> so we only want to insert values that are NOT null. I can exclude nulls from any column.</w:t>
      </w:r>
    </w:p>
    <w:p w14:paraId="519A2455" w14:textId="3DAD1060" w:rsidR="002436B8" w:rsidRPr="008B740F" w:rsidRDefault="00275981" w:rsidP="002436B8">
      <w:pPr>
        <w:rPr>
          <w:sz w:val="24"/>
          <w:szCs w:val="24"/>
        </w:rPr>
      </w:pPr>
      <w:r>
        <w:rPr>
          <w:noProof/>
          <w:lang w:bidi="ar-SA"/>
        </w:rPr>
        <w:drawing>
          <wp:inline distT="0" distB="0" distL="0" distR="0" wp14:anchorId="335A09CB" wp14:editId="125EC918">
            <wp:extent cx="6972300" cy="1785620"/>
            <wp:effectExtent l="19050" t="19050" r="19050" b="241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972300" cy="1785620"/>
                    </a:xfrm>
                    <a:prstGeom prst="rect">
                      <a:avLst/>
                    </a:prstGeom>
                    <a:ln>
                      <a:solidFill>
                        <a:schemeClr val="accent1"/>
                      </a:solidFill>
                    </a:ln>
                  </pic:spPr>
                </pic:pic>
              </a:graphicData>
            </a:graphic>
          </wp:inline>
        </w:drawing>
      </w:r>
      <w:r w:rsidR="002436B8" w:rsidRPr="008B740F">
        <w:rPr>
          <w:sz w:val="24"/>
          <w:szCs w:val="24"/>
        </w:rPr>
        <w:t>And the table data looks like:</w:t>
      </w:r>
    </w:p>
    <w:p w14:paraId="2170C23F" w14:textId="7EB5151A" w:rsidR="002436B8" w:rsidRPr="008B740F" w:rsidRDefault="005B19CF" w:rsidP="002436B8">
      <w:pPr>
        <w:rPr>
          <w:sz w:val="24"/>
          <w:szCs w:val="24"/>
        </w:rPr>
      </w:pPr>
      <w:r>
        <w:rPr>
          <w:noProof/>
          <w:lang w:bidi="ar-SA"/>
        </w:rPr>
        <w:drawing>
          <wp:inline distT="0" distB="0" distL="0" distR="0" wp14:anchorId="03F7733F" wp14:editId="76C4AEEE">
            <wp:extent cx="1557359" cy="193357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72970" cy="1952958"/>
                    </a:xfrm>
                    <a:prstGeom prst="rect">
                      <a:avLst/>
                    </a:prstGeom>
                  </pic:spPr>
                </pic:pic>
              </a:graphicData>
            </a:graphic>
          </wp:inline>
        </w:drawing>
      </w:r>
    </w:p>
    <w:p w14:paraId="79BAD0C6" w14:textId="77777777" w:rsidR="005B19CF" w:rsidRPr="00F828DF" w:rsidRDefault="005B19CF" w:rsidP="005B19CF">
      <w:pPr>
        <w:rPr>
          <w:sz w:val="24"/>
        </w:rPr>
      </w:pPr>
      <w:r w:rsidRPr="00F828DF">
        <w:rPr>
          <w:sz w:val="24"/>
        </w:rPr>
        <w:t xml:space="preserve">Now we can move onto our other ‘no fk’ table: fd_sizes </w:t>
      </w:r>
      <w:r w:rsidRPr="00F828DF">
        <w:rPr>
          <w:i/>
          <w:sz w:val="24"/>
        </w:rPr>
        <w:t>(no fk)</w:t>
      </w:r>
    </w:p>
    <w:p w14:paraId="319EF516" w14:textId="2A79A46D" w:rsidR="002436B8" w:rsidRDefault="005B19CF" w:rsidP="002436B8">
      <w:pPr>
        <w:rPr>
          <w:sz w:val="24"/>
          <w:szCs w:val="24"/>
        </w:rPr>
      </w:pPr>
      <w:r w:rsidRPr="00F828DF">
        <w:rPr>
          <w:sz w:val="24"/>
        </w:rPr>
        <w:lastRenderedPageBreak/>
        <w:t>All I need to do is insert unique combinations of size/charge from my source data, as below:</w:t>
      </w:r>
      <w:r w:rsidRPr="00F828DF">
        <w:rPr>
          <w:noProof/>
          <w:sz w:val="18"/>
          <w:lang w:bidi="ar-SA"/>
        </w:rPr>
        <w:drawing>
          <wp:inline distT="0" distB="0" distL="0" distR="0" wp14:anchorId="72097A54" wp14:editId="77CB1B5A">
            <wp:extent cx="6972300" cy="850900"/>
            <wp:effectExtent l="19050" t="19050" r="19050" b="254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972300" cy="850900"/>
                    </a:xfrm>
                    <a:prstGeom prst="rect">
                      <a:avLst/>
                    </a:prstGeom>
                    <a:ln>
                      <a:solidFill>
                        <a:schemeClr val="accent1"/>
                      </a:solidFill>
                    </a:ln>
                  </pic:spPr>
                </pic:pic>
              </a:graphicData>
            </a:graphic>
          </wp:inline>
        </w:drawing>
      </w:r>
      <w:r w:rsidR="002436B8" w:rsidRPr="008B740F">
        <w:rPr>
          <w:sz w:val="24"/>
          <w:szCs w:val="24"/>
        </w:rPr>
        <w:t>And the table data looks like:</w:t>
      </w:r>
    </w:p>
    <w:p w14:paraId="17A5AAB7" w14:textId="482D53F9" w:rsidR="005B19CF" w:rsidRPr="005B19CF" w:rsidRDefault="005B19CF" w:rsidP="002436B8">
      <w:pPr>
        <w:rPr>
          <w:sz w:val="28"/>
        </w:rPr>
      </w:pPr>
      <w:r>
        <w:rPr>
          <w:noProof/>
          <w:lang w:bidi="ar-SA"/>
        </w:rPr>
        <w:drawing>
          <wp:inline distT="0" distB="0" distL="0" distR="0" wp14:anchorId="0DFB416A" wp14:editId="06F572ED">
            <wp:extent cx="1385888" cy="746577"/>
            <wp:effectExtent l="19050" t="19050" r="24130" b="158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97947" cy="753073"/>
                    </a:xfrm>
                    <a:prstGeom prst="rect">
                      <a:avLst/>
                    </a:prstGeom>
                    <a:ln>
                      <a:solidFill>
                        <a:schemeClr val="accent1"/>
                      </a:solidFill>
                    </a:ln>
                  </pic:spPr>
                </pic:pic>
              </a:graphicData>
            </a:graphic>
          </wp:inline>
        </w:drawing>
      </w:r>
    </w:p>
    <w:p w14:paraId="50C89113" w14:textId="4A75D517" w:rsidR="002436B8" w:rsidRPr="008B740F" w:rsidRDefault="00DA08D6" w:rsidP="002436B8">
      <w:pPr>
        <w:autoSpaceDE w:val="0"/>
        <w:autoSpaceDN w:val="0"/>
        <w:adjustRightInd w:val="0"/>
        <w:spacing w:after="0"/>
        <w:rPr>
          <w:rFonts w:ascii="Courier New" w:hAnsi="Courier New" w:cs="Courier New"/>
          <w:noProof/>
          <w:color w:val="808080"/>
          <w:sz w:val="24"/>
          <w:szCs w:val="24"/>
        </w:rPr>
      </w:pPr>
      <w:r>
        <w:rPr>
          <w:sz w:val="24"/>
          <w:szCs w:val="24"/>
        </w:rPr>
        <w:t xml:space="preserve">Next, finish up by transforming the source data into the </w:t>
      </w:r>
      <w:r w:rsidRPr="00DA08D6">
        <w:rPr>
          <w:b/>
          <w:sz w:val="24"/>
          <w:szCs w:val="24"/>
        </w:rPr>
        <w:t>fd_vehicles table, and the fd_driver_vehicles</w:t>
      </w:r>
      <w:r>
        <w:rPr>
          <w:sz w:val="24"/>
          <w:szCs w:val="24"/>
        </w:rPr>
        <w:t xml:space="preserve"> table.  Remember to look at your database diagram for help in ordering the columns!</w:t>
      </w:r>
    </w:p>
    <w:p w14:paraId="3972557A" w14:textId="18B615B2" w:rsidR="002436B8" w:rsidRPr="008B740F" w:rsidRDefault="005B19CF" w:rsidP="002436B8">
      <w:pPr>
        <w:rPr>
          <w:sz w:val="24"/>
          <w:szCs w:val="24"/>
        </w:rPr>
      </w:pPr>
      <w:r>
        <w:rPr>
          <w:noProof/>
          <w:lang w:bidi="ar-SA"/>
        </w:rPr>
        <w:drawing>
          <wp:inline distT="0" distB="0" distL="0" distR="0" wp14:anchorId="1C6B1FCA" wp14:editId="465412AB">
            <wp:extent cx="6972300" cy="720090"/>
            <wp:effectExtent l="19050" t="19050" r="19050" b="228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972300" cy="720090"/>
                    </a:xfrm>
                    <a:prstGeom prst="rect">
                      <a:avLst/>
                    </a:prstGeom>
                    <a:ln>
                      <a:solidFill>
                        <a:schemeClr val="accent1"/>
                      </a:solidFill>
                    </a:ln>
                  </pic:spPr>
                </pic:pic>
              </a:graphicData>
            </a:graphic>
          </wp:inline>
        </w:drawing>
      </w:r>
    </w:p>
    <w:p w14:paraId="63657D72" w14:textId="7E8E09E9" w:rsidR="00F828DF" w:rsidRDefault="00F828DF" w:rsidP="002436B8">
      <w:pPr>
        <w:pStyle w:val="Heading30"/>
      </w:pPr>
      <w:r>
        <w:rPr>
          <w:noProof/>
        </w:rPr>
        <w:lastRenderedPageBreak/>
        <w:drawing>
          <wp:inline distT="0" distB="0" distL="0" distR="0" wp14:anchorId="2A1F37F1" wp14:editId="4174C535">
            <wp:extent cx="6972300" cy="695325"/>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972300" cy="695325"/>
                    </a:xfrm>
                    <a:prstGeom prst="rect">
                      <a:avLst/>
                    </a:prstGeom>
                    <a:ln>
                      <a:solidFill>
                        <a:schemeClr val="accent1"/>
                      </a:solidFill>
                    </a:ln>
                  </pic:spPr>
                </pic:pic>
              </a:graphicData>
            </a:graphic>
          </wp:inline>
        </w:drawing>
      </w:r>
    </w:p>
    <w:p w14:paraId="416BEFCD" w14:textId="3EC8048C" w:rsidR="00DA08D6" w:rsidRDefault="00DA08D6" w:rsidP="002436B8">
      <w:pPr>
        <w:pStyle w:val="Heading30"/>
      </w:pPr>
      <w:r>
        <w:t>Data in the fd_drivers table:</w:t>
      </w:r>
    </w:p>
    <w:p w14:paraId="3A0D5459" w14:textId="1A6350B8" w:rsidR="00DA08D6" w:rsidRDefault="00DA08D6" w:rsidP="002436B8">
      <w:pPr>
        <w:pStyle w:val="Heading30"/>
      </w:pPr>
      <w:r>
        <w:rPr>
          <w:noProof/>
        </w:rPr>
        <w:drawing>
          <wp:inline distT="0" distB="0" distL="0" distR="0" wp14:anchorId="0EEDFE50" wp14:editId="23E0BF25">
            <wp:extent cx="3411803" cy="1385888"/>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37875" cy="1396478"/>
                    </a:xfrm>
                    <a:prstGeom prst="rect">
                      <a:avLst/>
                    </a:prstGeom>
                  </pic:spPr>
                </pic:pic>
              </a:graphicData>
            </a:graphic>
          </wp:inline>
        </w:drawing>
      </w:r>
    </w:p>
    <w:p w14:paraId="6F1C5EDC" w14:textId="0398F9A0" w:rsidR="00DA08D6" w:rsidRDefault="00DA08D6" w:rsidP="002436B8">
      <w:pPr>
        <w:pStyle w:val="Heading30"/>
      </w:pPr>
      <w:r>
        <w:t>Data in the fd_drivers_vehicles table:</w:t>
      </w:r>
    </w:p>
    <w:p w14:paraId="44EDBD65" w14:textId="5AE056F4" w:rsidR="00DA08D6" w:rsidRDefault="00DA08D6" w:rsidP="002436B8">
      <w:pPr>
        <w:pStyle w:val="Heading30"/>
      </w:pPr>
      <w:r>
        <w:rPr>
          <w:noProof/>
        </w:rPr>
        <w:drawing>
          <wp:inline distT="0" distB="0" distL="0" distR="0" wp14:anchorId="6B74B3B7" wp14:editId="64A40B47">
            <wp:extent cx="3000375" cy="26149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10543" cy="2623772"/>
                    </a:xfrm>
                    <a:prstGeom prst="rect">
                      <a:avLst/>
                    </a:prstGeom>
                  </pic:spPr>
                </pic:pic>
              </a:graphicData>
            </a:graphic>
          </wp:inline>
        </w:drawing>
      </w:r>
    </w:p>
    <w:p w14:paraId="0D25F659" w14:textId="77777777" w:rsidR="00DA08D6" w:rsidRDefault="00DA08D6" w:rsidP="002436B8">
      <w:pPr>
        <w:pStyle w:val="Heading30"/>
      </w:pPr>
    </w:p>
    <w:p w14:paraId="6B99CB87" w14:textId="1EAD1E68" w:rsidR="00DA08D6" w:rsidRDefault="00DA08D6">
      <w:pPr>
        <w:spacing w:before="0" w:after="0" w:line="240" w:lineRule="auto"/>
        <w:rPr>
          <w:rFonts w:ascii="Arial" w:hAnsi="Arial" w:cs="Arial"/>
          <w:b/>
          <w:bCs/>
          <w:sz w:val="24"/>
          <w:szCs w:val="26"/>
          <w:lang w:bidi="ar-SA"/>
        </w:rPr>
      </w:pPr>
      <w:r>
        <w:br w:type="page"/>
      </w:r>
    </w:p>
    <w:p w14:paraId="727446DB" w14:textId="77777777" w:rsidR="00DA08D6" w:rsidRDefault="00DA08D6" w:rsidP="002436B8">
      <w:pPr>
        <w:pStyle w:val="Heading30"/>
      </w:pPr>
    </w:p>
    <w:p w14:paraId="02645409" w14:textId="2C69A2DD" w:rsidR="002436B8" w:rsidRDefault="002436B8" w:rsidP="002436B8">
      <w:pPr>
        <w:pStyle w:val="Heading30"/>
      </w:pPr>
      <w:r>
        <w:t>Step five: Data Verification</w:t>
      </w:r>
    </w:p>
    <w:p w14:paraId="5DF89E88" w14:textId="77777777" w:rsidR="002436B8" w:rsidRPr="00433288" w:rsidRDefault="002436B8" w:rsidP="00433288">
      <w:pPr>
        <w:rPr>
          <w:bCs/>
          <w:sz w:val="24"/>
          <w:szCs w:val="24"/>
        </w:rPr>
      </w:pPr>
      <w:r w:rsidRPr="00433288">
        <w:rPr>
          <w:bCs/>
          <w:sz w:val="24"/>
          <w:szCs w:val="24"/>
        </w:rPr>
        <w:t>The final step is to perform data verification on the target data to make sure it does indeed have the same data as the source.  The easiest (but farthest from complete) means of accomplishing this is to check row counts.</w:t>
      </w:r>
    </w:p>
    <w:p w14:paraId="25E6A944" w14:textId="77777777" w:rsidR="002436B8" w:rsidRPr="00433288" w:rsidRDefault="002436B8" w:rsidP="00433288">
      <w:pPr>
        <w:rPr>
          <w:bCs/>
          <w:sz w:val="24"/>
          <w:szCs w:val="24"/>
        </w:rPr>
      </w:pPr>
      <w:r w:rsidRPr="00433288">
        <w:rPr>
          <w:bCs/>
          <w:sz w:val="24"/>
          <w:szCs w:val="24"/>
        </w:rPr>
        <w:t>The following query compares the total row counts of the original data source and the corresponding table in the target data source.</w:t>
      </w:r>
    </w:p>
    <w:p w14:paraId="56026733" w14:textId="700BB987" w:rsidR="00433288" w:rsidRDefault="00433288" w:rsidP="002436B8">
      <w:pPr>
        <w:rPr>
          <w:rFonts w:ascii="Courier New" w:hAnsi="Courier New" w:cs="Courier New"/>
          <w:noProof/>
          <w:color w:val="0000FF"/>
          <w:sz w:val="24"/>
          <w:szCs w:val="24"/>
        </w:rPr>
      </w:pPr>
      <w:r>
        <w:rPr>
          <w:noProof/>
          <w:lang w:bidi="ar-SA"/>
        </w:rPr>
        <w:drawing>
          <wp:inline distT="0" distB="0" distL="0" distR="0" wp14:anchorId="0CD96695" wp14:editId="2854E04A">
            <wp:extent cx="6972300" cy="857250"/>
            <wp:effectExtent l="19050" t="19050" r="19050"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972300" cy="857250"/>
                    </a:xfrm>
                    <a:prstGeom prst="rect">
                      <a:avLst/>
                    </a:prstGeom>
                    <a:ln>
                      <a:solidFill>
                        <a:schemeClr val="accent1"/>
                      </a:solidFill>
                    </a:ln>
                  </pic:spPr>
                </pic:pic>
              </a:graphicData>
            </a:graphic>
          </wp:inline>
        </w:drawing>
      </w:r>
    </w:p>
    <w:p w14:paraId="459C7EDD" w14:textId="444995BE" w:rsidR="002436B8" w:rsidRPr="008B740F" w:rsidRDefault="002436B8" w:rsidP="002436B8">
      <w:pPr>
        <w:rPr>
          <w:bCs/>
          <w:sz w:val="24"/>
          <w:szCs w:val="24"/>
        </w:rPr>
      </w:pPr>
      <w:r w:rsidRPr="008B740F">
        <w:rPr>
          <w:bCs/>
          <w:sz w:val="24"/>
          <w:szCs w:val="24"/>
        </w:rPr>
        <w:t xml:space="preserve">Row counts work </w:t>
      </w:r>
      <w:proofErr w:type="gramStart"/>
      <w:r w:rsidRPr="008B740F">
        <w:rPr>
          <w:bCs/>
          <w:sz w:val="24"/>
          <w:szCs w:val="24"/>
        </w:rPr>
        <w:t>as long as</w:t>
      </w:r>
      <w:proofErr w:type="gramEnd"/>
      <w:r w:rsidRPr="008B740F">
        <w:rPr>
          <w:bCs/>
          <w:sz w:val="24"/>
          <w:szCs w:val="24"/>
        </w:rPr>
        <w:t xml:space="preserve"> you’re also checking to make sure the SQL commands are not generating errors. Data that errors out during transformation / loading well definitely affect row counts. </w:t>
      </w:r>
    </w:p>
    <w:p w14:paraId="1FBBC911" w14:textId="1329BB7F" w:rsidR="002436B8" w:rsidRDefault="00433288" w:rsidP="002436B8">
      <w:pPr>
        <w:rPr>
          <w:bCs/>
          <w:sz w:val="24"/>
          <w:szCs w:val="24"/>
        </w:rPr>
      </w:pPr>
      <w:r>
        <w:rPr>
          <w:bCs/>
          <w:sz w:val="24"/>
          <w:szCs w:val="24"/>
        </w:rPr>
        <w:t xml:space="preserve">The final verification </w:t>
      </w:r>
      <w:r w:rsidR="002436B8" w:rsidRPr="008B740F">
        <w:rPr>
          <w:bCs/>
          <w:sz w:val="24"/>
          <w:szCs w:val="24"/>
        </w:rPr>
        <w:t xml:space="preserve">query joins all the tables back together to give you a view that resembles the original data. </w:t>
      </w:r>
    </w:p>
    <w:p w14:paraId="3540EDB1" w14:textId="2D6A1752" w:rsidR="00B72E12" w:rsidRPr="00433288" w:rsidRDefault="00433288" w:rsidP="00433288">
      <w:pPr>
        <w:rPr>
          <w:bCs/>
          <w:sz w:val="24"/>
          <w:szCs w:val="24"/>
        </w:rPr>
      </w:pPr>
      <w:r>
        <w:rPr>
          <w:noProof/>
          <w:lang w:bidi="ar-SA"/>
        </w:rPr>
        <w:drawing>
          <wp:inline distT="0" distB="0" distL="0" distR="0" wp14:anchorId="28D1DF82" wp14:editId="0DA878AA">
            <wp:extent cx="6972300" cy="1616710"/>
            <wp:effectExtent l="19050" t="19050" r="19050" b="215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972300" cy="1616710"/>
                    </a:xfrm>
                    <a:prstGeom prst="rect">
                      <a:avLst/>
                    </a:prstGeom>
                    <a:ln>
                      <a:solidFill>
                        <a:schemeClr val="accent1"/>
                      </a:solidFill>
                    </a:ln>
                  </pic:spPr>
                </pic:pic>
              </a:graphicData>
            </a:graphic>
          </wp:inline>
        </w:drawing>
      </w:r>
      <w:r w:rsidR="002436B8" w:rsidRPr="00C84C48">
        <w:rPr>
          <w:b/>
        </w:rPr>
        <w:t xml:space="preserve"> </w:t>
      </w:r>
    </w:p>
    <w:sectPr w:rsidR="00B72E12" w:rsidRPr="00433288" w:rsidSect="008B740F">
      <w:footerReference w:type="default" r:id="rId41"/>
      <w:pgSz w:w="12240" w:h="15840"/>
      <w:pgMar w:top="720" w:right="540" w:bottom="36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B13FC" w14:textId="77777777" w:rsidR="00C84C48" w:rsidRDefault="00C84C48">
      <w:r>
        <w:separator/>
      </w:r>
    </w:p>
  </w:endnote>
  <w:endnote w:type="continuationSeparator" w:id="0">
    <w:p w14:paraId="3968F7E3" w14:textId="77777777" w:rsidR="00C84C48" w:rsidRDefault="00C84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01F49" w14:textId="77777777" w:rsidR="00C84C48" w:rsidRDefault="00C84C48" w:rsidP="00283EF8">
    <w:pPr>
      <w:pStyle w:val="Footer"/>
      <w:tabs>
        <w:tab w:val="clear" w:pos="4320"/>
        <w:tab w:val="clear" w:pos="8640"/>
        <w:tab w:val="center" w:pos="5400"/>
        <w:tab w:val="right" w:pos="10800"/>
      </w:tabs>
    </w:pPr>
    <w:r>
      <w:t>IST359</w:t>
    </w:r>
    <w:r>
      <w:tab/>
    </w:r>
    <w:r>
      <w:tab/>
      <w:t>Data Migration</w:t>
    </w:r>
  </w:p>
  <w:p w14:paraId="4D5D081D" w14:textId="77777777" w:rsidR="00C84C48" w:rsidRDefault="00C84C48" w:rsidP="00283EF8">
    <w:pPr>
      <w:pStyle w:val="Footer"/>
      <w:tabs>
        <w:tab w:val="clear" w:pos="4320"/>
        <w:tab w:val="clear" w:pos="8640"/>
        <w:tab w:val="center" w:pos="5400"/>
        <w:tab w:val="right" w:pos="108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54DF9" w14:textId="77777777" w:rsidR="00C84C48" w:rsidRDefault="00C84C48">
      <w:r>
        <w:separator/>
      </w:r>
    </w:p>
  </w:footnote>
  <w:footnote w:type="continuationSeparator" w:id="0">
    <w:p w14:paraId="5E495937" w14:textId="77777777" w:rsidR="00C84C48" w:rsidRDefault="00C84C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026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2AB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EA65B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464C2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78A27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64DDD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EEDC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C07D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0D053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BEAE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B13B4"/>
    <w:multiLevelType w:val="multilevel"/>
    <w:tmpl w:val="1108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B032CC"/>
    <w:multiLevelType w:val="hybridMultilevel"/>
    <w:tmpl w:val="FA2E3B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5FA08D2"/>
    <w:multiLevelType w:val="hybridMultilevel"/>
    <w:tmpl w:val="269A64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7AF7090"/>
    <w:multiLevelType w:val="hybridMultilevel"/>
    <w:tmpl w:val="34806908"/>
    <w:lvl w:ilvl="0" w:tplc="B9BE36C8">
      <w:start w:val="1"/>
      <w:numFmt w:val="bullet"/>
      <w:lvlText w:val=""/>
      <w:lvlJc w:val="left"/>
      <w:pPr>
        <w:tabs>
          <w:tab w:val="num" w:pos="2160"/>
        </w:tabs>
        <w:ind w:left="2160" w:hanging="360"/>
      </w:pPr>
      <w:rPr>
        <w:rFonts w:ascii="Wingdings" w:hAnsi="Wingdings" w:hint="default"/>
        <w:sz w:val="24"/>
        <w:szCs w:val="24"/>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15:restartNumberingAfterBreak="0">
    <w:nsid w:val="093F7792"/>
    <w:multiLevelType w:val="hybridMultilevel"/>
    <w:tmpl w:val="FCBA364E"/>
    <w:lvl w:ilvl="0" w:tplc="1A2EA7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0B795FFE"/>
    <w:multiLevelType w:val="multilevel"/>
    <w:tmpl w:val="AD10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1E0194"/>
    <w:multiLevelType w:val="multilevel"/>
    <w:tmpl w:val="845A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6D3E3F"/>
    <w:multiLevelType w:val="hybridMultilevel"/>
    <w:tmpl w:val="6444E8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993418D"/>
    <w:multiLevelType w:val="hybridMultilevel"/>
    <w:tmpl w:val="E0F846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0DF3FE0"/>
    <w:multiLevelType w:val="hybridMultilevel"/>
    <w:tmpl w:val="73D644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2155E3"/>
    <w:multiLevelType w:val="multilevel"/>
    <w:tmpl w:val="61C8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C56BB4"/>
    <w:multiLevelType w:val="hybridMultilevel"/>
    <w:tmpl w:val="63D2DD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66B0DF0"/>
    <w:multiLevelType w:val="hybridMultilevel"/>
    <w:tmpl w:val="4C221A3E"/>
    <w:lvl w:ilvl="0" w:tplc="3F4CA120">
      <w:start w:val="1"/>
      <w:numFmt w:val="decimal"/>
      <w:pStyle w:val="Couriern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75E056D"/>
    <w:multiLevelType w:val="hybridMultilevel"/>
    <w:tmpl w:val="B23090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AC04140"/>
    <w:multiLevelType w:val="hybridMultilevel"/>
    <w:tmpl w:val="813AF9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23A216C"/>
    <w:multiLevelType w:val="hybridMultilevel"/>
    <w:tmpl w:val="AD6A46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44747B6"/>
    <w:multiLevelType w:val="multilevel"/>
    <w:tmpl w:val="8370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D2293C"/>
    <w:multiLevelType w:val="hybridMultilevel"/>
    <w:tmpl w:val="41F48D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0362296"/>
    <w:multiLevelType w:val="hybridMultilevel"/>
    <w:tmpl w:val="3C04A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6D6198"/>
    <w:multiLevelType w:val="multilevel"/>
    <w:tmpl w:val="C096C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FD170E"/>
    <w:multiLevelType w:val="hybridMultilevel"/>
    <w:tmpl w:val="63AADE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CA51B57"/>
    <w:multiLevelType w:val="hybridMultilevel"/>
    <w:tmpl w:val="D0224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5A098A"/>
    <w:multiLevelType w:val="hybridMultilevel"/>
    <w:tmpl w:val="24CAB3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35C3977"/>
    <w:multiLevelType w:val="multilevel"/>
    <w:tmpl w:val="9F84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D128FB"/>
    <w:multiLevelType w:val="hybridMultilevel"/>
    <w:tmpl w:val="BEA8ABC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574F469B"/>
    <w:multiLevelType w:val="hybridMultilevel"/>
    <w:tmpl w:val="D0224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EA2B4E"/>
    <w:multiLevelType w:val="hybridMultilevel"/>
    <w:tmpl w:val="23EC75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F7B43C8"/>
    <w:multiLevelType w:val="hybridMultilevel"/>
    <w:tmpl w:val="1FF45CFA"/>
    <w:lvl w:ilvl="0" w:tplc="04090005">
      <w:start w:val="1"/>
      <w:numFmt w:val="bullet"/>
      <w:lvlText w:val=""/>
      <w:lvlJc w:val="left"/>
      <w:pPr>
        <w:tabs>
          <w:tab w:val="num" w:pos="907"/>
        </w:tabs>
        <w:ind w:left="907" w:hanging="360"/>
      </w:pPr>
      <w:rPr>
        <w:rFonts w:ascii="Wingdings" w:hAnsi="Wingdings" w:hint="default"/>
      </w:rPr>
    </w:lvl>
    <w:lvl w:ilvl="1" w:tplc="04090003" w:tentative="1">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38" w15:restartNumberingAfterBreak="0">
    <w:nsid w:val="67310290"/>
    <w:multiLevelType w:val="multilevel"/>
    <w:tmpl w:val="F93E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601C69"/>
    <w:multiLevelType w:val="hybridMultilevel"/>
    <w:tmpl w:val="2672467A"/>
    <w:lvl w:ilvl="0" w:tplc="2FD68E9E">
      <w:start w:val="1"/>
      <w:numFmt w:val="decimal"/>
      <w:lvlText w:val="Q2.%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76F4F77"/>
    <w:multiLevelType w:val="hybridMultilevel"/>
    <w:tmpl w:val="01125B2A"/>
    <w:lvl w:ilvl="0" w:tplc="2FD68E9E">
      <w:start w:val="1"/>
      <w:numFmt w:val="decimal"/>
      <w:lvlText w:val="Q2.%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C1B1D15"/>
    <w:multiLevelType w:val="multilevel"/>
    <w:tmpl w:val="B2E46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343AE0"/>
    <w:multiLevelType w:val="hybridMultilevel"/>
    <w:tmpl w:val="BB1A88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2A9125F"/>
    <w:multiLevelType w:val="hybridMultilevel"/>
    <w:tmpl w:val="D73802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9CE150F"/>
    <w:multiLevelType w:val="hybridMultilevel"/>
    <w:tmpl w:val="39723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AE02B8D"/>
    <w:multiLevelType w:val="hybridMultilevel"/>
    <w:tmpl w:val="60C02AA4"/>
    <w:lvl w:ilvl="0" w:tplc="1A2EA7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AF83F62"/>
    <w:multiLevelType w:val="multilevel"/>
    <w:tmpl w:val="AD58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7"/>
  </w:num>
  <w:num w:numId="3">
    <w:abstractNumId w:val="24"/>
  </w:num>
  <w:num w:numId="4">
    <w:abstractNumId w:val="13"/>
  </w:num>
  <w:num w:numId="5">
    <w:abstractNumId w:val="32"/>
  </w:num>
  <w:num w:numId="6">
    <w:abstractNumId w:val="42"/>
  </w:num>
  <w:num w:numId="7">
    <w:abstractNumId w:val="43"/>
  </w:num>
  <w:num w:numId="8">
    <w:abstractNumId w:val="25"/>
  </w:num>
  <w:num w:numId="9">
    <w:abstractNumId w:val="40"/>
  </w:num>
  <w:num w:numId="10">
    <w:abstractNumId w:val="45"/>
  </w:num>
  <w:num w:numId="11">
    <w:abstractNumId w:val="14"/>
  </w:num>
  <w:num w:numId="12">
    <w:abstractNumId w:val="39"/>
  </w:num>
  <w:num w:numId="13">
    <w:abstractNumId w:val="2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44"/>
  </w:num>
  <w:num w:numId="25">
    <w:abstractNumId w:val="19"/>
  </w:num>
  <w:num w:numId="26">
    <w:abstractNumId w:val="23"/>
  </w:num>
  <w:num w:numId="27">
    <w:abstractNumId w:val="18"/>
  </w:num>
  <w:num w:numId="28">
    <w:abstractNumId w:val="36"/>
  </w:num>
  <w:num w:numId="29">
    <w:abstractNumId w:val="30"/>
  </w:num>
  <w:num w:numId="30">
    <w:abstractNumId w:val="12"/>
  </w:num>
  <w:num w:numId="31">
    <w:abstractNumId w:val="37"/>
  </w:num>
  <w:num w:numId="32">
    <w:abstractNumId w:val="38"/>
  </w:num>
  <w:num w:numId="33">
    <w:abstractNumId w:val="46"/>
  </w:num>
  <w:num w:numId="34">
    <w:abstractNumId w:val="20"/>
  </w:num>
  <w:num w:numId="35">
    <w:abstractNumId w:val="15"/>
  </w:num>
  <w:num w:numId="36">
    <w:abstractNumId w:val="33"/>
  </w:num>
  <w:num w:numId="37">
    <w:abstractNumId w:val="10"/>
  </w:num>
  <w:num w:numId="38">
    <w:abstractNumId w:val="26"/>
  </w:num>
  <w:num w:numId="39">
    <w:abstractNumId w:val="16"/>
  </w:num>
  <w:num w:numId="40">
    <w:abstractNumId w:val="41"/>
  </w:num>
  <w:num w:numId="41">
    <w:abstractNumId w:val="29"/>
  </w:num>
  <w:num w:numId="42">
    <w:abstractNumId w:val="28"/>
  </w:num>
  <w:num w:numId="43">
    <w:abstractNumId w:val="11"/>
  </w:num>
  <w:num w:numId="44">
    <w:abstractNumId w:val="17"/>
  </w:num>
  <w:num w:numId="45">
    <w:abstractNumId w:val="34"/>
  </w:num>
  <w:num w:numId="46">
    <w:abstractNumId w:val="35"/>
  </w:num>
  <w:num w:numId="47">
    <w:abstractNumId w:val="3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114"/>
    <w:rsid w:val="00001F4A"/>
    <w:rsid w:val="00010BB3"/>
    <w:rsid w:val="000203AB"/>
    <w:rsid w:val="00026281"/>
    <w:rsid w:val="000379FB"/>
    <w:rsid w:val="00041798"/>
    <w:rsid w:val="00046B15"/>
    <w:rsid w:val="000819A2"/>
    <w:rsid w:val="00084872"/>
    <w:rsid w:val="000861F3"/>
    <w:rsid w:val="0008702E"/>
    <w:rsid w:val="000927EB"/>
    <w:rsid w:val="00095638"/>
    <w:rsid w:val="000A09D3"/>
    <w:rsid w:val="000A1B99"/>
    <w:rsid w:val="000B52C9"/>
    <w:rsid w:val="000C4F7F"/>
    <w:rsid w:val="000D48A9"/>
    <w:rsid w:val="000E3765"/>
    <w:rsid w:val="001076DC"/>
    <w:rsid w:val="00115C94"/>
    <w:rsid w:val="001436B6"/>
    <w:rsid w:val="00145ACB"/>
    <w:rsid w:val="00156C98"/>
    <w:rsid w:val="001641F4"/>
    <w:rsid w:val="001706AA"/>
    <w:rsid w:val="001779E8"/>
    <w:rsid w:val="001907D7"/>
    <w:rsid w:val="00190CB0"/>
    <w:rsid w:val="00196A21"/>
    <w:rsid w:val="001A25A6"/>
    <w:rsid w:val="001B0EBD"/>
    <w:rsid w:val="001B6FA7"/>
    <w:rsid w:val="001E1114"/>
    <w:rsid w:val="001E21D8"/>
    <w:rsid w:val="001E3302"/>
    <w:rsid w:val="002041DA"/>
    <w:rsid w:val="00210DA7"/>
    <w:rsid w:val="00214155"/>
    <w:rsid w:val="00226549"/>
    <w:rsid w:val="002273B1"/>
    <w:rsid w:val="002344E6"/>
    <w:rsid w:val="00240EA1"/>
    <w:rsid w:val="00242152"/>
    <w:rsid w:val="002436B8"/>
    <w:rsid w:val="0024421E"/>
    <w:rsid w:val="00255722"/>
    <w:rsid w:val="00275981"/>
    <w:rsid w:val="00275995"/>
    <w:rsid w:val="00283B4C"/>
    <w:rsid w:val="00283EF8"/>
    <w:rsid w:val="00295405"/>
    <w:rsid w:val="0029669D"/>
    <w:rsid w:val="002A31EE"/>
    <w:rsid w:val="002A3429"/>
    <w:rsid w:val="002A4C46"/>
    <w:rsid w:val="002B2E65"/>
    <w:rsid w:val="002B6916"/>
    <w:rsid w:val="002D273F"/>
    <w:rsid w:val="002D2E86"/>
    <w:rsid w:val="002D44BF"/>
    <w:rsid w:val="002D7F24"/>
    <w:rsid w:val="002E1BEF"/>
    <w:rsid w:val="003026E2"/>
    <w:rsid w:val="00306A86"/>
    <w:rsid w:val="00310B50"/>
    <w:rsid w:val="003132D2"/>
    <w:rsid w:val="0031599D"/>
    <w:rsid w:val="00321B43"/>
    <w:rsid w:val="00334647"/>
    <w:rsid w:val="003439D9"/>
    <w:rsid w:val="003476D8"/>
    <w:rsid w:val="003516AD"/>
    <w:rsid w:val="00351F25"/>
    <w:rsid w:val="003635C8"/>
    <w:rsid w:val="003662FD"/>
    <w:rsid w:val="003718A8"/>
    <w:rsid w:val="003820B5"/>
    <w:rsid w:val="00393532"/>
    <w:rsid w:val="00393BD7"/>
    <w:rsid w:val="003952D9"/>
    <w:rsid w:val="003A2838"/>
    <w:rsid w:val="003C202B"/>
    <w:rsid w:val="003D02AF"/>
    <w:rsid w:val="003E41F4"/>
    <w:rsid w:val="003F1219"/>
    <w:rsid w:val="003F67E4"/>
    <w:rsid w:val="00406194"/>
    <w:rsid w:val="00407ABD"/>
    <w:rsid w:val="0041177C"/>
    <w:rsid w:val="004177DE"/>
    <w:rsid w:val="004214BB"/>
    <w:rsid w:val="00430D1B"/>
    <w:rsid w:val="00433288"/>
    <w:rsid w:val="004415E8"/>
    <w:rsid w:val="004514A9"/>
    <w:rsid w:val="004601D6"/>
    <w:rsid w:val="00463407"/>
    <w:rsid w:val="004650B8"/>
    <w:rsid w:val="00467C2D"/>
    <w:rsid w:val="00470855"/>
    <w:rsid w:val="004813F5"/>
    <w:rsid w:val="00485600"/>
    <w:rsid w:val="00491AF4"/>
    <w:rsid w:val="004A47B3"/>
    <w:rsid w:val="004A49C8"/>
    <w:rsid w:val="004A628C"/>
    <w:rsid w:val="004B09BB"/>
    <w:rsid w:val="004B31A8"/>
    <w:rsid w:val="004C6A31"/>
    <w:rsid w:val="004C7099"/>
    <w:rsid w:val="004D15DD"/>
    <w:rsid w:val="004D5836"/>
    <w:rsid w:val="004E7C04"/>
    <w:rsid w:val="004F2254"/>
    <w:rsid w:val="004F41E1"/>
    <w:rsid w:val="00500B12"/>
    <w:rsid w:val="00501136"/>
    <w:rsid w:val="005048AC"/>
    <w:rsid w:val="00506B0A"/>
    <w:rsid w:val="00530403"/>
    <w:rsid w:val="00555C0E"/>
    <w:rsid w:val="00555E48"/>
    <w:rsid w:val="00560E40"/>
    <w:rsid w:val="0056160E"/>
    <w:rsid w:val="00570506"/>
    <w:rsid w:val="00575D01"/>
    <w:rsid w:val="005942DF"/>
    <w:rsid w:val="005A7CFD"/>
    <w:rsid w:val="005B19CF"/>
    <w:rsid w:val="005B7C9C"/>
    <w:rsid w:val="005D0440"/>
    <w:rsid w:val="005D4515"/>
    <w:rsid w:val="005E0CD3"/>
    <w:rsid w:val="005E71DA"/>
    <w:rsid w:val="005E75F0"/>
    <w:rsid w:val="005F0ECE"/>
    <w:rsid w:val="005F422B"/>
    <w:rsid w:val="005F7E5A"/>
    <w:rsid w:val="00647368"/>
    <w:rsid w:val="00655323"/>
    <w:rsid w:val="00664434"/>
    <w:rsid w:val="006648FD"/>
    <w:rsid w:val="00687223"/>
    <w:rsid w:val="00692C87"/>
    <w:rsid w:val="0069483D"/>
    <w:rsid w:val="0069582F"/>
    <w:rsid w:val="0069656E"/>
    <w:rsid w:val="006A6F96"/>
    <w:rsid w:val="006C5315"/>
    <w:rsid w:val="006E5C13"/>
    <w:rsid w:val="006E6A63"/>
    <w:rsid w:val="006F3761"/>
    <w:rsid w:val="006F4E25"/>
    <w:rsid w:val="006F5F30"/>
    <w:rsid w:val="00713ECA"/>
    <w:rsid w:val="0073112E"/>
    <w:rsid w:val="00741387"/>
    <w:rsid w:val="00742059"/>
    <w:rsid w:val="00747333"/>
    <w:rsid w:val="00752ECE"/>
    <w:rsid w:val="00772F03"/>
    <w:rsid w:val="0079001E"/>
    <w:rsid w:val="007A02D7"/>
    <w:rsid w:val="007A2A59"/>
    <w:rsid w:val="007A485F"/>
    <w:rsid w:val="007A74C2"/>
    <w:rsid w:val="007B0830"/>
    <w:rsid w:val="007C5966"/>
    <w:rsid w:val="007C5B48"/>
    <w:rsid w:val="007D4A72"/>
    <w:rsid w:val="007F2A93"/>
    <w:rsid w:val="007F35F2"/>
    <w:rsid w:val="00802583"/>
    <w:rsid w:val="00814527"/>
    <w:rsid w:val="00840FA9"/>
    <w:rsid w:val="00841B35"/>
    <w:rsid w:val="0088048D"/>
    <w:rsid w:val="00880E45"/>
    <w:rsid w:val="00881994"/>
    <w:rsid w:val="00890593"/>
    <w:rsid w:val="008A01E7"/>
    <w:rsid w:val="008A227F"/>
    <w:rsid w:val="008A7476"/>
    <w:rsid w:val="008B068F"/>
    <w:rsid w:val="008B740F"/>
    <w:rsid w:val="008C7B8F"/>
    <w:rsid w:val="008D33B7"/>
    <w:rsid w:val="008D5631"/>
    <w:rsid w:val="008F7BE7"/>
    <w:rsid w:val="00903BC2"/>
    <w:rsid w:val="009368C8"/>
    <w:rsid w:val="00965E3C"/>
    <w:rsid w:val="00973431"/>
    <w:rsid w:val="00976B85"/>
    <w:rsid w:val="00977A52"/>
    <w:rsid w:val="00987A6C"/>
    <w:rsid w:val="00990879"/>
    <w:rsid w:val="00997D97"/>
    <w:rsid w:val="009A1F22"/>
    <w:rsid w:val="009A2630"/>
    <w:rsid w:val="009A6C9E"/>
    <w:rsid w:val="009B0A90"/>
    <w:rsid w:val="009B383E"/>
    <w:rsid w:val="009B5C60"/>
    <w:rsid w:val="009C2DF5"/>
    <w:rsid w:val="009D0DB8"/>
    <w:rsid w:val="009E204E"/>
    <w:rsid w:val="009F1C08"/>
    <w:rsid w:val="009F237B"/>
    <w:rsid w:val="00A100C2"/>
    <w:rsid w:val="00A20204"/>
    <w:rsid w:val="00A2516A"/>
    <w:rsid w:val="00A3291C"/>
    <w:rsid w:val="00A4054B"/>
    <w:rsid w:val="00A42EFC"/>
    <w:rsid w:val="00A52C39"/>
    <w:rsid w:val="00A64470"/>
    <w:rsid w:val="00A7550F"/>
    <w:rsid w:val="00A86B88"/>
    <w:rsid w:val="00AA1C8B"/>
    <w:rsid w:val="00AA28A3"/>
    <w:rsid w:val="00AA4C26"/>
    <w:rsid w:val="00AC7201"/>
    <w:rsid w:val="00AC73EA"/>
    <w:rsid w:val="00AD12A0"/>
    <w:rsid w:val="00AF1D65"/>
    <w:rsid w:val="00AF23CC"/>
    <w:rsid w:val="00B17C02"/>
    <w:rsid w:val="00B24D7A"/>
    <w:rsid w:val="00B338C7"/>
    <w:rsid w:val="00B4345C"/>
    <w:rsid w:val="00B448D9"/>
    <w:rsid w:val="00B4541C"/>
    <w:rsid w:val="00B51645"/>
    <w:rsid w:val="00B53782"/>
    <w:rsid w:val="00B60BE8"/>
    <w:rsid w:val="00B729D7"/>
    <w:rsid w:val="00B72E12"/>
    <w:rsid w:val="00B74A8C"/>
    <w:rsid w:val="00B762F7"/>
    <w:rsid w:val="00B86DDE"/>
    <w:rsid w:val="00BB165C"/>
    <w:rsid w:val="00BB4D36"/>
    <w:rsid w:val="00BC0009"/>
    <w:rsid w:val="00BC1C11"/>
    <w:rsid w:val="00BC3072"/>
    <w:rsid w:val="00BC53BD"/>
    <w:rsid w:val="00BC701F"/>
    <w:rsid w:val="00BD1C3A"/>
    <w:rsid w:val="00BD4B65"/>
    <w:rsid w:val="00BD5D11"/>
    <w:rsid w:val="00BE52B6"/>
    <w:rsid w:val="00C00061"/>
    <w:rsid w:val="00C070BC"/>
    <w:rsid w:val="00C1043C"/>
    <w:rsid w:val="00C22997"/>
    <w:rsid w:val="00C230D8"/>
    <w:rsid w:val="00C24C08"/>
    <w:rsid w:val="00C25D31"/>
    <w:rsid w:val="00C26256"/>
    <w:rsid w:val="00C27FCB"/>
    <w:rsid w:val="00C35EB0"/>
    <w:rsid w:val="00C41B86"/>
    <w:rsid w:val="00C42B3D"/>
    <w:rsid w:val="00C47B58"/>
    <w:rsid w:val="00C5074A"/>
    <w:rsid w:val="00C525CB"/>
    <w:rsid w:val="00C8452B"/>
    <w:rsid w:val="00C84C48"/>
    <w:rsid w:val="00C95C50"/>
    <w:rsid w:val="00C96529"/>
    <w:rsid w:val="00CA5D49"/>
    <w:rsid w:val="00CA6B27"/>
    <w:rsid w:val="00CB27F2"/>
    <w:rsid w:val="00CD7679"/>
    <w:rsid w:val="00D204A0"/>
    <w:rsid w:val="00D25739"/>
    <w:rsid w:val="00D506F0"/>
    <w:rsid w:val="00D510D5"/>
    <w:rsid w:val="00D65F3C"/>
    <w:rsid w:val="00D663CF"/>
    <w:rsid w:val="00D73DC5"/>
    <w:rsid w:val="00D85899"/>
    <w:rsid w:val="00D928F8"/>
    <w:rsid w:val="00D94033"/>
    <w:rsid w:val="00D94E4D"/>
    <w:rsid w:val="00D97A48"/>
    <w:rsid w:val="00D97BE7"/>
    <w:rsid w:val="00DA08D6"/>
    <w:rsid w:val="00DA2E6A"/>
    <w:rsid w:val="00DA4572"/>
    <w:rsid w:val="00DC4148"/>
    <w:rsid w:val="00E00C7F"/>
    <w:rsid w:val="00E10534"/>
    <w:rsid w:val="00E1289B"/>
    <w:rsid w:val="00E23566"/>
    <w:rsid w:val="00E44C02"/>
    <w:rsid w:val="00E5039B"/>
    <w:rsid w:val="00E51922"/>
    <w:rsid w:val="00E60A03"/>
    <w:rsid w:val="00E66BE1"/>
    <w:rsid w:val="00E75D0B"/>
    <w:rsid w:val="00E8713B"/>
    <w:rsid w:val="00E94E0E"/>
    <w:rsid w:val="00E97105"/>
    <w:rsid w:val="00EA6622"/>
    <w:rsid w:val="00EC74C2"/>
    <w:rsid w:val="00ED2F81"/>
    <w:rsid w:val="00ED60A2"/>
    <w:rsid w:val="00EE07D0"/>
    <w:rsid w:val="00EE3967"/>
    <w:rsid w:val="00EF73F6"/>
    <w:rsid w:val="00F0003E"/>
    <w:rsid w:val="00F0456C"/>
    <w:rsid w:val="00F06525"/>
    <w:rsid w:val="00F15D4A"/>
    <w:rsid w:val="00F16690"/>
    <w:rsid w:val="00F16D77"/>
    <w:rsid w:val="00F21537"/>
    <w:rsid w:val="00F23A7B"/>
    <w:rsid w:val="00F26821"/>
    <w:rsid w:val="00F27A6F"/>
    <w:rsid w:val="00F366D2"/>
    <w:rsid w:val="00F37BD1"/>
    <w:rsid w:val="00F409AB"/>
    <w:rsid w:val="00F43E61"/>
    <w:rsid w:val="00F65539"/>
    <w:rsid w:val="00F66529"/>
    <w:rsid w:val="00F73926"/>
    <w:rsid w:val="00F75C01"/>
    <w:rsid w:val="00F8026C"/>
    <w:rsid w:val="00F828DF"/>
    <w:rsid w:val="00F9231A"/>
    <w:rsid w:val="00FA1CE8"/>
    <w:rsid w:val="00FB387F"/>
    <w:rsid w:val="00FC364C"/>
    <w:rsid w:val="00FC3D66"/>
    <w:rsid w:val="00FE35AC"/>
    <w:rsid w:val="00FE47A1"/>
    <w:rsid w:val="00FE7088"/>
    <w:rsid w:val="00FF0B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enu v:ext="edit" fillcolor="none" strokecolor="red"/>
    </o:shapedefaults>
    <o:shapelayout v:ext="edit">
      <o:idmap v:ext="edit" data="1"/>
    </o:shapelayout>
  </w:shapeDefaults>
  <w:decimalSymbol w:val="."/>
  <w:listSeparator w:val=","/>
  <w14:docId w14:val="00FA4890"/>
  <w15:docId w15:val="{28040730-D44B-46CD-9F48-D083131C6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7A6C"/>
    <w:pPr>
      <w:spacing w:before="200" w:after="200" w:line="276" w:lineRule="auto"/>
    </w:pPr>
    <w:rPr>
      <w:lang w:bidi="en-US"/>
    </w:rPr>
  </w:style>
  <w:style w:type="paragraph" w:styleId="Heading1">
    <w:name w:val="heading 1"/>
    <w:basedOn w:val="Normal"/>
    <w:next w:val="Normal"/>
    <w:link w:val="Heading1Char"/>
    <w:uiPriority w:val="9"/>
    <w:qFormat/>
    <w:rsid w:val="00987A6C"/>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4"/>
    </w:rPr>
  </w:style>
  <w:style w:type="paragraph" w:styleId="Heading2">
    <w:name w:val="heading 2"/>
    <w:basedOn w:val="Normal"/>
    <w:next w:val="Normal"/>
    <w:link w:val="Heading2Char"/>
    <w:uiPriority w:val="9"/>
    <w:qFormat/>
    <w:rsid w:val="00987A6C"/>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4"/>
    </w:rPr>
  </w:style>
  <w:style w:type="paragraph" w:styleId="Heading3">
    <w:name w:val="heading 3"/>
    <w:basedOn w:val="Normal"/>
    <w:next w:val="Normal"/>
    <w:link w:val="Heading3Char"/>
    <w:uiPriority w:val="9"/>
    <w:qFormat/>
    <w:rsid w:val="00987A6C"/>
    <w:pPr>
      <w:pBdr>
        <w:left w:val="single" w:sz="6" w:space="2" w:color="4F81BD"/>
        <w:bottom w:val="single" w:sz="6" w:space="1" w:color="4F81BD"/>
      </w:pBdr>
      <w:spacing w:before="300" w:after="0"/>
      <w:outlineLvl w:val="2"/>
    </w:pPr>
    <w:rPr>
      <w:smallCaps/>
      <w:color w:val="243F60"/>
      <w:spacing w:val="15"/>
      <w:sz w:val="24"/>
    </w:rPr>
  </w:style>
  <w:style w:type="paragraph" w:styleId="Heading4">
    <w:name w:val="heading 4"/>
    <w:basedOn w:val="Normal"/>
    <w:next w:val="Normal"/>
    <w:link w:val="Heading4Char"/>
    <w:uiPriority w:val="9"/>
    <w:qFormat/>
    <w:rsid w:val="00987A6C"/>
    <w:pPr>
      <w:pBdr>
        <w:top w:val="dotted" w:sz="6" w:space="2" w:color="4F81BD"/>
        <w:left w:val="dotted" w:sz="6" w:space="2" w:color="4F81BD"/>
      </w:pBdr>
      <w:spacing w:before="300" w:after="0"/>
      <w:outlineLvl w:val="3"/>
    </w:pPr>
    <w:rPr>
      <w:caps/>
      <w:color w:val="365F91"/>
      <w:spacing w:val="10"/>
    </w:rPr>
  </w:style>
  <w:style w:type="paragraph" w:styleId="Heading5">
    <w:name w:val="heading 5"/>
    <w:basedOn w:val="Normal"/>
    <w:next w:val="Normal"/>
    <w:link w:val="Heading5Char"/>
    <w:uiPriority w:val="9"/>
    <w:semiHidden/>
    <w:unhideWhenUsed/>
    <w:qFormat/>
    <w:rsid w:val="00987A6C"/>
    <w:pPr>
      <w:pBdr>
        <w:bottom w:val="single" w:sz="6" w:space="1" w:color="4F81BD"/>
      </w:pBdr>
      <w:spacing w:before="300" w:after="0"/>
      <w:outlineLvl w:val="4"/>
    </w:pPr>
    <w:rPr>
      <w:caps/>
      <w:color w:val="365F91"/>
      <w:spacing w:val="10"/>
    </w:rPr>
  </w:style>
  <w:style w:type="paragraph" w:styleId="Heading6">
    <w:name w:val="heading 6"/>
    <w:basedOn w:val="Normal"/>
    <w:next w:val="Normal"/>
    <w:link w:val="Heading6Char"/>
    <w:uiPriority w:val="9"/>
    <w:semiHidden/>
    <w:unhideWhenUsed/>
    <w:qFormat/>
    <w:rsid w:val="00987A6C"/>
    <w:pPr>
      <w:pBdr>
        <w:bottom w:val="dotted" w:sz="6" w:space="1" w:color="4F81BD"/>
      </w:pBdr>
      <w:spacing w:before="300" w:after="0"/>
      <w:outlineLvl w:val="5"/>
    </w:pPr>
    <w:rPr>
      <w:caps/>
      <w:color w:val="365F91"/>
      <w:spacing w:val="10"/>
    </w:rPr>
  </w:style>
  <w:style w:type="paragraph" w:styleId="Heading7">
    <w:name w:val="heading 7"/>
    <w:basedOn w:val="Normal"/>
    <w:next w:val="Normal"/>
    <w:link w:val="Heading7Char"/>
    <w:uiPriority w:val="9"/>
    <w:semiHidden/>
    <w:unhideWhenUsed/>
    <w:qFormat/>
    <w:rsid w:val="00987A6C"/>
    <w:pPr>
      <w:spacing w:before="300" w:after="0"/>
      <w:outlineLvl w:val="6"/>
    </w:pPr>
    <w:rPr>
      <w:caps/>
      <w:color w:val="365F91"/>
      <w:spacing w:val="10"/>
    </w:rPr>
  </w:style>
  <w:style w:type="paragraph" w:styleId="Heading8">
    <w:name w:val="heading 8"/>
    <w:basedOn w:val="Normal"/>
    <w:next w:val="Normal"/>
    <w:link w:val="Heading8Char"/>
    <w:uiPriority w:val="9"/>
    <w:semiHidden/>
    <w:unhideWhenUsed/>
    <w:qFormat/>
    <w:rsid w:val="00987A6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87A6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rsid w:val="006F4E25"/>
    <w:pPr>
      <w:pBdr>
        <w:top w:val="single" w:sz="4" w:space="1" w:color="auto"/>
        <w:left w:val="single" w:sz="4" w:space="4" w:color="auto"/>
        <w:bottom w:val="single" w:sz="4" w:space="1" w:color="auto"/>
        <w:right w:val="single" w:sz="4" w:space="4" w:color="auto"/>
      </w:pBdr>
      <w:ind w:left="720" w:right="720"/>
    </w:pPr>
    <w:rPr>
      <w:rFonts w:ascii="Courier New" w:hAnsi="Courier New"/>
    </w:rPr>
  </w:style>
  <w:style w:type="paragraph" w:styleId="Header">
    <w:name w:val="header"/>
    <w:basedOn w:val="Normal"/>
    <w:rsid w:val="006F4E25"/>
    <w:pPr>
      <w:tabs>
        <w:tab w:val="center" w:pos="4320"/>
        <w:tab w:val="right" w:pos="8640"/>
      </w:tabs>
    </w:pPr>
  </w:style>
  <w:style w:type="paragraph" w:styleId="Footer">
    <w:name w:val="footer"/>
    <w:basedOn w:val="Normal"/>
    <w:link w:val="FooterChar"/>
    <w:uiPriority w:val="99"/>
    <w:rsid w:val="006F4E25"/>
    <w:pPr>
      <w:tabs>
        <w:tab w:val="center" w:pos="4320"/>
        <w:tab w:val="right" w:pos="8640"/>
      </w:tabs>
    </w:pPr>
  </w:style>
  <w:style w:type="character" w:styleId="PageNumber">
    <w:name w:val="page number"/>
    <w:basedOn w:val="DefaultParagraphFont"/>
    <w:rsid w:val="006F4E25"/>
  </w:style>
  <w:style w:type="paragraph" w:customStyle="1" w:styleId="FNN">
    <w:name w:val="FNN"/>
    <w:basedOn w:val="Code"/>
    <w:link w:val="FNNChar"/>
    <w:rsid w:val="00C26256"/>
    <w:pPr>
      <w:pBdr>
        <w:top w:val="threeDEmboss" w:sz="12" w:space="1" w:color="auto" w:shadow="1"/>
        <w:left w:val="threeDEmboss" w:sz="12" w:space="1" w:color="auto" w:shadow="1"/>
        <w:bottom w:val="threeDEngrave" w:sz="12" w:space="1" w:color="auto" w:shadow="1"/>
        <w:right w:val="threeDEngrave" w:sz="12" w:space="1" w:color="auto" w:shadow="1"/>
      </w:pBdr>
      <w:spacing w:before="120"/>
    </w:pPr>
    <w:rPr>
      <w:rFonts w:ascii="Arial" w:hAnsi="Arial"/>
      <w:smallCaps/>
    </w:rPr>
  </w:style>
  <w:style w:type="paragraph" w:styleId="Caption">
    <w:name w:val="caption"/>
    <w:basedOn w:val="Normal"/>
    <w:next w:val="Normal"/>
    <w:uiPriority w:val="35"/>
    <w:unhideWhenUsed/>
    <w:qFormat/>
    <w:rsid w:val="00987A6C"/>
    <w:rPr>
      <w:b/>
      <w:bCs/>
      <w:color w:val="365F91"/>
      <w:sz w:val="16"/>
      <w:szCs w:val="16"/>
    </w:rPr>
  </w:style>
  <w:style w:type="character" w:styleId="Hyperlink">
    <w:name w:val="Hyperlink"/>
    <w:basedOn w:val="DefaultParagraphFont"/>
    <w:rsid w:val="00306A86"/>
    <w:rPr>
      <w:color w:val="0000FF"/>
      <w:u w:val="single"/>
    </w:rPr>
  </w:style>
  <w:style w:type="table" w:styleId="TableGrid">
    <w:name w:val="Table Grid"/>
    <w:basedOn w:val="TableNormal"/>
    <w:rsid w:val="00AA28A3"/>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3E41F4"/>
    <w:rPr>
      <w:rFonts w:ascii="Courier New" w:hAnsi="Courier New"/>
      <w:sz w:val="22"/>
      <w:szCs w:val="24"/>
      <w:lang w:val="en-US" w:eastAsia="en-US" w:bidi="ar-SA"/>
    </w:rPr>
  </w:style>
  <w:style w:type="character" w:customStyle="1" w:styleId="Heading3Char">
    <w:name w:val="Heading 3 Char"/>
    <w:basedOn w:val="DefaultParagraphFont"/>
    <w:link w:val="Heading3"/>
    <w:uiPriority w:val="9"/>
    <w:rsid w:val="00987A6C"/>
    <w:rPr>
      <w:smallCaps/>
      <w:color w:val="243F60"/>
      <w:spacing w:val="15"/>
      <w:sz w:val="24"/>
    </w:rPr>
  </w:style>
  <w:style w:type="paragraph" w:customStyle="1" w:styleId="Courierne">
    <w:name w:val="Courier ne"/>
    <w:basedOn w:val="Normal"/>
    <w:rsid w:val="00500B12"/>
    <w:pPr>
      <w:numPr>
        <w:numId w:val="1"/>
      </w:numPr>
    </w:pPr>
  </w:style>
  <w:style w:type="character" w:customStyle="1" w:styleId="FNNChar">
    <w:name w:val="FNN Char"/>
    <w:basedOn w:val="CodeChar"/>
    <w:link w:val="FNN"/>
    <w:rsid w:val="00FC364C"/>
    <w:rPr>
      <w:rFonts w:ascii="Arial" w:hAnsi="Arial"/>
      <w:smallCaps/>
      <w:sz w:val="22"/>
      <w:szCs w:val="24"/>
      <w:lang w:val="en-US" w:eastAsia="en-US" w:bidi="ar-SA"/>
    </w:rPr>
  </w:style>
  <w:style w:type="paragraph" w:styleId="BalloonText">
    <w:name w:val="Balloon Text"/>
    <w:basedOn w:val="Normal"/>
    <w:semiHidden/>
    <w:rsid w:val="00E51922"/>
    <w:rPr>
      <w:rFonts w:ascii="Tahoma" w:hAnsi="Tahoma" w:cs="Tahoma"/>
      <w:sz w:val="16"/>
      <w:szCs w:val="16"/>
    </w:rPr>
  </w:style>
  <w:style w:type="character" w:customStyle="1" w:styleId="Heading1Char">
    <w:name w:val="Heading 1 Char"/>
    <w:basedOn w:val="DefaultParagraphFont"/>
    <w:link w:val="Heading1"/>
    <w:uiPriority w:val="9"/>
    <w:locked/>
    <w:rsid w:val="00987A6C"/>
    <w:rPr>
      <w:b/>
      <w:bCs/>
      <w:smallCaps/>
      <w:color w:val="FFFFFF"/>
      <w:spacing w:val="15"/>
      <w:sz w:val="24"/>
      <w:shd w:val="clear" w:color="auto" w:fill="4F81BD"/>
    </w:rPr>
  </w:style>
  <w:style w:type="character" w:customStyle="1" w:styleId="Heading2Char">
    <w:name w:val="Heading 2 Char"/>
    <w:basedOn w:val="DefaultParagraphFont"/>
    <w:link w:val="Heading2"/>
    <w:uiPriority w:val="9"/>
    <w:locked/>
    <w:rsid w:val="00987A6C"/>
    <w:rPr>
      <w:smallCaps/>
      <w:spacing w:val="15"/>
      <w:sz w:val="24"/>
      <w:shd w:val="clear" w:color="auto" w:fill="DBE5F1"/>
    </w:rPr>
  </w:style>
  <w:style w:type="character" w:customStyle="1" w:styleId="Heading4Char">
    <w:name w:val="Heading 4 Char"/>
    <w:basedOn w:val="DefaultParagraphFont"/>
    <w:link w:val="Heading4"/>
    <w:uiPriority w:val="9"/>
    <w:rsid w:val="00987A6C"/>
    <w:rPr>
      <w:caps/>
      <w:color w:val="365F91"/>
      <w:spacing w:val="10"/>
    </w:rPr>
  </w:style>
  <w:style w:type="character" w:customStyle="1" w:styleId="Heading5Char">
    <w:name w:val="Heading 5 Char"/>
    <w:basedOn w:val="DefaultParagraphFont"/>
    <w:link w:val="Heading5"/>
    <w:uiPriority w:val="9"/>
    <w:semiHidden/>
    <w:rsid w:val="00987A6C"/>
    <w:rPr>
      <w:caps/>
      <w:color w:val="365F91"/>
      <w:spacing w:val="10"/>
    </w:rPr>
  </w:style>
  <w:style w:type="character" w:customStyle="1" w:styleId="Heading6Char">
    <w:name w:val="Heading 6 Char"/>
    <w:basedOn w:val="DefaultParagraphFont"/>
    <w:link w:val="Heading6"/>
    <w:uiPriority w:val="9"/>
    <w:semiHidden/>
    <w:rsid w:val="00987A6C"/>
    <w:rPr>
      <w:caps/>
      <w:color w:val="365F91"/>
      <w:spacing w:val="10"/>
    </w:rPr>
  </w:style>
  <w:style w:type="character" w:customStyle="1" w:styleId="Heading7Char">
    <w:name w:val="Heading 7 Char"/>
    <w:basedOn w:val="DefaultParagraphFont"/>
    <w:link w:val="Heading7"/>
    <w:uiPriority w:val="9"/>
    <w:semiHidden/>
    <w:rsid w:val="00987A6C"/>
    <w:rPr>
      <w:caps/>
      <w:color w:val="365F91"/>
      <w:spacing w:val="10"/>
    </w:rPr>
  </w:style>
  <w:style w:type="character" w:customStyle="1" w:styleId="Heading8Char">
    <w:name w:val="Heading 8 Char"/>
    <w:basedOn w:val="DefaultParagraphFont"/>
    <w:link w:val="Heading8"/>
    <w:uiPriority w:val="9"/>
    <w:semiHidden/>
    <w:rsid w:val="00987A6C"/>
    <w:rPr>
      <w:caps/>
      <w:spacing w:val="10"/>
      <w:sz w:val="18"/>
      <w:szCs w:val="18"/>
    </w:rPr>
  </w:style>
  <w:style w:type="character" w:customStyle="1" w:styleId="Heading9Char">
    <w:name w:val="Heading 9 Char"/>
    <w:basedOn w:val="DefaultParagraphFont"/>
    <w:link w:val="Heading9"/>
    <w:uiPriority w:val="9"/>
    <w:semiHidden/>
    <w:rsid w:val="00987A6C"/>
    <w:rPr>
      <w:i/>
      <w:iCs w:val="0"/>
      <w:caps/>
      <w:spacing w:val="10"/>
      <w:sz w:val="18"/>
      <w:szCs w:val="18"/>
    </w:rPr>
  </w:style>
  <w:style w:type="paragraph" w:styleId="Title">
    <w:name w:val="Title"/>
    <w:basedOn w:val="Normal"/>
    <w:next w:val="Normal"/>
    <w:link w:val="TitleChar"/>
    <w:uiPriority w:val="10"/>
    <w:qFormat/>
    <w:rsid w:val="00987A6C"/>
    <w:pPr>
      <w:pBdr>
        <w:top w:val="single" w:sz="8" w:space="1" w:color="F79646" w:shadow="1"/>
        <w:left w:val="single" w:sz="8" w:space="4" w:color="F79646" w:shadow="1"/>
        <w:bottom w:val="single" w:sz="8" w:space="1" w:color="F79646" w:shadow="1"/>
        <w:right w:val="single" w:sz="8" w:space="4" w:color="F79646" w:shadow="1"/>
      </w:pBdr>
      <w:spacing w:before="240"/>
    </w:pPr>
    <w:rPr>
      <w:b/>
      <w:smallCaps/>
      <w:color w:val="F79646"/>
      <w:spacing w:val="10"/>
      <w:kern w:val="28"/>
      <w:sz w:val="36"/>
      <w:szCs w:val="52"/>
    </w:rPr>
  </w:style>
  <w:style w:type="character" w:customStyle="1" w:styleId="TitleChar">
    <w:name w:val="Title Char"/>
    <w:basedOn w:val="DefaultParagraphFont"/>
    <w:link w:val="Title"/>
    <w:uiPriority w:val="10"/>
    <w:rsid w:val="00987A6C"/>
    <w:rPr>
      <w:b/>
      <w:bCs w:val="0"/>
      <w:smallCaps/>
      <w:color w:val="F79646"/>
      <w:spacing w:val="10"/>
      <w:kern w:val="28"/>
      <w:sz w:val="36"/>
      <w:szCs w:val="52"/>
    </w:rPr>
  </w:style>
  <w:style w:type="paragraph" w:styleId="Subtitle">
    <w:name w:val="Subtitle"/>
    <w:basedOn w:val="Normal"/>
    <w:next w:val="Normal"/>
    <w:link w:val="SubtitleChar"/>
    <w:uiPriority w:val="11"/>
    <w:qFormat/>
    <w:rsid w:val="00987A6C"/>
    <w:pPr>
      <w:spacing w:after="1000" w:line="240" w:lineRule="auto"/>
    </w:pPr>
    <w:rPr>
      <w:smallCaps/>
      <w:color w:val="595959"/>
      <w:spacing w:val="10"/>
      <w:szCs w:val="24"/>
    </w:rPr>
  </w:style>
  <w:style w:type="character" w:customStyle="1" w:styleId="SubtitleChar">
    <w:name w:val="Subtitle Char"/>
    <w:basedOn w:val="DefaultParagraphFont"/>
    <w:link w:val="Subtitle"/>
    <w:uiPriority w:val="11"/>
    <w:rsid w:val="00987A6C"/>
    <w:rPr>
      <w:smallCaps/>
      <w:color w:val="595959"/>
      <w:spacing w:val="10"/>
      <w:szCs w:val="24"/>
    </w:rPr>
  </w:style>
  <w:style w:type="character" w:styleId="Emphasis">
    <w:name w:val="Emphasis"/>
    <w:uiPriority w:val="20"/>
    <w:qFormat/>
    <w:rsid w:val="00987A6C"/>
    <w:rPr>
      <w:i w:val="0"/>
      <w:iCs w:val="0"/>
      <w:caps/>
      <w:color w:val="243F60"/>
      <w:spacing w:val="5"/>
    </w:rPr>
  </w:style>
  <w:style w:type="paragraph" w:styleId="NoSpacing">
    <w:name w:val="No Spacing"/>
    <w:basedOn w:val="Normal"/>
    <w:link w:val="NoSpacingChar"/>
    <w:uiPriority w:val="1"/>
    <w:qFormat/>
    <w:rsid w:val="00987A6C"/>
    <w:pPr>
      <w:spacing w:before="0" w:after="0" w:line="240" w:lineRule="auto"/>
    </w:pPr>
  </w:style>
  <w:style w:type="character" w:customStyle="1" w:styleId="NoSpacingChar">
    <w:name w:val="No Spacing Char"/>
    <w:basedOn w:val="DefaultParagraphFont"/>
    <w:link w:val="NoSpacing"/>
    <w:uiPriority w:val="1"/>
    <w:locked/>
    <w:rsid w:val="00987A6C"/>
  </w:style>
  <w:style w:type="paragraph" w:styleId="ListParagraph">
    <w:name w:val="List Paragraph"/>
    <w:basedOn w:val="Normal"/>
    <w:uiPriority w:val="34"/>
    <w:qFormat/>
    <w:rsid w:val="00987A6C"/>
    <w:pPr>
      <w:ind w:left="720"/>
      <w:contextualSpacing/>
    </w:pPr>
  </w:style>
  <w:style w:type="paragraph" w:styleId="Quote">
    <w:name w:val="Quote"/>
    <w:basedOn w:val="Normal"/>
    <w:next w:val="Normal"/>
    <w:link w:val="QuoteChar"/>
    <w:uiPriority w:val="29"/>
    <w:qFormat/>
    <w:rsid w:val="00987A6C"/>
    <w:rPr>
      <w:i/>
      <w:iCs/>
    </w:rPr>
  </w:style>
  <w:style w:type="character" w:customStyle="1" w:styleId="QuoteChar">
    <w:name w:val="Quote Char"/>
    <w:basedOn w:val="DefaultParagraphFont"/>
    <w:link w:val="Quote"/>
    <w:uiPriority w:val="29"/>
    <w:rsid w:val="00987A6C"/>
    <w:rPr>
      <w:i/>
      <w:iCs/>
      <w:sz w:val="20"/>
      <w:szCs w:val="20"/>
    </w:rPr>
  </w:style>
  <w:style w:type="paragraph" w:styleId="IntenseQuote">
    <w:name w:val="Intense Quote"/>
    <w:basedOn w:val="Normal"/>
    <w:next w:val="Normal"/>
    <w:link w:val="IntenseQuoteChar"/>
    <w:uiPriority w:val="30"/>
    <w:qFormat/>
    <w:rsid w:val="00987A6C"/>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987A6C"/>
    <w:rPr>
      <w:i/>
      <w:iCs/>
      <w:color w:val="4F81BD"/>
      <w:sz w:val="20"/>
      <w:szCs w:val="20"/>
    </w:rPr>
  </w:style>
  <w:style w:type="character" w:styleId="SubtleEmphasis">
    <w:name w:val="Subtle Emphasis"/>
    <w:uiPriority w:val="19"/>
    <w:qFormat/>
    <w:rsid w:val="00987A6C"/>
    <w:rPr>
      <w:i/>
      <w:iCs/>
      <w:color w:val="243F60"/>
    </w:rPr>
  </w:style>
  <w:style w:type="character" w:styleId="IntenseEmphasis">
    <w:name w:val="Intense Emphasis"/>
    <w:uiPriority w:val="21"/>
    <w:qFormat/>
    <w:rsid w:val="00987A6C"/>
    <w:rPr>
      <w:b/>
      <w:bCs/>
      <w:caps/>
      <w:color w:val="243F60"/>
      <w:spacing w:val="10"/>
    </w:rPr>
  </w:style>
  <w:style w:type="character" w:styleId="SubtleReference">
    <w:name w:val="Subtle Reference"/>
    <w:uiPriority w:val="31"/>
    <w:qFormat/>
    <w:rsid w:val="00987A6C"/>
    <w:rPr>
      <w:b/>
      <w:bCs/>
      <w:color w:val="4F81BD"/>
    </w:rPr>
  </w:style>
  <w:style w:type="character" w:styleId="IntenseReference">
    <w:name w:val="Intense Reference"/>
    <w:uiPriority w:val="32"/>
    <w:qFormat/>
    <w:rsid w:val="00987A6C"/>
    <w:rPr>
      <w:b/>
      <w:bCs/>
      <w:i/>
      <w:iCs/>
      <w:caps/>
      <w:color w:val="4F81BD"/>
    </w:rPr>
  </w:style>
  <w:style w:type="character" w:styleId="BookTitle">
    <w:name w:val="Book Title"/>
    <w:uiPriority w:val="33"/>
    <w:qFormat/>
    <w:rsid w:val="00987A6C"/>
    <w:rPr>
      <w:b/>
      <w:bCs/>
      <w:i/>
      <w:iCs/>
      <w:spacing w:val="9"/>
    </w:rPr>
  </w:style>
  <w:style w:type="paragraph" w:styleId="TOCHeading">
    <w:name w:val="TOC Heading"/>
    <w:basedOn w:val="Heading1"/>
    <w:next w:val="Normal"/>
    <w:uiPriority w:val="39"/>
    <w:semiHidden/>
    <w:unhideWhenUsed/>
    <w:qFormat/>
    <w:rsid w:val="00987A6C"/>
    <w:pPr>
      <w:outlineLvl w:val="9"/>
    </w:pPr>
    <w:rPr>
      <w:szCs w:val="22"/>
    </w:rPr>
  </w:style>
  <w:style w:type="paragraph" w:customStyle="1" w:styleId="Head3">
    <w:name w:val="Head3"/>
    <w:basedOn w:val="Heading3"/>
    <w:link w:val="Head3Char"/>
    <w:qFormat/>
    <w:rsid w:val="00987A6C"/>
    <w:pPr>
      <w:keepNext/>
      <w:spacing w:before="240" w:after="60"/>
    </w:pPr>
  </w:style>
  <w:style w:type="character" w:customStyle="1" w:styleId="Head3Char">
    <w:name w:val="Head3 Char"/>
    <w:basedOn w:val="Heading3Char"/>
    <w:link w:val="Head3"/>
    <w:locked/>
    <w:rsid w:val="00987A6C"/>
    <w:rPr>
      <w:smallCaps/>
      <w:color w:val="243F60"/>
      <w:spacing w:val="15"/>
      <w:sz w:val="24"/>
    </w:rPr>
  </w:style>
  <w:style w:type="character" w:customStyle="1" w:styleId="FooterChar">
    <w:name w:val="Footer Char"/>
    <w:basedOn w:val="DefaultParagraphFont"/>
    <w:link w:val="Footer"/>
    <w:uiPriority w:val="99"/>
    <w:rsid w:val="00B74A8C"/>
    <w:rPr>
      <w:lang w:bidi="en-US"/>
    </w:rPr>
  </w:style>
  <w:style w:type="paragraph" w:styleId="NormalWeb">
    <w:name w:val="Normal (Web)"/>
    <w:basedOn w:val="Normal"/>
    <w:uiPriority w:val="99"/>
    <w:unhideWhenUsed/>
    <w:rsid w:val="00C84C48"/>
    <w:pPr>
      <w:spacing w:before="100" w:beforeAutospacing="1" w:after="100" w:afterAutospacing="1" w:line="240" w:lineRule="auto"/>
    </w:pPr>
    <w:rPr>
      <w:rFonts w:ascii="Times" w:hAnsi="Times"/>
      <w:lang w:bidi="ar-SA"/>
    </w:rPr>
  </w:style>
  <w:style w:type="paragraph" w:customStyle="1" w:styleId="Heading30">
    <w:name w:val="Heading3"/>
    <w:basedOn w:val="Heading3"/>
    <w:rsid w:val="002436B8"/>
    <w:pPr>
      <w:keepNext/>
      <w:pBdr>
        <w:left w:val="none" w:sz="0" w:space="0" w:color="auto"/>
        <w:bottom w:val="none" w:sz="0" w:space="0" w:color="auto"/>
      </w:pBdr>
      <w:spacing w:before="120" w:after="120" w:line="240" w:lineRule="auto"/>
    </w:pPr>
    <w:rPr>
      <w:rFonts w:ascii="Arial" w:hAnsi="Arial" w:cs="Arial"/>
      <w:b/>
      <w:bCs/>
      <w:smallCaps w:val="0"/>
      <w:color w:val="auto"/>
      <w:spacing w:val="0"/>
      <w:szCs w:val="2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6658">
      <w:bodyDiv w:val="1"/>
      <w:marLeft w:val="0"/>
      <w:marRight w:val="0"/>
      <w:marTop w:val="0"/>
      <w:marBottom w:val="0"/>
      <w:divBdr>
        <w:top w:val="none" w:sz="0" w:space="0" w:color="auto"/>
        <w:left w:val="none" w:sz="0" w:space="0" w:color="auto"/>
        <w:bottom w:val="none" w:sz="0" w:space="0" w:color="auto"/>
        <w:right w:val="none" w:sz="0" w:space="0" w:color="auto"/>
      </w:divBdr>
    </w:div>
    <w:div w:id="195194820">
      <w:bodyDiv w:val="1"/>
      <w:marLeft w:val="0"/>
      <w:marRight w:val="0"/>
      <w:marTop w:val="0"/>
      <w:marBottom w:val="0"/>
      <w:divBdr>
        <w:top w:val="none" w:sz="0" w:space="0" w:color="auto"/>
        <w:left w:val="none" w:sz="0" w:space="0" w:color="auto"/>
        <w:bottom w:val="none" w:sz="0" w:space="0" w:color="auto"/>
        <w:right w:val="none" w:sz="0" w:space="0" w:color="auto"/>
      </w:divBdr>
    </w:div>
    <w:div w:id="840123587">
      <w:bodyDiv w:val="1"/>
      <w:marLeft w:val="0"/>
      <w:marRight w:val="0"/>
      <w:marTop w:val="0"/>
      <w:marBottom w:val="0"/>
      <w:divBdr>
        <w:top w:val="none" w:sz="0" w:space="0" w:color="auto"/>
        <w:left w:val="none" w:sz="0" w:space="0" w:color="auto"/>
        <w:bottom w:val="none" w:sz="0" w:space="0" w:color="auto"/>
        <w:right w:val="none" w:sz="0" w:space="0" w:color="auto"/>
      </w:divBdr>
    </w:div>
    <w:div w:id="851181819">
      <w:bodyDiv w:val="1"/>
      <w:marLeft w:val="0"/>
      <w:marRight w:val="0"/>
      <w:marTop w:val="0"/>
      <w:marBottom w:val="0"/>
      <w:divBdr>
        <w:top w:val="none" w:sz="0" w:space="0" w:color="auto"/>
        <w:left w:val="none" w:sz="0" w:space="0" w:color="auto"/>
        <w:bottom w:val="none" w:sz="0" w:space="0" w:color="auto"/>
        <w:right w:val="none" w:sz="0" w:space="0" w:color="auto"/>
      </w:divBdr>
    </w:div>
    <w:div w:id="890457960">
      <w:bodyDiv w:val="1"/>
      <w:marLeft w:val="0"/>
      <w:marRight w:val="0"/>
      <w:marTop w:val="0"/>
      <w:marBottom w:val="0"/>
      <w:divBdr>
        <w:top w:val="none" w:sz="0" w:space="0" w:color="auto"/>
        <w:left w:val="none" w:sz="0" w:space="0" w:color="auto"/>
        <w:bottom w:val="none" w:sz="0" w:space="0" w:color="auto"/>
        <w:right w:val="none" w:sz="0" w:space="0" w:color="auto"/>
      </w:divBdr>
    </w:div>
    <w:div w:id="987438716">
      <w:bodyDiv w:val="1"/>
      <w:marLeft w:val="0"/>
      <w:marRight w:val="0"/>
      <w:marTop w:val="0"/>
      <w:marBottom w:val="0"/>
      <w:divBdr>
        <w:top w:val="none" w:sz="0" w:space="0" w:color="auto"/>
        <w:left w:val="none" w:sz="0" w:space="0" w:color="auto"/>
        <w:bottom w:val="none" w:sz="0" w:space="0" w:color="auto"/>
        <w:right w:val="none" w:sz="0" w:space="0" w:color="auto"/>
      </w:divBdr>
    </w:div>
    <w:div w:id="1067604933">
      <w:bodyDiv w:val="1"/>
      <w:marLeft w:val="0"/>
      <w:marRight w:val="0"/>
      <w:marTop w:val="0"/>
      <w:marBottom w:val="0"/>
      <w:divBdr>
        <w:top w:val="none" w:sz="0" w:space="0" w:color="auto"/>
        <w:left w:val="none" w:sz="0" w:space="0" w:color="auto"/>
        <w:bottom w:val="none" w:sz="0" w:space="0" w:color="auto"/>
        <w:right w:val="none" w:sz="0" w:space="0" w:color="auto"/>
      </w:divBdr>
    </w:div>
    <w:div w:id="1296642075">
      <w:bodyDiv w:val="1"/>
      <w:marLeft w:val="0"/>
      <w:marRight w:val="0"/>
      <w:marTop w:val="0"/>
      <w:marBottom w:val="0"/>
      <w:divBdr>
        <w:top w:val="none" w:sz="0" w:space="0" w:color="auto"/>
        <w:left w:val="none" w:sz="0" w:space="0" w:color="auto"/>
        <w:bottom w:val="none" w:sz="0" w:space="0" w:color="auto"/>
        <w:right w:val="none" w:sz="0" w:space="0" w:color="auto"/>
      </w:divBdr>
    </w:div>
    <w:div w:id="1309634037">
      <w:bodyDiv w:val="1"/>
      <w:marLeft w:val="0"/>
      <w:marRight w:val="0"/>
      <w:marTop w:val="0"/>
      <w:marBottom w:val="0"/>
      <w:divBdr>
        <w:top w:val="none" w:sz="0" w:space="0" w:color="auto"/>
        <w:left w:val="none" w:sz="0" w:space="0" w:color="auto"/>
        <w:bottom w:val="none" w:sz="0" w:space="0" w:color="auto"/>
        <w:right w:val="none" w:sz="0" w:space="0" w:color="auto"/>
      </w:divBdr>
    </w:div>
    <w:div w:id="1316300504">
      <w:bodyDiv w:val="1"/>
      <w:marLeft w:val="0"/>
      <w:marRight w:val="0"/>
      <w:marTop w:val="0"/>
      <w:marBottom w:val="0"/>
      <w:divBdr>
        <w:top w:val="none" w:sz="0" w:space="0" w:color="auto"/>
        <w:left w:val="none" w:sz="0" w:space="0" w:color="auto"/>
        <w:bottom w:val="none" w:sz="0" w:space="0" w:color="auto"/>
        <w:right w:val="none" w:sz="0" w:space="0" w:color="auto"/>
      </w:divBdr>
    </w:div>
    <w:div w:id="1599633450">
      <w:bodyDiv w:val="1"/>
      <w:marLeft w:val="0"/>
      <w:marRight w:val="0"/>
      <w:marTop w:val="0"/>
      <w:marBottom w:val="0"/>
      <w:divBdr>
        <w:top w:val="none" w:sz="0" w:space="0" w:color="auto"/>
        <w:left w:val="none" w:sz="0" w:space="0" w:color="auto"/>
        <w:bottom w:val="none" w:sz="0" w:space="0" w:color="auto"/>
        <w:right w:val="none" w:sz="0" w:space="0" w:color="auto"/>
      </w:divBdr>
    </w:div>
    <w:div w:id="1617908177">
      <w:bodyDiv w:val="1"/>
      <w:marLeft w:val="0"/>
      <w:marRight w:val="0"/>
      <w:marTop w:val="0"/>
      <w:marBottom w:val="0"/>
      <w:divBdr>
        <w:top w:val="none" w:sz="0" w:space="0" w:color="auto"/>
        <w:left w:val="none" w:sz="0" w:space="0" w:color="auto"/>
        <w:bottom w:val="none" w:sz="0" w:space="0" w:color="auto"/>
        <w:right w:val="none" w:sz="0" w:space="0" w:color="auto"/>
      </w:divBdr>
      <w:divsChild>
        <w:div w:id="847207710">
          <w:marLeft w:val="0"/>
          <w:marRight w:val="0"/>
          <w:marTop w:val="0"/>
          <w:marBottom w:val="0"/>
          <w:divBdr>
            <w:top w:val="none" w:sz="0" w:space="0" w:color="auto"/>
            <w:left w:val="none" w:sz="0" w:space="0" w:color="auto"/>
            <w:bottom w:val="none" w:sz="0" w:space="0" w:color="auto"/>
            <w:right w:val="none" w:sz="0" w:space="0" w:color="auto"/>
          </w:divBdr>
          <w:divsChild>
            <w:div w:id="183977072">
              <w:marLeft w:val="0"/>
              <w:marRight w:val="0"/>
              <w:marTop w:val="0"/>
              <w:marBottom w:val="0"/>
              <w:divBdr>
                <w:top w:val="none" w:sz="0" w:space="0" w:color="auto"/>
                <w:left w:val="none" w:sz="0" w:space="0" w:color="auto"/>
                <w:bottom w:val="none" w:sz="0" w:space="0" w:color="auto"/>
                <w:right w:val="none" w:sz="0" w:space="0" w:color="auto"/>
              </w:divBdr>
            </w:div>
            <w:div w:id="197359887">
              <w:marLeft w:val="0"/>
              <w:marRight w:val="0"/>
              <w:marTop w:val="0"/>
              <w:marBottom w:val="0"/>
              <w:divBdr>
                <w:top w:val="none" w:sz="0" w:space="0" w:color="auto"/>
                <w:left w:val="none" w:sz="0" w:space="0" w:color="auto"/>
                <w:bottom w:val="none" w:sz="0" w:space="0" w:color="auto"/>
                <w:right w:val="none" w:sz="0" w:space="0" w:color="auto"/>
              </w:divBdr>
            </w:div>
            <w:div w:id="701052462">
              <w:marLeft w:val="0"/>
              <w:marRight w:val="0"/>
              <w:marTop w:val="0"/>
              <w:marBottom w:val="0"/>
              <w:divBdr>
                <w:top w:val="none" w:sz="0" w:space="0" w:color="auto"/>
                <w:left w:val="none" w:sz="0" w:space="0" w:color="auto"/>
                <w:bottom w:val="none" w:sz="0" w:space="0" w:color="auto"/>
                <w:right w:val="none" w:sz="0" w:space="0" w:color="auto"/>
              </w:divBdr>
            </w:div>
            <w:div w:id="762383437">
              <w:marLeft w:val="0"/>
              <w:marRight w:val="0"/>
              <w:marTop w:val="0"/>
              <w:marBottom w:val="0"/>
              <w:divBdr>
                <w:top w:val="none" w:sz="0" w:space="0" w:color="auto"/>
                <w:left w:val="none" w:sz="0" w:space="0" w:color="auto"/>
                <w:bottom w:val="none" w:sz="0" w:space="0" w:color="auto"/>
                <w:right w:val="none" w:sz="0" w:space="0" w:color="auto"/>
              </w:divBdr>
            </w:div>
            <w:div w:id="900673895">
              <w:marLeft w:val="0"/>
              <w:marRight w:val="0"/>
              <w:marTop w:val="0"/>
              <w:marBottom w:val="0"/>
              <w:divBdr>
                <w:top w:val="none" w:sz="0" w:space="0" w:color="auto"/>
                <w:left w:val="none" w:sz="0" w:space="0" w:color="auto"/>
                <w:bottom w:val="none" w:sz="0" w:space="0" w:color="auto"/>
                <w:right w:val="none" w:sz="0" w:space="0" w:color="auto"/>
              </w:divBdr>
            </w:div>
            <w:div w:id="1312446608">
              <w:marLeft w:val="0"/>
              <w:marRight w:val="0"/>
              <w:marTop w:val="0"/>
              <w:marBottom w:val="0"/>
              <w:divBdr>
                <w:top w:val="none" w:sz="0" w:space="0" w:color="auto"/>
                <w:left w:val="none" w:sz="0" w:space="0" w:color="auto"/>
                <w:bottom w:val="none" w:sz="0" w:space="0" w:color="auto"/>
                <w:right w:val="none" w:sz="0" w:space="0" w:color="auto"/>
              </w:divBdr>
            </w:div>
            <w:div w:id="1525055255">
              <w:marLeft w:val="0"/>
              <w:marRight w:val="0"/>
              <w:marTop w:val="0"/>
              <w:marBottom w:val="0"/>
              <w:divBdr>
                <w:top w:val="none" w:sz="0" w:space="0" w:color="auto"/>
                <w:left w:val="none" w:sz="0" w:space="0" w:color="auto"/>
                <w:bottom w:val="none" w:sz="0" w:space="0" w:color="auto"/>
                <w:right w:val="none" w:sz="0" w:space="0" w:color="auto"/>
              </w:divBdr>
            </w:div>
            <w:div w:id="1632521019">
              <w:marLeft w:val="0"/>
              <w:marRight w:val="0"/>
              <w:marTop w:val="0"/>
              <w:marBottom w:val="0"/>
              <w:divBdr>
                <w:top w:val="none" w:sz="0" w:space="0" w:color="auto"/>
                <w:left w:val="none" w:sz="0" w:space="0" w:color="auto"/>
                <w:bottom w:val="none" w:sz="0" w:space="0" w:color="auto"/>
                <w:right w:val="none" w:sz="0" w:space="0" w:color="auto"/>
              </w:divBdr>
            </w:div>
            <w:div w:id="18866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8282">
      <w:bodyDiv w:val="1"/>
      <w:marLeft w:val="0"/>
      <w:marRight w:val="0"/>
      <w:marTop w:val="0"/>
      <w:marBottom w:val="0"/>
      <w:divBdr>
        <w:top w:val="none" w:sz="0" w:space="0" w:color="auto"/>
        <w:left w:val="none" w:sz="0" w:space="0" w:color="auto"/>
        <w:bottom w:val="none" w:sz="0" w:space="0" w:color="auto"/>
        <w:right w:val="none" w:sz="0" w:space="0" w:color="auto"/>
      </w:divBdr>
    </w:div>
    <w:div w:id="1879320676">
      <w:bodyDiv w:val="1"/>
      <w:marLeft w:val="0"/>
      <w:marRight w:val="0"/>
      <w:marTop w:val="0"/>
      <w:marBottom w:val="0"/>
      <w:divBdr>
        <w:top w:val="none" w:sz="0" w:space="0" w:color="auto"/>
        <w:left w:val="none" w:sz="0" w:space="0" w:color="auto"/>
        <w:bottom w:val="none" w:sz="0" w:space="0" w:color="auto"/>
        <w:right w:val="none" w:sz="0" w:space="0" w:color="auto"/>
      </w:divBdr>
      <w:divsChild>
        <w:div w:id="1409186928">
          <w:marLeft w:val="0"/>
          <w:marRight w:val="0"/>
          <w:marTop w:val="0"/>
          <w:marBottom w:val="0"/>
          <w:divBdr>
            <w:top w:val="none" w:sz="0" w:space="0" w:color="auto"/>
            <w:left w:val="none" w:sz="0" w:space="0" w:color="auto"/>
            <w:bottom w:val="none" w:sz="0" w:space="0" w:color="auto"/>
            <w:right w:val="none" w:sz="0" w:space="0" w:color="auto"/>
          </w:divBdr>
          <w:divsChild>
            <w:div w:id="1986012592">
              <w:marLeft w:val="0"/>
              <w:marRight w:val="0"/>
              <w:marTop w:val="0"/>
              <w:marBottom w:val="0"/>
              <w:divBdr>
                <w:top w:val="none" w:sz="0" w:space="0" w:color="auto"/>
                <w:left w:val="none" w:sz="0" w:space="0" w:color="auto"/>
                <w:bottom w:val="none" w:sz="0" w:space="0" w:color="auto"/>
                <w:right w:val="none" w:sz="0" w:space="0" w:color="auto"/>
              </w:divBdr>
              <w:divsChild>
                <w:div w:id="1765415440">
                  <w:marLeft w:val="0"/>
                  <w:marRight w:val="0"/>
                  <w:marTop w:val="0"/>
                  <w:marBottom w:val="0"/>
                  <w:divBdr>
                    <w:top w:val="none" w:sz="0" w:space="0" w:color="auto"/>
                    <w:left w:val="none" w:sz="0" w:space="0" w:color="auto"/>
                    <w:bottom w:val="none" w:sz="0" w:space="0" w:color="auto"/>
                    <w:right w:val="none" w:sz="0" w:space="0" w:color="auto"/>
                  </w:divBdr>
                  <w:divsChild>
                    <w:div w:id="547835028">
                      <w:marLeft w:val="0"/>
                      <w:marRight w:val="0"/>
                      <w:marTop w:val="0"/>
                      <w:marBottom w:val="0"/>
                      <w:divBdr>
                        <w:top w:val="none" w:sz="0" w:space="0" w:color="auto"/>
                        <w:left w:val="none" w:sz="0" w:space="0" w:color="auto"/>
                        <w:bottom w:val="none" w:sz="0" w:space="0" w:color="auto"/>
                        <w:right w:val="none" w:sz="0" w:space="0" w:color="auto"/>
                      </w:divBdr>
                    </w:div>
                    <w:div w:id="21104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bwiki.ischool.syr.edu/LU12%20Notes.ashx"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dbwiki.ischool.syr.edu/LU12%20Notes.ashx"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hyperlink" Target="http://dbwiki.ischool.syr.edu/LU12%20Notes.ashx" TargetMode="External"/><Relationship Id="rId3" Type="http://schemas.openxmlformats.org/officeDocument/2006/relationships/styles" Target="styles.xml"/><Relationship Id="rId12" Type="http://schemas.openxmlformats.org/officeDocument/2006/relationships/hyperlink" Target="http://dbwiki.ischool.syr.edu/LU12%20Notes.ashx"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52F09-E7C3-4010-A439-F3A0C5B49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2084</Words>
  <Characters>10603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Syracuse University School of Information Studies</Company>
  <LinksUpToDate>false</LinksUpToDate>
  <CharactersWithSpaces>12662</CharactersWithSpaces>
  <SharedDoc>false</SharedDoc>
  <HLinks>
    <vt:vector size="96" baseType="variant">
      <vt:variant>
        <vt:i4>5439579</vt:i4>
      </vt:variant>
      <vt:variant>
        <vt:i4>54</vt:i4>
      </vt:variant>
      <vt:variant>
        <vt:i4>0</vt:i4>
      </vt:variant>
      <vt:variant>
        <vt:i4>5</vt:i4>
      </vt:variant>
      <vt:variant>
        <vt:lpwstr>http://dbwiki.ischool.syr.edu/LU12 Notes.ashx</vt:lpwstr>
      </vt:variant>
      <vt:variant>
        <vt:lpwstr>A_General_Data_Migration_Approach_for_DBMS_targets_11</vt:lpwstr>
      </vt:variant>
      <vt:variant>
        <vt:i4>7012467</vt:i4>
      </vt:variant>
      <vt:variant>
        <vt:i4>51</vt:i4>
      </vt:variant>
      <vt:variant>
        <vt:i4>0</vt:i4>
      </vt:variant>
      <vt:variant>
        <vt:i4>5</vt:i4>
      </vt:variant>
      <vt:variant>
        <vt:lpwstr>http://dbwiki.ischool.syr.edu/LU12 Notes.ashx</vt:lpwstr>
      </vt:variant>
      <vt:variant>
        <vt:lpwstr>What_is_data_Migration_10</vt:lpwstr>
      </vt:variant>
      <vt:variant>
        <vt:i4>6226045</vt:i4>
      </vt:variant>
      <vt:variant>
        <vt:i4>48</vt:i4>
      </vt:variant>
      <vt:variant>
        <vt:i4>0</vt:i4>
      </vt:variant>
      <vt:variant>
        <vt:i4>5</vt:i4>
      </vt:variant>
      <vt:variant>
        <vt:lpwstr>http://dbwiki.ischool.syr.edu/LU12 Notes.ashx</vt:lpwstr>
      </vt:variant>
      <vt:variant>
        <vt:lpwstr>Part_C:_Data_Migration_Techniques_14</vt:lpwstr>
      </vt:variant>
      <vt:variant>
        <vt:i4>3473429</vt:i4>
      </vt:variant>
      <vt:variant>
        <vt:i4>45</vt:i4>
      </vt:variant>
      <vt:variant>
        <vt:i4>0</vt:i4>
      </vt:variant>
      <vt:variant>
        <vt:i4>5</vt:i4>
      </vt:variant>
      <vt:variant>
        <vt:lpwstr>http://dbwiki.ischool.syr.edu/LU12 Notes.ashx</vt:lpwstr>
      </vt:variant>
      <vt:variant>
        <vt:lpwstr>Side_Note:When_should_you_create_an_index_9</vt:lpwstr>
      </vt:variant>
      <vt:variant>
        <vt:i4>5242924</vt:i4>
      </vt:variant>
      <vt:variant>
        <vt:i4>42</vt:i4>
      </vt:variant>
      <vt:variant>
        <vt:i4>0</vt:i4>
      </vt:variant>
      <vt:variant>
        <vt:i4>5</vt:i4>
      </vt:variant>
      <vt:variant>
        <vt:lpwstr>http://dbwiki.ischool.syr.edu/LU12 Notes.ashx</vt:lpwstr>
      </vt:variant>
      <vt:variant>
        <vt:lpwstr>Retrieval_8</vt:lpwstr>
      </vt:variant>
      <vt:variant>
        <vt:i4>6488171</vt:i4>
      </vt:variant>
      <vt:variant>
        <vt:i4>39</vt:i4>
      </vt:variant>
      <vt:variant>
        <vt:i4>0</vt:i4>
      </vt:variant>
      <vt:variant>
        <vt:i4>5</vt:i4>
      </vt:variant>
      <vt:variant>
        <vt:lpwstr>http://dbwiki.ischool.syr.edu/LU12 Notes.ashx</vt:lpwstr>
      </vt:variant>
      <vt:variant>
        <vt:lpwstr>Storage_Format_7</vt:lpwstr>
      </vt:variant>
      <vt:variant>
        <vt:i4>6553698</vt:i4>
      </vt:variant>
      <vt:variant>
        <vt:i4>36</vt:i4>
      </vt:variant>
      <vt:variant>
        <vt:i4>0</vt:i4>
      </vt:variant>
      <vt:variant>
        <vt:i4>5</vt:i4>
      </vt:variant>
      <vt:variant>
        <vt:lpwstr>http://dbwiki.ischool.syr.edu/LU12 Notes.ashx</vt:lpwstr>
      </vt:variant>
      <vt:variant>
        <vt:lpwstr>Input_Mode_6</vt:lpwstr>
      </vt:variant>
      <vt:variant>
        <vt:i4>6160496</vt:i4>
      </vt:variant>
      <vt:variant>
        <vt:i4>33</vt:i4>
      </vt:variant>
      <vt:variant>
        <vt:i4>0</vt:i4>
      </vt:variant>
      <vt:variant>
        <vt:i4>5</vt:i4>
      </vt:variant>
      <vt:variant>
        <vt:lpwstr>http://dbwiki.ischool.syr.edu/LU12 Notes.ashx</vt:lpwstr>
      </vt:variant>
      <vt:variant>
        <vt:lpwstr>Volatility_5</vt:lpwstr>
      </vt:variant>
      <vt:variant>
        <vt:i4>5701745</vt:i4>
      </vt:variant>
      <vt:variant>
        <vt:i4>30</vt:i4>
      </vt:variant>
      <vt:variant>
        <vt:i4>0</vt:i4>
      </vt:variant>
      <vt:variant>
        <vt:i4>5</vt:i4>
      </vt:variant>
      <vt:variant>
        <vt:lpwstr>http://dbwiki.ischool.syr.edu/LU12 Notes.ashx</vt:lpwstr>
      </vt:variant>
      <vt:variant>
        <vt:lpwstr>Volume_4</vt:lpwstr>
      </vt:variant>
      <vt:variant>
        <vt:i4>4456491</vt:i4>
      </vt:variant>
      <vt:variant>
        <vt:i4>21</vt:i4>
      </vt:variant>
      <vt:variant>
        <vt:i4>0</vt:i4>
      </vt:variant>
      <vt:variant>
        <vt:i4>5</vt:i4>
      </vt:variant>
      <vt:variant>
        <vt:lpwstr>http://dbwiki.ischool.syr.edu/LU12 Notes.ashx</vt:lpwstr>
      </vt:variant>
      <vt:variant>
        <vt:lpwstr>Structure_3</vt:lpwstr>
      </vt:variant>
      <vt:variant>
        <vt:i4>1179706</vt:i4>
      </vt:variant>
      <vt:variant>
        <vt:i4>18</vt:i4>
      </vt:variant>
      <vt:variant>
        <vt:i4>0</vt:i4>
      </vt:variant>
      <vt:variant>
        <vt:i4>5</vt:i4>
      </vt:variant>
      <vt:variant>
        <vt:lpwstr>http://dbwiki.ischool.syr.edu/LU12 Notes.ashx</vt:lpwstr>
      </vt:variant>
      <vt:variant>
        <vt:lpwstr>What_is_the_physical_database_design_process_2</vt:lpwstr>
      </vt:variant>
      <vt:variant>
        <vt:i4>4128789</vt:i4>
      </vt:variant>
      <vt:variant>
        <vt:i4>15</vt:i4>
      </vt:variant>
      <vt:variant>
        <vt:i4>0</vt:i4>
      </vt:variant>
      <vt:variant>
        <vt:i4>5</vt:i4>
      </vt:variant>
      <vt:variant>
        <vt:lpwstr>http://dbwiki.ischool.syr.edu/LU12 Notes.ashx</vt:lpwstr>
      </vt:variant>
      <vt:variant>
        <vt:lpwstr>What_is_database_performance_and_why_is_it_important_1</vt:lpwstr>
      </vt:variant>
      <vt:variant>
        <vt:i4>2949195</vt:i4>
      </vt:variant>
      <vt:variant>
        <vt:i4>12</vt:i4>
      </vt:variant>
      <vt:variant>
        <vt:i4>0</vt:i4>
      </vt:variant>
      <vt:variant>
        <vt:i4>5</vt:i4>
      </vt:variant>
      <vt:variant>
        <vt:lpwstr>http://dbwiki.ischool.syr.edu/LU12 Notes.ashx</vt:lpwstr>
      </vt:variant>
      <vt:variant>
        <vt:lpwstr>Part_B:_Physical_Database_Design_13</vt:lpwstr>
      </vt:variant>
      <vt:variant>
        <vt:i4>1900659</vt:i4>
      </vt:variant>
      <vt:variant>
        <vt:i4>9</vt:i4>
      </vt:variant>
      <vt:variant>
        <vt:i4>0</vt:i4>
      </vt:variant>
      <vt:variant>
        <vt:i4>5</vt:i4>
      </vt:variant>
      <vt:variant>
        <vt:lpwstr>http://dbwiki.ischool.syr.edu/LU12 Notes.ashx</vt:lpwstr>
      </vt:variant>
      <vt:variant>
        <vt:lpwstr>What_is_missing_0</vt:lpwstr>
      </vt:variant>
      <vt:variant>
        <vt:i4>131148</vt:i4>
      </vt:variant>
      <vt:variant>
        <vt:i4>3</vt:i4>
      </vt:variant>
      <vt:variant>
        <vt:i4>0</vt:i4>
      </vt:variant>
      <vt:variant>
        <vt:i4>5</vt:i4>
      </vt:variant>
      <vt:variant>
        <vt:lpwstr>http://dbwiki.ischool.syr.edu/LU12 Notes.ashx</vt:lpwstr>
      </vt:variant>
      <vt:variant>
        <vt:lpwstr>Learning_Objectives_12</vt:lpwstr>
      </vt:variant>
      <vt:variant>
        <vt:i4>6291464</vt:i4>
      </vt:variant>
      <vt:variant>
        <vt:i4>0</vt:i4>
      </vt:variant>
      <vt:variant>
        <vt:i4>0</vt:i4>
      </vt:variant>
      <vt:variant>
        <vt:i4>5</vt:i4>
      </vt:variant>
      <vt:variant>
        <vt:lpwstr>http://dbwiki.ischool.syr.edu/LU12 Notes.ashx</vt:lpwstr>
      </vt:variant>
      <vt:variant>
        <vt:lpwstr>LUBC:_Physcial_Database_Design_and_Data_Conversion_15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mafudge</dc:creator>
  <cp:lastModifiedBy>Blythe Scherrer</cp:lastModifiedBy>
  <cp:revision>3</cp:revision>
  <cp:lastPrinted>2010-03-31T18:02:00Z</cp:lastPrinted>
  <dcterms:created xsi:type="dcterms:W3CDTF">2020-04-06T19:08:00Z</dcterms:created>
  <dcterms:modified xsi:type="dcterms:W3CDTF">2021-05-03T17:46:00Z</dcterms:modified>
</cp:coreProperties>
</file>