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738A3" w14:textId="77777777" w:rsidR="00AE35F7" w:rsidRDefault="0024412E" w:rsidP="00914D68">
      <w:pPr>
        <w:pStyle w:val="Title"/>
        <w:spacing w:after="240"/>
        <w:jc w:val="center"/>
      </w:pPr>
      <w:r>
        <w:t>Response Letter</w:t>
      </w:r>
    </w:p>
    <w:p w14:paraId="5FA4B4EE" w14:textId="77777777" w:rsidR="0024412E" w:rsidRPr="00914D68" w:rsidRDefault="00914D68" w:rsidP="0024412E">
      <w:pPr>
        <w:rPr>
          <w:sz w:val="24"/>
        </w:rPr>
      </w:pPr>
      <w:r w:rsidRPr="00914D68">
        <w:rPr>
          <w:sz w:val="24"/>
        </w:rPr>
        <w:t xml:space="preserve">The authors would like to thank the reviewers for their helpful </w:t>
      </w:r>
      <w:r w:rsidR="00806554">
        <w:rPr>
          <w:sz w:val="24"/>
        </w:rPr>
        <w:t>comments</w:t>
      </w:r>
      <w:r w:rsidRPr="00914D68">
        <w:rPr>
          <w:sz w:val="24"/>
        </w:rPr>
        <w:t xml:space="preserve">. We have carefully considered each review and </w:t>
      </w:r>
      <w:r>
        <w:rPr>
          <w:sz w:val="24"/>
        </w:rPr>
        <w:t>our responses are given below. We highlighted the changes</w:t>
      </w:r>
      <w:r w:rsidR="00806554">
        <w:rPr>
          <w:sz w:val="24"/>
        </w:rPr>
        <w:t xml:space="preserve"> we made to the manuscript in blue for the reviewers’ convenience</w:t>
      </w:r>
      <w:r>
        <w:rPr>
          <w:sz w:val="24"/>
        </w:rPr>
        <w:t>.</w:t>
      </w:r>
    </w:p>
    <w:p w14:paraId="4CBE07FF" w14:textId="77777777" w:rsidR="0024412E" w:rsidRPr="00914D68" w:rsidRDefault="0024412E" w:rsidP="0024412E">
      <w:pPr>
        <w:rPr>
          <w:rStyle w:val="Strong"/>
          <w:sz w:val="28"/>
        </w:rPr>
      </w:pPr>
      <w:r w:rsidRPr="00914D68">
        <w:rPr>
          <w:rStyle w:val="Strong"/>
          <w:sz w:val="28"/>
        </w:rPr>
        <w:t>Reviewer 1:</w:t>
      </w:r>
    </w:p>
    <w:p w14:paraId="31458CF1" w14:textId="77777777" w:rsidR="0024412E" w:rsidRPr="00914D68" w:rsidRDefault="0024412E" w:rsidP="0024412E">
      <w:pPr>
        <w:pStyle w:val="ListParagraph"/>
        <w:numPr>
          <w:ilvl w:val="0"/>
          <w:numId w:val="2"/>
        </w:numPr>
        <w:rPr>
          <w:rStyle w:val="Strong"/>
          <w:sz w:val="24"/>
        </w:rPr>
      </w:pPr>
      <w:r w:rsidRPr="00914D68">
        <w:rPr>
          <w:rStyle w:val="Strong"/>
          <w:sz w:val="24"/>
        </w:rPr>
        <w:t>Missing references</w:t>
      </w:r>
    </w:p>
    <w:p w14:paraId="543CC215" w14:textId="77777777" w:rsidR="0024412E" w:rsidRPr="00914D68" w:rsidRDefault="0024412E" w:rsidP="0024412E">
      <w:pPr>
        <w:ind w:firstLine="720"/>
        <w:rPr>
          <w:rStyle w:val="Strong"/>
          <w:b w:val="0"/>
          <w:sz w:val="24"/>
        </w:rPr>
      </w:pPr>
      <w:r w:rsidRPr="00914D68">
        <w:rPr>
          <w:rStyle w:val="Strong"/>
          <w:b w:val="0"/>
          <w:sz w:val="24"/>
        </w:rPr>
        <w:t>The authors have addressed this issue by providing corresponding references.</w:t>
      </w:r>
    </w:p>
    <w:p w14:paraId="39EE72E0" w14:textId="77777777" w:rsidR="0024412E" w:rsidRPr="00914D68" w:rsidRDefault="0024412E" w:rsidP="0024412E">
      <w:pPr>
        <w:pStyle w:val="ListParagraph"/>
        <w:numPr>
          <w:ilvl w:val="0"/>
          <w:numId w:val="2"/>
        </w:numPr>
        <w:rPr>
          <w:b/>
          <w:bCs/>
          <w:sz w:val="24"/>
        </w:rPr>
      </w:pPr>
      <w:r w:rsidRPr="00914D68">
        <w:rPr>
          <w:b/>
          <w:sz w:val="24"/>
        </w:rPr>
        <w:t>If space permits, maybe the authors could also provide a bit more details about what the false positives and false negatives mean in this context.</w:t>
      </w:r>
    </w:p>
    <w:p w14:paraId="0BB9CDA6" w14:textId="77777777" w:rsidR="00914D68" w:rsidRPr="00914D68" w:rsidRDefault="00914D68" w:rsidP="00914D68">
      <w:pPr>
        <w:ind w:left="720"/>
        <w:rPr>
          <w:bCs/>
          <w:sz w:val="24"/>
        </w:rPr>
      </w:pPr>
      <w:r>
        <w:rPr>
          <w:bCs/>
          <w:sz w:val="24"/>
        </w:rPr>
        <w:t>On page 7 we added</w:t>
      </w:r>
      <w:r w:rsidR="00806554">
        <w:rPr>
          <w:bCs/>
          <w:sz w:val="24"/>
        </w:rPr>
        <w:t xml:space="preserve"> an example </w:t>
      </w:r>
      <w:r>
        <w:rPr>
          <w:bCs/>
          <w:sz w:val="24"/>
        </w:rPr>
        <w:t>to describe a case where false-positives can occur.</w:t>
      </w:r>
    </w:p>
    <w:p w14:paraId="72131DB6" w14:textId="77777777" w:rsidR="0024412E" w:rsidRPr="00914D68" w:rsidRDefault="0024412E" w:rsidP="0024412E">
      <w:pPr>
        <w:pStyle w:val="ListParagraph"/>
        <w:numPr>
          <w:ilvl w:val="0"/>
          <w:numId w:val="2"/>
        </w:numPr>
        <w:rPr>
          <w:b/>
          <w:bCs/>
          <w:sz w:val="24"/>
        </w:rPr>
      </w:pPr>
      <w:r w:rsidRPr="00914D68">
        <w:rPr>
          <w:b/>
          <w:sz w:val="24"/>
        </w:rPr>
        <w:t>The paper would benefit if the authors could add a short conclusion section to recapitulate the main achievements and benefits of the proposed framework.</w:t>
      </w:r>
    </w:p>
    <w:p w14:paraId="6267C919" w14:textId="77777777" w:rsidR="00914D68" w:rsidRPr="00914D68" w:rsidRDefault="00914D68" w:rsidP="00914D68">
      <w:pPr>
        <w:ind w:firstLine="720"/>
        <w:rPr>
          <w:bCs/>
          <w:sz w:val="24"/>
        </w:rPr>
      </w:pPr>
      <w:r>
        <w:rPr>
          <w:bCs/>
          <w:sz w:val="24"/>
        </w:rPr>
        <w:t xml:space="preserve">We totally agree. Therefore we added a short conclusion section in the end. </w:t>
      </w:r>
    </w:p>
    <w:p w14:paraId="429AB932" w14:textId="77777777" w:rsidR="0024412E" w:rsidRPr="00914D68" w:rsidRDefault="0024412E" w:rsidP="0024412E">
      <w:pPr>
        <w:pStyle w:val="ListParagraph"/>
        <w:numPr>
          <w:ilvl w:val="0"/>
          <w:numId w:val="2"/>
        </w:numPr>
        <w:rPr>
          <w:b/>
          <w:bCs/>
          <w:sz w:val="24"/>
        </w:rPr>
      </w:pPr>
      <w:r w:rsidRPr="00914D68">
        <w:rPr>
          <w:b/>
          <w:sz w:val="24"/>
        </w:rPr>
        <w:t>Grammar issues</w:t>
      </w:r>
    </w:p>
    <w:p w14:paraId="44BF8955" w14:textId="77777777" w:rsidR="00D1405C" w:rsidRPr="00914D68" w:rsidRDefault="00D1405C" w:rsidP="00D1405C">
      <w:pPr>
        <w:ind w:firstLine="720"/>
        <w:rPr>
          <w:rStyle w:val="Strong"/>
          <w:b w:val="0"/>
          <w:sz w:val="24"/>
        </w:rPr>
      </w:pPr>
      <w:r w:rsidRPr="00914D68">
        <w:rPr>
          <w:rStyle w:val="Strong"/>
          <w:b w:val="0"/>
          <w:sz w:val="24"/>
        </w:rPr>
        <w:t>The authors have addressed these issues by correcting them.</w:t>
      </w:r>
    </w:p>
    <w:p w14:paraId="03045760" w14:textId="77777777" w:rsidR="0024412E" w:rsidRPr="00914D68" w:rsidRDefault="00914D68" w:rsidP="0024412E">
      <w:pPr>
        <w:rPr>
          <w:rStyle w:val="Strong"/>
          <w:sz w:val="28"/>
        </w:rPr>
      </w:pPr>
      <w:r w:rsidRPr="00914D68">
        <w:rPr>
          <w:rStyle w:val="Strong"/>
          <w:sz w:val="28"/>
        </w:rPr>
        <w:t>Reviewer 2:</w:t>
      </w:r>
    </w:p>
    <w:p w14:paraId="5898BB04" w14:textId="77777777" w:rsidR="00914D68" w:rsidRPr="00914D68" w:rsidRDefault="00914D68" w:rsidP="00914D68">
      <w:pPr>
        <w:pStyle w:val="ListParagraph"/>
        <w:numPr>
          <w:ilvl w:val="0"/>
          <w:numId w:val="2"/>
        </w:numPr>
        <w:rPr>
          <w:b/>
          <w:bCs/>
          <w:sz w:val="28"/>
        </w:rPr>
      </w:pPr>
      <w:r w:rsidRPr="00914D68">
        <w:rPr>
          <w:b/>
          <w:sz w:val="24"/>
        </w:rPr>
        <w:t>Sections 5 and 6 lack in sufficient details and the presentation of Section 7 could be improved.</w:t>
      </w:r>
    </w:p>
    <w:p w14:paraId="764B6AAF" w14:textId="77777777" w:rsidR="00806554" w:rsidRDefault="00806554" w:rsidP="00806554">
      <w:pPr>
        <w:ind w:left="720"/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We expanded the abstraction tree discussion with a specific example of a rule (</w:t>
      </w:r>
      <w:proofErr w:type="gramStart"/>
      <w:r>
        <w:rPr>
          <w:rStyle w:val="Strong"/>
          <w:b w:val="0"/>
          <w:sz w:val="24"/>
        </w:rPr>
        <w:t>rule  R4</w:t>
      </w:r>
      <w:proofErr w:type="gramEnd"/>
      <w:r>
        <w:rPr>
          <w:rStyle w:val="Strong"/>
          <w:b w:val="0"/>
          <w:sz w:val="24"/>
        </w:rPr>
        <w:t>) and its effect on the heart models.</w:t>
      </w:r>
    </w:p>
    <w:p w14:paraId="4648B170" w14:textId="77777777" w:rsidR="00806554" w:rsidRDefault="00806554" w:rsidP="00806554">
      <w:pPr>
        <w:ind w:left="720"/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 xml:space="preserve">We expanded the UPP2SF discussion by explaining the mapping from timed automata to </w:t>
      </w:r>
      <w:proofErr w:type="spellStart"/>
      <w:r>
        <w:rPr>
          <w:rStyle w:val="Strong"/>
          <w:b w:val="0"/>
          <w:sz w:val="24"/>
        </w:rPr>
        <w:t>StateFlow</w:t>
      </w:r>
      <w:proofErr w:type="spellEnd"/>
      <w:r>
        <w:rPr>
          <w:rStyle w:val="Strong"/>
          <w:b w:val="0"/>
          <w:sz w:val="24"/>
        </w:rPr>
        <w:t xml:space="preserve"> models and summarizing the guarantees provided by this translation.</w:t>
      </w:r>
    </w:p>
    <w:p w14:paraId="6DCBE4E2" w14:textId="77777777" w:rsidR="00914D68" w:rsidRDefault="00806554" w:rsidP="00806554">
      <w:pPr>
        <w:ind w:left="720"/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Section 7 was made more concise.</w:t>
      </w:r>
    </w:p>
    <w:p w14:paraId="4218B214" w14:textId="77777777" w:rsidR="00914D68" w:rsidRPr="00914D68" w:rsidRDefault="00914D68" w:rsidP="00914D68">
      <w:pPr>
        <w:pStyle w:val="ListParagraph"/>
        <w:numPr>
          <w:ilvl w:val="0"/>
          <w:numId w:val="2"/>
        </w:numPr>
        <w:rPr>
          <w:rStyle w:val="Strong"/>
          <w:sz w:val="24"/>
        </w:rPr>
      </w:pPr>
      <w:r w:rsidRPr="00914D68">
        <w:rPr>
          <w:rStyle w:val="Strong"/>
          <w:sz w:val="24"/>
        </w:rPr>
        <w:t>Minor comments</w:t>
      </w:r>
    </w:p>
    <w:p w14:paraId="48748C65" w14:textId="30DB7118" w:rsidR="00914D68" w:rsidRPr="00914D68" w:rsidRDefault="00914D68" w:rsidP="00914D68">
      <w:pPr>
        <w:ind w:left="720"/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The authors have addressed these issues by correcting them.</w:t>
      </w:r>
      <w:r w:rsidR="00632AF5">
        <w:rPr>
          <w:rStyle w:val="Strong"/>
          <w:b w:val="0"/>
          <w:sz w:val="24"/>
        </w:rPr>
        <w:t xml:space="preserve"> In particular, we added a Conclusion.</w:t>
      </w:r>
      <w:bookmarkStart w:id="0" w:name="_GoBack"/>
      <w:bookmarkEnd w:id="0"/>
    </w:p>
    <w:sectPr w:rsidR="00914D68" w:rsidRPr="00914D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F6ACB"/>
    <w:multiLevelType w:val="hybridMultilevel"/>
    <w:tmpl w:val="8EBE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E63305"/>
    <w:multiLevelType w:val="hybridMultilevel"/>
    <w:tmpl w:val="C5A4D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12E"/>
    <w:rsid w:val="0024412E"/>
    <w:rsid w:val="003D3BE7"/>
    <w:rsid w:val="00632AF5"/>
    <w:rsid w:val="006B3AA0"/>
    <w:rsid w:val="00806554"/>
    <w:rsid w:val="00914D68"/>
    <w:rsid w:val="009D1C57"/>
    <w:rsid w:val="00AC2977"/>
    <w:rsid w:val="00D1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5AB6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41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4412E"/>
    <w:rPr>
      <w:b/>
      <w:bCs/>
    </w:rPr>
  </w:style>
  <w:style w:type="paragraph" w:styleId="ListParagraph">
    <w:name w:val="List Paragraph"/>
    <w:basedOn w:val="Normal"/>
    <w:uiPriority w:val="34"/>
    <w:qFormat/>
    <w:rsid w:val="002441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41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4412E"/>
    <w:rPr>
      <w:b/>
      <w:bCs/>
    </w:rPr>
  </w:style>
  <w:style w:type="paragraph" w:styleId="ListParagraph">
    <w:name w:val="List Paragraph"/>
    <w:basedOn w:val="Normal"/>
    <w:uiPriority w:val="34"/>
    <w:qFormat/>
    <w:rsid w:val="00244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215</Words>
  <Characters>1228</Characters>
  <Application>Microsoft Macintosh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</dc:creator>
  <cp:keywords/>
  <dc:description/>
  <cp:lastModifiedBy>mlab</cp:lastModifiedBy>
  <cp:revision>5</cp:revision>
  <dcterms:created xsi:type="dcterms:W3CDTF">2015-11-12T22:00:00Z</dcterms:created>
  <dcterms:modified xsi:type="dcterms:W3CDTF">2015-11-16T06:10:00Z</dcterms:modified>
</cp:coreProperties>
</file>