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33" w:rsidRPr="00D55033" w:rsidRDefault="00D55033">
      <w:pPr>
        <w:rPr>
          <w:sz w:val="24"/>
          <w:szCs w:val="24"/>
        </w:rPr>
      </w:pPr>
    </w:p>
    <w:p w:rsidR="00D55033" w:rsidRPr="00D55033" w:rsidRDefault="00D55033" w:rsidP="00D55033">
      <w:pPr>
        <w:pStyle w:val="Paragraphedeliste"/>
        <w:numPr>
          <w:ilvl w:val="0"/>
          <w:numId w:val="1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>Soit la base relationnelle de donn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es PUF de sch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ma : </w:t>
      </w:r>
    </w:p>
    <w:p w:rsidR="00D55033" w:rsidRPr="00D55033" w:rsidRDefault="00D55033" w:rsidP="00D55033">
      <w:pPr>
        <w:pStyle w:val="Paragraphedeliste"/>
        <w:numPr>
          <w:ilvl w:val="1"/>
          <w:numId w:val="1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</w:t>
      </w:r>
      <w:proofErr w:type="gramStart"/>
      <w:r w:rsidRPr="00D55033">
        <w:rPr>
          <w:rFonts w:asciiTheme="minorHAnsi" w:eastAsiaTheme="minorEastAsia" w:cstheme="minorBidi"/>
          <w:color w:val="000000"/>
          <w:kern w:val="24"/>
        </w:rPr>
        <w:t>U(</w:t>
      </w:r>
      <w:proofErr w:type="spellStart"/>
      <w:proofErr w:type="gramEnd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>NumU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NomU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VilleU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>)</w:t>
      </w:r>
    </w:p>
    <w:p w:rsidR="00D55033" w:rsidRPr="00D55033" w:rsidRDefault="00D55033" w:rsidP="00D55033">
      <w:pPr>
        <w:pStyle w:val="Paragraphedeliste"/>
        <w:numPr>
          <w:ilvl w:val="1"/>
          <w:numId w:val="1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</w:t>
      </w:r>
      <w:proofErr w:type="gramStart"/>
      <w:r w:rsidRPr="00D55033">
        <w:rPr>
          <w:rFonts w:asciiTheme="minorHAnsi" w:eastAsiaTheme="minorEastAsia" w:cstheme="minorBidi"/>
          <w:color w:val="000000"/>
          <w:kern w:val="24"/>
        </w:rPr>
        <w:t>P(</w:t>
      </w:r>
      <w:proofErr w:type="spellStart"/>
      <w:proofErr w:type="gramEnd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>NumP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NomP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>, Couleur, Poids)</w:t>
      </w:r>
    </w:p>
    <w:p w:rsidR="00D55033" w:rsidRPr="00D55033" w:rsidRDefault="00D55033" w:rsidP="00D55033">
      <w:pPr>
        <w:pStyle w:val="Paragraphedeliste"/>
        <w:numPr>
          <w:ilvl w:val="1"/>
          <w:numId w:val="1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</w:t>
      </w:r>
      <w:proofErr w:type="gramStart"/>
      <w:r w:rsidRPr="00D55033">
        <w:rPr>
          <w:rFonts w:asciiTheme="minorHAnsi" w:eastAsiaTheme="minorEastAsia" w:cstheme="minorBidi"/>
          <w:color w:val="000000"/>
          <w:kern w:val="24"/>
        </w:rPr>
        <w:t>F(</w:t>
      </w:r>
      <w:proofErr w:type="spellStart"/>
      <w:proofErr w:type="gramEnd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>NumF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NomF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Statut,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VilleF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>)</w:t>
      </w:r>
    </w:p>
    <w:p w:rsidR="00D55033" w:rsidRPr="00D55033" w:rsidRDefault="00D55033" w:rsidP="00D55033">
      <w:pPr>
        <w:pStyle w:val="Paragraphedeliste"/>
        <w:numPr>
          <w:ilvl w:val="1"/>
          <w:numId w:val="1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</w:t>
      </w:r>
      <w:proofErr w:type="gramStart"/>
      <w:r w:rsidRPr="00D55033">
        <w:rPr>
          <w:rFonts w:asciiTheme="minorHAnsi" w:eastAsiaTheme="minorEastAsia" w:cstheme="minorBidi"/>
          <w:color w:val="000000"/>
          <w:kern w:val="24"/>
        </w:rPr>
        <w:t>PUF(</w:t>
      </w:r>
      <w:proofErr w:type="spellStart"/>
      <w:proofErr w:type="gramEnd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>NumP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 xml:space="preserve">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>NumU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 xml:space="preserve">,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  <w:u w:val="single"/>
        </w:rPr>
        <w:t>NumF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>, Quantit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)</w:t>
      </w:r>
    </w:p>
    <w:p w:rsidR="00D55033" w:rsidRPr="00D55033" w:rsidRDefault="00D55033" w:rsidP="00D55033">
      <w:pPr>
        <w:pStyle w:val="Paragraphedeliste"/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ind w:left="1440"/>
        <w:jc w:val="both"/>
        <w:textAlignment w:val="baseline"/>
      </w:pPr>
    </w:p>
    <w:p w:rsidR="00D55033" w:rsidRPr="00D55033" w:rsidRDefault="00D55033" w:rsidP="00D55033">
      <w:pPr>
        <w:pStyle w:val="Paragraphedeliste"/>
        <w:numPr>
          <w:ilvl w:val="0"/>
          <w:numId w:val="2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d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crivant le fait que (avec des DF 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videntes) :</w:t>
      </w:r>
    </w:p>
    <w:p w:rsidR="00D55033" w:rsidRPr="00D55033" w:rsidRDefault="00D55033" w:rsidP="00D55033">
      <w:pPr>
        <w:pStyle w:val="Paragraphedeliste"/>
        <w:numPr>
          <w:ilvl w:val="1"/>
          <w:numId w:val="2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U : une usine est d</w:t>
      </w:r>
      <w:r w:rsidRPr="00D55033">
        <w:rPr>
          <w:rFonts w:asciiTheme="minorHAnsi" w:eastAsiaTheme="minorEastAsia" w:cstheme="minorBidi"/>
          <w:color w:val="000000"/>
          <w:kern w:val="24"/>
        </w:rPr>
        <w:t>’é</w:t>
      </w:r>
      <w:r w:rsidRPr="00D55033">
        <w:rPr>
          <w:rFonts w:asciiTheme="minorHAnsi" w:eastAsiaTheme="minorEastAsia" w:cstheme="minorBidi"/>
          <w:color w:val="000000"/>
          <w:kern w:val="24"/>
        </w:rPr>
        <w:t>crite par son num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ro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NumU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son nom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NomU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 et la ville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VilleU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 o</w:t>
      </w:r>
      <w:r w:rsidRPr="00D55033">
        <w:rPr>
          <w:rFonts w:asciiTheme="minorHAnsi" w:eastAsiaTheme="minorEastAsia" w:cstheme="minorBidi"/>
          <w:color w:val="000000"/>
          <w:kern w:val="24"/>
        </w:rPr>
        <w:t>ù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 elle est situ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e </w:t>
      </w:r>
    </w:p>
    <w:p w:rsidR="00D55033" w:rsidRPr="00D55033" w:rsidRDefault="00D55033" w:rsidP="00D55033">
      <w:pPr>
        <w:pStyle w:val="Paragraphedeliste"/>
        <w:numPr>
          <w:ilvl w:val="1"/>
          <w:numId w:val="2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P : un produit est d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crit par son num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="00C409AF">
        <w:rPr>
          <w:rFonts w:asciiTheme="minorHAnsi" w:eastAsiaTheme="minorEastAsia" w:cstheme="minorBidi"/>
          <w:color w:val="000000"/>
          <w:kern w:val="24"/>
        </w:rPr>
        <w:t xml:space="preserve">ro </w:t>
      </w:r>
      <w:proofErr w:type="spellStart"/>
      <w:r w:rsidR="00C409AF">
        <w:rPr>
          <w:rFonts w:asciiTheme="minorHAnsi" w:eastAsiaTheme="minorEastAsia" w:cstheme="minorBidi"/>
          <w:color w:val="000000"/>
          <w:kern w:val="24"/>
        </w:rPr>
        <w:t>NumP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son nom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NomP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>, sa couleur et son poids</w:t>
      </w:r>
    </w:p>
    <w:p w:rsidR="00D55033" w:rsidRPr="00D55033" w:rsidRDefault="00D55033" w:rsidP="00D55033">
      <w:pPr>
        <w:pStyle w:val="Paragraphedeliste"/>
        <w:numPr>
          <w:ilvl w:val="1"/>
          <w:numId w:val="2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F : un fournisseur est d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crit par son num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="00C409AF">
        <w:rPr>
          <w:rFonts w:asciiTheme="minorHAnsi" w:eastAsiaTheme="minorEastAsia" w:cstheme="minorBidi"/>
          <w:color w:val="000000"/>
          <w:kern w:val="24"/>
        </w:rPr>
        <w:t xml:space="preserve">ro </w:t>
      </w:r>
      <w:proofErr w:type="spellStart"/>
      <w:r w:rsidR="00C409AF">
        <w:rPr>
          <w:rFonts w:asciiTheme="minorHAnsi" w:eastAsiaTheme="minorEastAsia" w:cstheme="minorBidi"/>
          <w:color w:val="000000"/>
          <w:kern w:val="24"/>
        </w:rPr>
        <w:t>NumF</w:t>
      </w:r>
      <w:bookmarkStart w:id="0" w:name="_GoBack"/>
      <w:bookmarkEnd w:id="0"/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, son nom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NomF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>, son statut (sous-traitant, client</w:t>
      </w:r>
      <w:r w:rsidRPr="00D55033">
        <w:rPr>
          <w:rFonts w:asciiTheme="minorHAnsi" w:eastAsiaTheme="minorEastAsia" w:cstheme="minorBidi"/>
          <w:color w:val="000000"/>
          <w:kern w:val="24"/>
        </w:rPr>
        <w:t>…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) et la ville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VilleF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 o</w:t>
      </w:r>
      <w:r w:rsidRPr="00D55033">
        <w:rPr>
          <w:rFonts w:asciiTheme="minorHAnsi" w:eastAsiaTheme="minorEastAsia" w:cstheme="minorBidi"/>
          <w:color w:val="000000"/>
          <w:kern w:val="24"/>
        </w:rPr>
        <w:t>ù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 il est domicili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</w:p>
    <w:p w:rsidR="00D55033" w:rsidRPr="00D55033" w:rsidRDefault="00D55033" w:rsidP="00D55033">
      <w:pPr>
        <w:pStyle w:val="Paragraphedeliste"/>
        <w:numPr>
          <w:ilvl w:val="1"/>
          <w:numId w:val="2"/>
        </w:numPr>
        <w:tabs>
          <w:tab w:val="clear" w:pos="1440"/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rPr>
          <w:rFonts w:asciiTheme="minorHAnsi" w:eastAsiaTheme="minorEastAsia" w:cstheme="minorBidi"/>
          <w:color w:val="000000"/>
          <w:kern w:val="24"/>
        </w:rPr>
        <w:t xml:space="preserve"> PUF : le produit de num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ro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NumP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 a 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t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 d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livr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 </w:t>
      </w:r>
      <w:r w:rsidRPr="00D55033">
        <w:rPr>
          <w:rFonts w:asciiTheme="minorHAnsi" w:eastAsiaTheme="minorEastAsia" w:cstheme="minorBidi"/>
          <w:color w:val="000000"/>
          <w:kern w:val="24"/>
        </w:rPr>
        <w:t>à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 l</w:t>
      </w:r>
      <w:r w:rsidRPr="00D55033">
        <w:rPr>
          <w:rFonts w:asciiTheme="minorHAnsi" w:eastAsiaTheme="minorEastAsia" w:cstheme="minorBidi"/>
          <w:color w:val="000000"/>
          <w:kern w:val="24"/>
        </w:rPr>
        <w:t>’</w:t>
      </w:r>
      <w:r w:rsidRPr="00D55033">
        <w:rPr>
          <w:rFonts w:asciiTheme="minorHAnsi" w:eastAsiaTheme="minorEastAsia" w:cstheme="minorBidi"/>
          <w:color w:val="000000"/>
          <w:kern w:val="24"/>
        </w:rPr>
        <w:t>usine de num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ro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NumU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 par le fournisseur de num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ro </w:t>
      </w:r>
      <w:proofErr w:type="spellStart"/>
      <w:r w:rsidRPr="00D55033">
        <w:rPr>
          <w:rFonts w:asciiTheme="minorHAnsi" w:eastAsiaTheme="minorEastAsia" w:cstheme="minorBidi"/>
          <w:color w:val="000000"/>
          <w:kern w:val="24"/>
        </w:rPr>
        <w:t>NumF</w:t>
      </w:r>
      <w:proofErr w:type="spellEnd"/>
      <w:r w:rsidRPr="00D55033">
        <w:rPr>
          <w:rFonts w:asciiTheme="minorHAnsi" w:eastAsiaTheme="minorEastAsia" w:cstheme="minorBidi"/>
          <w:color w:val="000000"/>
          <w:kern w:val="24"/>
        </w:rPr>
        <w:t xml:space="preserve"> dans une quantit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 xml:space="preserve"> donn</w:t>
      </w:r>
      <w:r w:rsidRPr="00D55033">
        <w:rPr>
          <w:rFonts w:asciiTheme="minorHAnsi" w:eastAsiaTheme="minorEastAsia" w:cstheme="minorBidi"/>
          <w:color w:val="000000"/>
          <w:kern w:val="24"/>
        </w:rPr>
        <w:t>é</w:t>
      </w:r>
      <w:r w:rsidRPr="00D55033">
        <w:rPr>
          <w:rFonts w:asciiTheme="minorHAnsi" w:eastAsiaTheme="minorEastAsia" w:cstheme="minorBidi"/>
          <w:color w:val="000000"/>
          <w:kern w:val="24"/>
        </w:rPr>
        <w:t>e</w:t>
      </w:r>
    </w:p>
    <w:p w:rsidR="00D55033" w:rsidRDefault="00D55033" w:rsidP="00D55033">
      <w:p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Ajouter un nouveau fournisseur avec les attributs de votre choix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Supprimer tous les produits de couleur noire et de numéros compris entre 100 et 1999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 xml:space="preserve">Changer la ville du fournisseur 3 par Toulouse 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 numéro, le nom, la ville de toutes les usines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 numéro, le nom, la ville de toutes les usines de Paris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fournisseurs qui approvisionnent l’usine de numéro 2 en produit de numéro 100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noms et les couleurs des produits livrés par le fournisseur de numéro 2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fournisseurs qui approvisionnent l’usine de numéro 2 en un produit rouge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noms des fournisseurs qui approvisionnent une usine de Paris ou de Créteil en produit rouge</w:t>
      </w:r>
    </w:p>
    <w:p w:rsidR="00DF1ED1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pro</w:t>
      </w:r>
      <w:r w:rsidR="00D55033">
        <w:t>duits livrés à une usine par un</w:t>
      </w:r>
      <w:r w:rsidRPr="00D55033">
        <w:t xml:space="preserve"> fournisseur de la même ville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produits livrés à une usine de Paris par un fournisseur de Paris.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usines qui ont au moins un fournisseur qui n’est pas de la même ville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fournisseurs qui approvisionnent à la fois des usines de numéros 2 et 3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usines qui utilisent au moins un produit disponible chez le fournisseur de numéro 3 (c’est-à-dire un produit que le fournisseur livre mais pas nécessairement à cette usine)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 numéro du produit le plus léger (les numéros si plusieurs produits ont ce même poids)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 numéro des usines qui ne reçoivent aucun produit rouge d’un fournisseur parisien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lastRenderedPageBreak/>
        <w:t>Donnez les numéros des fournisseurs qui fournissent au moins un produit fourni par au moins un fournisseur qui fournit au moins un produit rouge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tous les triplets (</w:t>
      </w:r>
      <w:proofErr w:type="spellStart"/>
      <w:r w:rsidRPr="00D55033">
        <w:t>VilleF</w:t>
      </w:r>
      <w:proofErr w:type="spellEnd"/>
      <w:r w:rsidRPr="00D55033">
        <w:t xml:space="preserve">, </w:t>
      </w:r>
      <w:proofErr w:type="spellStart"/>
      <w:r w:rsidRPr="00D55033">
        <w:t>NumP</w:t>
      </w:r>
      <w:proofErr w:type="spellEnd"/>
      <w:r w:rsidRPr="00D55033">
        <w:t xml:space="preserve">, </w:t>
      </w:r>
      <w:proofErr w:type="spellStart"/>
      <w:r w:rsidRPr="00D55033">
        <w:t>VilleU</w:t>
      </w:r>
      <w:proofErr w:type="spellEnd"/>
      <w:r w:rsidRPr="00D55033">
        <w:t xml:space="preserve">) tels qu’un fournisseur de la première ville </w:t>
      </w:r>
      <w:proofErr w:type="spellStart"/>
      <w:r w:rsidRPr="00D55033">
        <w:t>VilleF</w:t>
      </w:r>
      <w:proofErr w:type="spellEnd"/>
      <w:r w:rsidRPr="00D55033">
        <w:t xml:space="preserve"> approvisionne une usine de la deuxième ville </w:t>
      </w:r>
      <w:proofErr w:type="spellStart"/>
      <w:r w:rsidRPr="00D55033">
        <w:t>VilleU</w:t>
      </w:r>
      <w:proofErr w:type="spellEnd"/>
      <w:r w:rsidRPr="00D55033">
        <w:t xml:space="preserve"> avec un produit </w:t>
      </w:r>
      <w:proofErr w:type="spellStart"/>
      <w:r w:rsidRPr="00D55033">
        <w:t>NumP</w:t>
      </w:r>
      <w:proofErr w:type="spellEnd"/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Même question que précédemment mais sans les triplets où les deux villes sont identiques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produits qui sont livrés à toutes les usines de Paris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fournisseurs qui approvisionnent toutes les usines avec un même produit</w:t>
      </w:r>
    </w:p>
    <w:p w:rsidR="00DF1ED1" w:rsidRPr="00D55033" w:rsidRDefault="00DF11E7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usines qui achètent au fournisseur de numéro 3 tous les produits qu’il fournit</w:t>
      </w:r>
    </w:p>
    <w:p w:rsidR="00D55033" w:rsidRPr="00D55033" w:rsidRDefault="00D55033" w:rsidP="00D55033">
      <w:pPr>
        <w:numPr>
          <w:ilvl w:val="0"/>
          <w:numId w:val="3"/>
        </w:num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  <w:r w:rsidRPr="00D55033">
        <w:t>Donnez les numéros des usines qui s’approvisionnent uniquement chez le fournisseur de numéro 3</w:t>
      </w:r>
    </w:p>
    <w:p w:rsidR="00D55033" w:rsidRPr="00D55033" w:rsidRDefault="00D55033" w:rsidP="00D55033">
      <w:pPr>
        <w:tabs>
          <w:tab w:val="left" w:pos="1435"/>
          <w:tab w:val="left" w:pos="2875"/>
          <w:tab w:val="left" w:pos="4315"/>
          <w:tab w:val="left" w:pos="5755"/>
          <w:tab w:val="left" w:pos="7195"/>
          <w:tab w:val="left" w:pos="8635"/>
          <w:tab w:val="left" w:pos="10075"/>
          <w:tab w:val="left" w:pos="11515"/>
          <w:tab w:val="left" w:pos="12955"/>
          <w:tab w:val="left" w:pos="14395"/>
          <w:tab w:val="left" w:pos="15835"/>
        </w:tabs>
        <w:jc w:val="both"/>
        <w:textAlignment w:val="baseline"/>
      </w:pPr>
    </w:p>
    <w:p w:rsidR="00D55033" w:rsidRDefault="00D55033"/>
    <w:sectPr w:rsidR="00D55033" w:rsidSect="00DF11E7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5pt;height:9.15pt" o:bullet="t">
        <v:imagedata r:id="rId1" o:title="art4C4F"/>
      </v:shape>
    </w:pict>
  </w:numPicBullet>
  <w:numPicBullet w:numPicBulletId="1">
    <w:pict>
      <v:shape id="_x0000_i1029" type="#_x0000_t75" style="width:11.3pt;height:11.3pt" o:bullet="t">
        <v:imagedata r:id="rId2" o:title="art4C6F"/>
      </v:shape>
    </w:pict>
  </w:numPicBullet>
  <w:abstractNum w:abstractNumId="0">
    <w:nsid w:val="09CC13A4"/>
    <w:multiLevelType w:val="hybridMultilevel"/>
    <w:tmpl w:val="77F8C208"/>
    <w:lvl w:ilvl="0" w:tplc="51908A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27E7E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DCEE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50A1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D7E68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D2E6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2E2B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0C77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8DE1E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07D6F"/>
    <w:multiLevelType w:val="hybridMultilevel"/>
    <w:tmpl w:val="CE9492F8"/>
    <w:lvl w:ilvl="0" w:tplc="CB82CC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425C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7C9D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7AF48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58FB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A242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FF81A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EC8E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6D4B1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3215F"/>
    <w:multiLevelType w:val="hybridMultilevel"/>
    <w:tmpl w:val="CB76FC04"/>
    <w:lvl w:ilvl="0" w:tplc="BC0A4C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A95D4">
      <w:start w:val="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FEC4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622A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CA87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B220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18D3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A22C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1608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0CA3FC0"/>
    <w:multiLevelType w:val="hybridMultilevel"/>
    <w:tmpl w:val="CD1C53F0"/>
    <w:lvl w:ilvl="0" w:tplc="B27E3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165576">
      <w:start w:val="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AD0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4D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6C31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E1C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14F3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018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B05C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0C30BC7"/>
    <w:multiLevelType w:val="hybridMultilevel"/>
    <w:tmpl w:val="101203BA"/>
    <w:lvl w:ilvl="0" w:tplc="63BE0C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7A6D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05087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CE8B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D0C5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545F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D202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B47B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BACF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33"/>
    <w:rsid w:val="00C409AF"/>
    <w:rsid w:val="00D55033"/>
    <w:rsid w:val="00DF11E7"/>
    <w:rsid w:val="00DF1ED1"/>
    <w:rsid w:val="00F1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122A2-2CB5-452E-A8BF-14E64DC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50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01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4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6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5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63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73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8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6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03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956">
          <w:marLeft w:val="9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257">
          <w:marLeft w:val="9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765">
          <w:marLeft w:val="9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268">
          <w:marLeft w:val="9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680">
          <w:marLeft w:val="9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6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41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8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91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55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48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26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54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90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43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67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31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11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06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32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80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74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447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kassem</dc:creator>
  <cp:keywords/>
  <dc:description/>
  <cp:lastModifiedBy>kassem</cp:lastModifiedBy>
  <cp:revision>3</cp:revision>
  <dcterms:created xsi:type="dcterms:W3CDTF">2013-11-18T17:26:00Z</dcterms:created>
  <dcterms:modified xsi:type="dcterms:W3CDTF">2013-11-23T15:39:00Z</dcterms:modified>
</cp:coreProperties>
</file>