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93BC" w14:textId="736BC11B" w:rsidR="007A4B7D" w:rsidRPr="00E24C7C" w:rsidRDefault="00F800AF" w:rsidP="00F800AF">
      <w:pPr>
        <w:pStyle w:val="Heading1"/>
        <w:rPr>
          <w:lang w:val="es-MX"/>
        </w:rPr>
      </w:pPr>
      <w:r w:rsidRPr="00E24C7C">
        <w:rPr>
          <w:lang w:val="es-MX"/>
        </w:rPr>
        <w:t xml:space="preserve">Pantalla de inicio </w:t>
      </w:r>
    </w:p>
    <w:p w14:paraId="212FEBAB" w14:textId="6003D06A" w:rsidR="00F800AF" w:rsidRPr="00E24C7C" w:rsidRDefault="00F800AF">
      <w:pPr>
        <w:rPr>
          <w:color w:val="2F5496" w:themeColor="accent1" w:themeShade="BF"/>
          <w:lang w:val="es-MX"/>
        </w:rPr>
      </w:pPr>
      <w:r w:rsidRPr="00E24C7C">
        <w:rPr>
          <w:noProof/>
          <w:color w:val="2F5496" w:themeColor="accent1" w:themeShade="BF"/>
        </w:rPr>
        <w:drawing>
          <wp:inline distT="0" distB="0" distL="0" distR="0" wp14:anchorId="0D5F5F7F" wp14:editId="36350469">
            <wp:extent cx="5943600" cy="2295072"/>
            <wp:effectExtent l="0" t="0" r="0" b="0"/>
            <wp:docPr id="2104981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148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2317"/>
                    <a:stretch/>
                  </pic:blipFill>
                  <pic:spPr bwMode="auto">
                    <a:xfrm>
                      <a:off x="0" y="0"/>
                      <a:ext cx="5943600" cy="229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9A314" w14:textId="77777777" w:rsidR="00F800AF" w:rsidRPr="00E24C7C" w:rsidRDefault="00F800AF">
      <w:pPr>
        <w:rPr>
          <w:color w:val="2F5496" w:themeColor="accent1" w:themeShade="BF"/>
          <w:sz w:val="24"/>
          <w:szCs w:val="24"/>
          <w:lang w:val="es-MX"/>
        </w:rPr>
      </w:pPr>
    </w:p>
    <w:p w14:paraId="14DA4C01" w14:textId="37185A97" w:rsidR="00F800AF" w:rsidRPr="00E24C7C" w:rsidRDefault="00F800AF">
      <w:pPr>
        <w:rPr>
          <w:color w:val="2F5496" w:themeColor="accent1" w:themeShade="BF"/>
          <w:sz w:val="24"/>
          <w:szCs w:val="24"/>
          <w:lang w:val="es-MX"/>
        </w:rPr>
      </w:pPr>
      <w:r w:rsidRPr="00E24C7C">
        <w:rPr>
          <w:color w:val="2F5496" w:themeColor="accent1" w:themeShade="BF"/>
          <w:sz w:val="24"/>
          <w:szCs w:val="24"/>
          <w:lang w:val="es-MX"/>
        </w:rPr>
        <w:t xml:space="preserve">Ingreso de datos conforme a lo solicitado, una cadena de texto más un número de tarjeta de crédito. El proceso se finaliza cubriendo los pasos indicados para el segundo entregable. </w:t>
      </w:r>
    </w:p>
    <w:p w14:paraId="1BF9EE62" w14:textId="124B3F20" w:rsidR="00F800AF" w:rsidRPr="00E24C7C" w:rsidRDefault="00F800AF" w:rsidP="00F800AF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s-MX"/>
        </w:rPr>
      </w:pPr>
      <w:proofErr w:type="spellStart"/>
      <w:r w:rsidRPr="00E24C7C">
        <w:rPr>
          <w:color w:val="2F5496" w:themeColor="accent1" w:themeShade="BF"/>
          <w:sz w:val="24"/>
          <w:szCs w:val="24"/>
          <w:lang w:val="es-MX"/>
        </w:rPr>
        <w:t>Sanitiza</w:t>
      </w:r>
      <w:proofErr w:type="spellEnd"/>
      <w:r w:rsidRPr="00E24C7C">
        <w:rPr>
          <w:color w:val="2F5496" w:themeColor="accent1" w:themeShade="BF"/>
          <w:sz w:val="24"/>
          <w:szCs w:val="24"/>
          <w:lang w:val="es-MX"/>
        </w:rPr>
        <w:t xml:space="preserve"> la entrada de datos de caracteres maliciosos</w:t>
      </w:r>
    </w:p>
    <w:p w14:paraId="789D65EB" w14:textId="57CFDE62" w:rsidR="00F800AF" w:rsidRPr="00E24C7C" w:rsidRDefault="00F800AF" w:rsidP="00F800AF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s-MX"/>
        </w:rPr>
      </w:pPr>
      <w:r w:rsidRPr="00E24C7C">
        <w:rPr>
          <w:color w:val="2F5496" w:themeColor="accent1" w:themeShade="BF"/>
          <w:sz w:val="24"/>
          <w:szCs w:val="24"/>
          <w:lang w:val="es-MX"/>
        </w:rPr>
        <w:t>Enmascara el valor de la tarjeta de crédito introducida</w:t>
      </w:r>
    </w:p>
    <w:p w14:paraId="145C4190" w14:textId="734046C4" w:rsidR="00F800AF" w:rsidRPr="00E24C7C" w:rsidRDefault="00F800AF" w:rsidP="00F800AF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s-MX"/>
        </w:rPr>
      </w:pPr>
      <w:r w:rsidRPr="00E24C7C">
        <w:rPr>
          <w:color w:val="2F5496" w:themeColor="accent1" w:themeShade="BF"/>
          <w:sz w:val="24"/>
          <w:szCs w:val="24"/>
          <w:lang w:val="es-MX"/>
        </w:rPr>
        <w:t>Genera un valor SHA-256</w:t>
      </w:r>
    </w:p>
    <w:p w14:paraId="6AA98F9A" w14:textId="42B66EDA" w:rsidR="00F800AF" w:rsidRPr="00E24C7C" w:rsidRDefault="00F800AF" w:rsidP="00F800AF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s-MX"/>
        </w:rPr>
      </w:pPr>
      <w:proofErr w:type="spellStart"/>
      <w:r w:rsidRPr="00E24C7C">
        <w:rPr>
          <w:color w:val="2F5496" w:themeColor="accent1" w:themeShade="BF"/>
          <w:sz w:val="24"/>
          <w:szCs w:val="24"/>
          <w:lang w:val="es-MX"/>
        </w:rPr>
        <w:t>Encripa</w:t>
      </w:r>
      <w:proofErr w:type="spellEnd"/>
      <w:r w:rsidRPr="00E24C7C">
        <w:rPr>
          <w:color w:val="2F5496" w:themeColor="accent1" w:themeShade="BF"/>
          <w:sz w:val="24"/>
          <w:szCs w:val="24"/>
          <w:lang w:val="es-MX"/>
        </w:rPr>
        <w:t xml:space="preserve"> y Desencripta el valor </w:t>
      </w:r>
    </w:p>
    <w:p w14:paraId="5F409482" w14:textId="082B41D6" w:rsidR="00F800AF" w:rsidRPr="00E24C7C" w:rsidRDefault="00F800AF" w:rsidP="00F800AF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s-MX"/>
        </w:rPr>
      </w:pPr>
      <w:r w:rsidRPr="00E24C7C">
        <w:rPr>
          <w:color w:val="2F5496" w:themeColor="accent1" w:themeShade="BF"/>
          <w:sz w:val="24"/>
          <w:szCs w:val="24"/>
          <w:lang w:val="es-MX"/>
        </w:rPr>
        <w:t xml:space="preserve">Muestra el valor desencriptado. </w:t>
      </w:r>
    </w:p>
    <w:p w14:paraId="565C89A2" w14:textId="77777777" w:rsidR="00F800AF" w:rsidRPr="00E24C7C" w:rsidRDefault="00F800AF">
      <w:pPr>
        <w:rPr>
          <w:color w:val="2F5496" w:themeColor="accent1" w:themeShade="BF"/>
          <w:lang w:val="es-MX"/>
        </w:rPr>
      </w:pPr>
    </w:p>
    <w:p w14:paraId="54D99ED0" w14:textId="13E8F717" w:rsidR="00F800AF" w:rsidRPr="00E24C7C" w:rsidRDefault="00F800AF">
      <w:pPr>
        <w:rPr>
          <w:color w:val="2F5496" w:themeColor="accent1" w:themeShade="BF"/>
          <w:lang w:val="es-MX"/>
        </w:rPr>
      </w:pPr>
      <w:r w:rsidRPr="00E24C7C">
        <w:rPr>
          <w:noProof/>
          <w:color w:val="2F5496" w:themeColor="accent1" w:themeShade="BF"/>
        </w:rPr>
        <w:drawing>
          <wp:inline distT="0" distB="0" distL="0" distR="0" wp14:anchorId="6B5BDB6F" wp14:editId="3A3CD0CF">
            <wp:extent cx="5943600" cy="2367915"/>
            <wp:effectExtent l="0" t="0" r="0" b="0"/>
            <wp:docPr id="381265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657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B0AA" w14:textId="77777777" w:rsidR="00F800AF" w:rsidRPr="00E24C7C" w:rsidRDefault="00F800AF">
      <w:pPr>
        <w:rPr>
          <w:color w:val="2F5496" w:themeColor="accent1" w:themeShade="BF"/>
          <w:lang w:val="es-MX"/>
        </w:rPr>
      </w:pPr>
    </w:p>
    <w:p w14:paraId="099CC140" w14:textId="30F0BA20" w:rsidR="00F800AF" w:rsidRPr="00E24C7C" w:rsidRDefault="00F800AF">
      <w:pPr>
        <w:rPr>
          <w:color w:val="2F5496" w:themeColor="accent1" w:themeShade="BF"/>
          <w:lang w:val="es-MX"/>
        </w:rPr>
      </w:pPr>
      <w:r w:rsidRPr="00E24C7C">
        <w:rPr>
          <w:color w:val="2F5496" w:themeColor="accent1" w:themeShade="BF"/>
          <w:lang w:val="es-MX"/>
        </w:rPr>
        <w:lastRenderedPageBreak/>
        <w:t xml:space="preserve">En caso de no ingresar una tarjeta de crédito en la cadena de inicio, envía un mensaje indicando que es necesario ingresar el valor y el formato sugerido.  </w:t>
      </w:r>
      <w:r w:rsidRPr="00E24C7C">
        <w:rPr>
          <w:noProof/>
          <w:color w:val="2F5496" w:themeColor="accent1" w:themeShade="BF"/>
        </w:rPr>
        <w:drawing>
          <wp:inline distT="0" distB="0" distL="0" distR="0" wp14:anchorId="5A3AA736" wp14:editId="60A839FF">
            <wp:extent cx="5943600" cy="2416810"/>
            <wp:effectExtent l="0" t="0" r="0" b="2540"/>
            <wp:docPr id="666131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19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059" w14:textId="418A364D" w:rsidR="00F800AF" w:rsidRPr="00E24C7C" w:rsidRDefault="00F800AF">
      <w:pPr>
        <w:rPr>
          <w:color w:val="2F5496" w:themeColor="accent1" w:themeShade="BF"/>
          <w:lang w:val="es-MX"/>
        </w:rPr>
      </w:pPr>
      <w:r w:rsidRPr="00E24C7C">
        <w:rPr>
          <w:color w:val="2F5496" w:themeColor="accent1" w:themeShade="BF"/>
          <w:lang w:val="es-MX"/>
        </w:rPr>
        <w:t xml:space="preserve">En caso de ingresar una cadena con caracteres no permitidos y sin un valor de tarjeta de crédito, </w:t>
      </w:r>
      <w:proofErr w:type="spellStart"/>
      <w:r w:rsidRPr="00E24C7C">
        <w:rPr>
          <w:color w:val="2F5496" w:themeColor="accent1" w:themeShade="BF"/>
          <w:lang w:val="es-MX"/>
        </w:rPr>
        <w:t>sanitiza</w:t>
      </w:r>
      <w:proofErr w:type="spellEnd"/>
      <w:r w:rsidRPr="00E24C7C">
        <w:rPr>
          <w:color w:val="2F5496" w:themeColor="accent1" w:themeShade="BF"/>
          <w:lang w:val="es-MX"/>
        </w:rPr>
        <w:t xml:space="preserve"> la cadena de entrada y manda un mensaje de error al no recibir el dato esperado. </w:t>
      </w:r>
    </w:p>
    <w:p w14:paraId="2DFC2D95" w14:textId="7EA123E6" w:rsidR="00F800AF" w:rsidRPr="00E24C7C" w:rsidRDefault="00F800AF">
      <w:pPr>
        <w:rPr>
          <w:color w:val="2F5496" w:themeColor="accent1" w:themeShade="BF"/>
          <w:lang w:val="es-MX"/>
        </w:rPr>
      </w:pPr>
      <w:r w:rsidRPr="00E24C7C">
        <w:rPr>
          <w:noProof/>
          <w:color w:val="2F5496" w:themeColor="accent1" w:themeShade="BF"/>
        </w:rPr>
        <w:drawing>
          <wp:inline distT="0" distB="0" distL="0" distR="0" wp14:anchorId="06EB3162" wp14:editId="3DFB9B67">
            <wp:extent cx="5943600" cy="2411730"/>
            <wp:effectExtent l="0" t="0" r="0" b="7620"/>
            <wp:docPr id="15638769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692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0AF" w:rsidRPr="00E2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B0D1E"/>
    <w:multiLevelType w:val="hybridMultilevel"/>
    <w:tmpl w:val="39C0F052"/>
    <w:lvl w:ilvl="0" w:tplc="4E488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94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AF"/>
    <w:rsid w:val="007A4B7D"/>
    <w:rsid w:val="00E24C7C"/>
    <w:rsid w:val="00F8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DA03"/>
  <w15:chartTrackingRefBased/>
  <w15:docId w15:val="{202A3521-C542-4EA4-9D2F-3AFAE86E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Cid</dc:creator>
  <cp:keywords/>
  <dc:description/>
  <cp:lastModifiedBy>Blanca Cid</cp:lastModifiedBy>
  <cp:revision>2</cp:revision>
  <dcterms:created xsi:type="dcterms:W3CDTF">2023-12-07T18:02:00Z</dcterms:created>
  <dcterms:modified xsi:type="dcterms:W3CDTF">2023-12-07T18:09:00Z</dcterms:modified>
</cp:coreProperties>
</file>