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84B73" w14:textId="77777777" w:rsidR="0008190D" w:rsidRPr="0008190D" w:rsidRDefault="0008190D" w:rsidP="00081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90D">
        <w:rPr>
          <w:rFonts w:ascii="Times New Roman" w:eastAsia="Times New Roman" w:hAnsi="Times New Roman" w:cs="Times New Roman"/>
          <w:b/>
          <w:bCs/>
          <w:sz w:val="27"/>
          <w:szCs w:val="27"/>
        </w:rPr>
        <w:t>Designing for Mobile and Immersive Visual Analytics in the Field (</w:t>
      </w:r>
      <w:hyperlink r:id="rId4" w:history="1">
        <w:r w:rsidRPr="000819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DOI: 10.1109/TVCG.2019.2934282</w:t>
        </w:r>
      </w:hyperlink>
      <w:r w:rsidRPr="0008190D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5B732735" w14:textId="77777777" w:rsidR="0008190D" w:rsidRPr="0008190D" w:rsidRDefault="0008190D" w:rsidP="00081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90D">
        <w:rPr>
          <w:rFonts w:ascii="Times New Roman" w:eastAsia="Times New Roman" w:hAnsi="Times New Roman" w:cs="Times New Roman"/>
          <w:sz w:val="24"/>
          <w:szCs w:val="24"/>
        </w:rPr>
        <w:t xml:space="preserve">This paper discusses the importance of visualizing data with respect to immediateness of the data source. They discuss two main problems: analyzing data significantly after it </w:t>
      </w:r>
      <w:proofErr w:type="gramStart"/>
      <w:r w:rsidRPr="0008190D">
        <w:rPr>
          <w:rFonts w:ascii="Times New Roman" w:eastAsia="Times New Roman" w:hAnsi="Times New Roman" w:cs="Times New Roman"/>
          <w:sz w:val="24"/>
          <w:szCs w:val="24"/>
        </w:rPr>
        <w:t>happens, and</w:t>
      </w:r>
      <w:proofErr w:type="gramEnd"/>
      <w:r w:rsidRPr="0008190D">
        <w:rPr>
          <w:rFonts w:ascii="Times New Roman" w:eastAsia="Times New Roman" w:hAnsi="Times New Roman" w:cs="Times New Roman"/>
          <w:sz w:val="24"/>
          <w:szCs w:val="24"/>
        </w:rPr>
        <w:t xml:space="preserve"> visualizing the data without being at the location. </w:t>
      </w:r>
      <w:proofErr w:type="gramStart"/>
      <w:r w:rsidRPr="0008190D">
        <w:rPr>
          <w:rFonts w:ascii="Times New Roman" w:eastAsia="Times New Roman" w:hAnsi="Times New Roman" w:cs="Times New Roman"/>
          <w:sz w:val="24"/>
          <w:szCs w:val="24"/>
        </w:rPr>
        <w:t>Both of these</w:t>
      </w:r>
      <w:proofErr w:type="gramEnd"/>
      <w:r w:rsidRPr="0008190D">
        <w:rPr>
          <w:rFonts w:ascii="Times New Roman" w:eastAsia="Times New Roman" w:hAnsi="Times New Roman" w:cs="Times New Roman"/>
          <w:sz w:val="24"/>
          <w:szCs w:val="24"/>
        </w:rPr>
        <w:t xml:space="preserve"> scenarios take you away from the immediate scenario and prevent you from being able to be fully immersed. They </w:t>
      </w:r>
      <w:proofErr w:type="spellStart"/>
      <w:r w:rsidRPr="0008190D">
        <w:rPr>
          <w:rFonts w:ascii="Times New Roman" w:eastAsia="Times New Roman" w:hAnsi="Times New Roman" w:cs="Times New Roman"/>
          <w:sz w:val="24"/>
          <w:szCs w:val="24"/>
        </w:rPr>
        <w:t>discus</w:t>
      </w:r>
      <w:proofErr w:type="spellEnd"/>
      <w:r w:rsidRPr="0008190D">
        <w:rPr>
          <w:rFonts w:ascii="Times New Roman" w:eastAsia="Times New Roman" w:hAnsi="Times New Roman" w:cs="Times New Roman"/>
          <w:sz w:val="24"/>
          <w:szCs w:val="24"/>
        </w:rPr>
        <w:t xml:space="preserve"> a pipeline of data to their data center, then to visualization apps on the phones of the people who are there and to VR headsets for more in depth visualizations.</w:t>
      </w:r>
    </w:p>
    <w:p w14:paraId="60D3536F" w14:textId="77777777" w:rsidR="00A1617C" w:rsidRDefault="0008190D">
      <w:bookmarkStart w:id="0" w:name="_GoBack"/>
      <w:bookmarkEnd w:id="0"/>
    </w:p>
    <w:sectPr w:rsidR="00A16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D35"/>
    <w:rsid w:val="0008190D"/>
    <w:rsid w:val="001611F9"/>
    <w:rsid w:val="00344D35"/>
    <w:rsid w:val="00B0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EE45A-69BD-4BB3-AA2A-9E04658E7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19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109/TVCG.2019.29342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 Peterson</dc:creator>
  <cp:keywords/>
  <dc:description/>
  <cp:lastModifiedBy>Beck Peterson</cp:lastModifiedBy>
  <cp:revision>2</cp:revision>
  <dcterms:created xsi:type="dcterms:W3CDTF">2019-12-12T06:38:00Z</dcterms:created>
  <dcterms:modified xsi:type="dcterms:W3CDTF">2019-12-12T06:39:00Z</dcterms:modified>
</cp:coreProperties>
</file>