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D7C0D" w14:textId="0E1C7317" w:rsidR="00505282" w:rsidRPr="00982E65" w:rsidRDefault="000E2261" w:rsidP="001E72C3">
      <w:pPr>
        <w:autoSpaceDE w:val="0"/>
        <w:autoSpaceDN w:val="0"/>
        <w:adjustRightInd w:val="0"/>
        <w:spacing w:after="240"/>
        <w:jc w:val="left"/>
        <w:rPr>
          <w:rFonts w:ascii="Times New Roman" w:hAnsi="Times New Roman" w:cs="Times New Roman"/>
          <w:b/>
          <w:kern w:val="0"/>
          <w:szCs w:val="21"/>
        </w:rPr>
      </w:pPr>
      <w:r w:rsidRPr="00AF0F22">
        <w:rPr>
          <w:rFonts w:ascii="Times New Roman" w:eastAsia="NimbusRomNo9L-Regu" w:hAnsi="Times New Roman" w:cs="Times New Roman"/>
          <w:b/>
          <w:kern w:val="0"/>
          <w:szCs w:val="21"/>
        </w:rPr>
        <w:t>Response to the Reviewer</w:t>
      </w:r>
      <w:r w:rsidR="001E72C3" w:rsidRPr="00AF0F22">
        <w:rPr>
          <w:rFonts w:ascii="Times New Roman" w:eastAsia="NimbusRomNo9L-Regu" w:hAnsi="Times New Roman" w:cs="Times New Roman"/>
          <w:b/>
          <w:kern w:val="0"/>
          <w:szCs w:val="21"/>
        </w:rPr>
        <w:t xml:space="preserve"> </w:t>
      </w:r>
      <w:r w:rsidR="00982E65">
        <w:rPr>
          <w:rFonts w:ascii="Times New Roman" w:hAnsi="Times New Roman" w:cs="Times New Roman" w:hint="eastAsia"/>
          <w:b/>
          <w:kern w:val="0"/>
          <w:szCs w:val="21"/>
        </w:rPr>
        <w:t>2</w:t>
      </w:r>
    </w:p>
    <w:p w14:paraId="111CB952" w14:textId="382174EA" w:rsidR="000E2261" w:rsidRPr="00AF0F22" w:rsidRDefault="000E2261" w:rsidP="000E2261">
      <w:pPr>
        <w:rPr>
          <w:rFonts w:ascii="Times New Roman" w:hAnsi="Times New Roman" w:cs="Times New Roman"/>
          <w:b/>
          <w:i/>
          <w:szCs w:val="21"/>
        </w:rPr>
      </w:pPr>
      <w:r w:rsidRPr="00AF0F22">
        <w:rPr>
          <w:rFonts w:ascii="Times New Roman" w:hAnsi="Times New Roman" w:cs="Times New Roman"/>
          <w:b/>
          <w:i/>
          <w:szCs w:val="21"/>
        </w:rPr>
        <w:t xml:space="preserve">Reviewer </w:t>
      </w:r>
      <w:r w:rsidR="00982E65">
        <w:rPr>
          <w:rFonts w:ascii="Times New Roman" w:hAnsi="Times New Roman" w:cs="Times New Roman" w:hint="eastAsia"/>
          <w:b/>
          <w:i/>
          <w:szCs w:val="21"/>
        </w:rPr>
        <w:t>2</w:t>
      </w:r>
      <w:r w:rsidRPr="00AF0F22">
        <w:rPr>
          <w:rFonts w:ascii="Times New Roman" w:hAnsi="Times New Roman" w:cs="Times New Roman"/>
          <w:b/>
          <w:i/>
          <w:szCs w:val="21"/>
        </w:rPr>
        <w:t>’s comment</w:t>
      </w:r>
      <w:r w:rsidR="00285807">
        <w:rPr>
          <w:rFonts w:ascii="Times New Roman" w:hAnsi="Times New Roman" w:cs="Times New Roman" w:hint="eastAsia"/>
          <w:b/>
          <w:i/>
          <w:szCs w:val="21"/>
        </w:rPr>
        <w:t xml:space="preserve"> 1</w:t>
      </w:r>
      <w:r w:rsidRPr="00AF0F22">
        <w:rPr>
          <w:rFonts w:ascii="Times New Roman" w:hAnsi="Times New Roman" w:cs="Times New Roman"/>
          <w:b/>
          <w:i/>
          <w:szCs w:val="21"/>
        </w:rPr>
        <w:t>:</w:t>
      </w:r>
    </w:p>
    <w:p w14:paraId="15FE33EB" w14:textId="6668094D" w:rsidR="000E2261" w:rsidRPr="00982E65" w:rsidRDefault="00982E65" w:rsidP="000E2261">
      <w:pPr>
        <w:rPr>
          <w:rStyle w:val="apple-converted-space"/>
          <w:rFonts w:hint="eastAsia"/>
        </w:rPr>
      </w:pPr>
      <w:r w:rsidRPr="00982E65">
        <w:rPr>
          <w:rStyle w:val="apple-converted-space"/>
          <w:rFonts w:ascii="Times New Roman" w:hAnsi="Times New Roman" w:cs="Times New Roman"/>
          <w:i/>
        </w:rPr>
        <w:t>I'm satisfied with the response of the authors. Therefore, I'm glad to recommend this work for publication in Photonics Research.</w:t>
      </w:r>
    </w:p>
    <w:p w14:paraId="541A6987" w14:textId="5017DBCA" w:rsidR="001E72C3" w:rsidRDefault="001E72C3" w:rsidP="008C452E">
      <w:pPr>
        <w:autoSpaceDE w:val="0"/>
        <w:autoSpaceDN w:val="0"/>
        <w:adjustRightInd w:val="0"/>
        <w:spacing w:before="240" w:after="240"/>
        <w:rPr>
          <w:rStyle w:val="apple-converted-space"/>
          <w:rFonts w:ascii="Times New Roman" w:hAnsi="Times New Roman" w:cs="Times New Roman"/>
          <w:szCs w:val="21"/>
        </w:rPr>
      </w:pPr>
      <w:r w:rsidRPr="00AF0F22">
        <w:rPr>
          <w:rFonts w:ascii="Times New Roman" w:hAnsi="Times New Roman" w:cs="Times New Roman" w:hint="eastAsia"/>
          <w:b/>
          <w:color w:val="000000"/>
          <w:kern w:val="0"/>
          <w:szCs w:val="21"/>
        </w:rPr>
        <w:t>Reply</w:t>
      </w:r>
      <w:r w:rsidRPr="00AF0F22">
        <w:rPr>
          <w:rFonts w:ascii="Times New Roman" w:hAnsi="Times New Roman" w:cs="Times New Roman" w:hint="eastAsia"/>
          <w:color w:val="000000"/>
          <w:kern w:val="0"/>
          <w:szCs w:val="21"/>
        </w:rPr>
        <w:t>—</w:t>
      </w:r>
      <w:r w:rsidRPr="002317AD">
        <w:rPr>
          <w:rStyle w:val="apple-converted-space"/>
          <w:rFonts w:hint="eastAsia"/>
        </w:rPr>
        <w:t xml:space="preserve"> </w:t>
      </w:r>
      <w:r w:rsidR="004063FA">
        <w:rPr>
          <w:rStyle w:val="apple-converted-space"/>
          <w:rFonts w:ascii="Times New Roman" w:hAnsi="Times New Roman" w:cs="Times New Roman" w:hint="eastAsia"/>
          <w:szCs w:val="21"/>
        </w:rPr>
        <w:t>We</w:t>
      </w:r>
      <w:r w:rsidR="004063FA">
        <w:rPr>
          <w:rStyle w:val="apple-converted-space"/>
          <w:rFonts w:ascii="Times New Roman" w:hAnsi="Times New Roman" w:cs="Times New Roman"/>
          <w:szCs w:val="21"/>
        </w:rPr>
        <w:t xml:space="preserve"> thank the re</w:t>
      </w:r>
      <w:r w:rsidR="004063FA">
        <w:rPr>
          <w:rStyle w:val="apple-converted-space"/>
          <w:rFonts w:ascii="Times New Roman" w:hAnsi="Times New Roman" w:cs="Times New Roman" w:hint="eastAsia"/>
          <w:szCs w:val="21"/>
        </w:rPr>
        <w:t>viewer</w:t>
      </w:r>
      <w:r w:rsidR="004063FA">
        <w:rPr>
          <w:rStyle w:val="apple-converted-space"/>
          <w:rFonts w:ascii="Times New Roman" w:hAnsi="Times New Roman" w:cs="Times New Roman"/>
          <w:szCs w:val="21"/>
        </w:rPr>
        <w:t xml:space="preserve"> for the acknowledgement of our manuscript</w:t>
      </w:r>
      <w:r w:rsidR="004063FA">
        <w:rPr>
          <w:rStyle w:val="apple-converted-space"/>
          <w:rFonts w:ascii="Times New Roman" w:hAnsi="Times New Roman" w:cs="Times New Roman" w:hint="eastAsia"/>
          <w:szCs w:val="21"/>
        </w:rPr>
        <w:t xml:space="preserve"> and recommendation for publication</w:t>
      </w:r>
      <w:r w:rsidR="004063FA">
        <w:rPr>
          <w:rStyle w:val="apple-converted-space"/>
          <w:rFonts w:ascii="Times New Roman" w:hAnsi="Times New Roman" w:cs="Times New Roman"/>
          <w:szCs w:val="21"/>
        </w:rPr>
        <w:t>.</w:t>
      </w:r>
    </w:p>
    <w:p w14:paraId="3EF61DA7" w14:textId="5903A547" w:rsidR="00B44356" w:rsidRPr="00B44356" w:rsidRDefault="00B44356" w:rsidP="00982E65">
      <w:pPr>
        <w:autoSpaceDE w:val="0"/>
        <w:autoSpaceDN w:val="0"/>
        <w:adjustRightInd w:val="0"/>
        <w:rPr>
          <w:rFonts w:ascii="Times New Roman" w:hAnsi="Times New Roman" w:cs="Times New Roman"/>
          <w:color w:val="000000"/>
          <w:kern w:val="0"/>
          <w:szCs w:val="21"/>
        </w:rPr>
      </w:pPr>
    </w:p>
    <w:p w14:paraId="6477A7E0" w14:textId="26920A14" w:rsidR="008C2210" w:rsidRPr="00992BE0" w:rsidRDefault="008C2210" w:rsidP="008C2210">
      <w:pPr>
        <w:autoSpaceDE w:val="0"/>
        <w:autoSpaceDN w:val="0"/>
        <w:adjustRightInd w:val="0"/>
        <w:spacing w:after="240"/>
        <w:jc w:val="left"/>
        <w:rPr>
          <w:rFonts w:ascii="Times New Roman" w:hAnsi="Times New Roman" w:cs="Times New Roman"/>
          <w:b/>
          <w:kern w:val="0"/>
          <w:szCs w:val="21"/>
        </w:rPr>
      </w:pPr>
      <w:r w:rsidRPr="00AF0F22">
        <w:rPr>
          <w:rFonts w:ascii="Times New Roman" w:eastAsia="NimbusRomNo9L-Regu" w:hAnsi="Times New Roman" w:cs="Times New Roman"/>
          <w:b/>
          <w:kern w:val="0"/>
          <w:szCs w:val="21"/>
        </w:rPr>
        <w:t>Response to the Reviewer</w:t>
      </w:r>
      <w:r>
        <w:rPr>
          <w:rFonts w:ascii="Times New Roman" w:eastAsia="NimbusRomNo9L-Regu" w:hAnsi="Times New Roman" w:cs="Times New Roman"/>
          <w:b/>
          <w:kern w:val="0"/>
          <w:szCs w:val="21"/>
        </w:rPr>
        <w:t xml:space="preserve"> </w:t>
      </w:r>
      <w:r w:rsidR="00992BE0">
        <w:rPr>
          <w:rFonts w:ascii="Times New Roman" w:hAnsi="Times New Roman" w:cs="Times New Roman" w:hint="eastAsia"/>
          <w:b/>
          <w:kern w:val="0"/>
          <w:szCs w:val="21"/>
        </w:rPr>
        <w:t>3</w:t>
      </w:r>
    </w:p>
    <w:p w14:paraId="5D7021C0" w14:textId="0F9C9CEF" w:rsidR="00B07517" w:rsidRPr="00311B3F" w:rsidRDefault="00B07517" w:rsidP="00B07517">
      <w:pPr>
        <w:rPr>
          <w:rFonts w:ascii="Times New Roman" w:hAnsi="Times New Roman" w:cs="Times New Roman"/>
          <w:b/>
          <w:i/>
          <w:szCs w:val="21"/>
        </w:rPr>
      </w:pPr>
      <w:r>
        <w:rPr>
          <w:rFonts w:ascii="Times New Roman" w:hAnsi="Times New Roman" w:cs="Times New Roman"/>
          <w:b/>
          <w:i/>
          <w:szCs w:val="21"/>
        </w:rPr>
        <w:t xml:space="preserve">Reviewer </w:t>
      </w:r>
      <w:r w:rsidR="00992BE0">
        <w:rPr>
          <w:rFonts w:ascii="Times New Roman" w:hAnsi="Times New Roman" w:cs="Times New Roman" w:hint="eastAsia"/>
          <w:b/>
          <w:i/>
          <w:szCs w:val="21"/>
        </w:rPr>
        <w:t>3</w:t>
      </w:r>
      <w:r w:rsidRPr="00AF0F22">
        <w:rPr>
          <w:rFonts w:ascii="Times New Roman" w:hAnsi="Times New Roman" w:cs="Times New Roman"/>
          <w:b/>
          <w:i/>
          <w:szCs w:val="21"/>
        </w:rPr>
        <w:t>’s comment</w:t>
      </w:r>
      <w:r w:rsidR="00285807">
        <w:rPr>
          <w:rFonts w:ascii="Times New Roman" w:hAnsi="Times New Roman" w:cs="Times New Roman" w:hint="eastAsia"/>
          <w:b/>
          <w:i/>
          <w:szCs w:val="21"/>
        </w:rPr>
        <w:t xml:space="preserve"> 1</w:t>
      </w:r>
      <w:r w:rsidRPr="00AF0F22">
        <w:rPr>
          <w:rFonts w:ascii="Times New Roman" w:hAnsi="Times New Roman" w:cs="Times New Roman"/>
          <w:b/>
          <w:i/>
          <w:szCs w:val="21"/>
        </w:rPr>
        <w:t>:</w:t>
      </w:r>
    </w:p>
    <w:p w14:paraId="0ABF27E2" w14:textId="0803480C" w:rsidR="00992BE0" w:rsidRDefault="00CB426E" w:rsidP="00623056">
      <w:pPr>
        <w:autoSpaceDE w:val="0"/>
        <w:autoSpaceDN w:val="0"/>
        <w:adjustRightInd w:val="0"/>
        <w:spacing w:after="240"/>
        <w:rPr>
          <w:rFonts w:ascii="Times New Roman" w:hAnsi="Times New Roman" w:cs="Times New Roman"/>
          <w:i/>
          <w:color w:val="000000"/>
          <w:kern w:val="0"/>
          <w:szCs w:val="21"/>
        </w:rPr>
      </w:pPr>
      <w:r w:rsidRPr="000969FC">
        <w:rPr>
          <w:rStyle w:val="apple-converted-space"/>
          <w:rFonts w:ascii="Times New Roman" w:hAnsi="Times New Roman" w:cs="Times New Roman"/>
          <w:i/>
        </w:rPr>
        <w:t>The cyclic transformation of a set of orthogonal OAM modes is an essential building block for universal high-dimensional information processing.</w:t>
      </w:r>
      <w:r>
        <w:rPr>
          <w:rStyle w:val="apple-converted-space"/>
          <w:rFonts w:ascii="Times New Roman" w:hAnsi="Times New Roman" w:cs="Times New Roman" w:hint="eastAsia"/>
          <w:i/>
        </w:rPr>
        <w:t xml:space="preserve"> </w:t>
      </w:r>
      <w:r w:rsidR="00992BE0" w:rsidRPr="00992BE0">
        <w:rPr>
          <w:rFonts w:ascii="Times New Roman" w:hAnsi="Times New Roman" w:cs="Times New Roman"/>
          <w:i/>
          <w:color w:val="000000"/>
          <w:kern w:val="0"/>
          <w:szCs w:val="21"/>
        </w:rPr>
        <w:t>This work makes an essential step to extend unitary transformations to more modes. And the manuscript is well written. The author has also addressed the questions raised by the previous two reviewers very well. I would like to recommend the publication of this manuscript.</w:t>
      </w:r>
    </w:p>
    <w:p w14:paraId="6FA14C38" w14:textId="380229FB" w:rsidR="00623056" w:rsidRPr="00623056" w:rsidRDefault="00432A27" w:rsidP="00623056">
      <w:pPr>
        <w:autoSpaceDE w:val="0"/>
        <w:autoSpaceDN w:val="0"/>
        <w:adjustRightInd w:val="0"/>
        <w:spacing w:after="240"/>
        <w:rPr>
          <w:rFonts w:ascii="Times New Roman" w:hAnsi="Times New Roman" w:cs="Times New Roman"/>
          <w:color w:val="000000"/>
          <w:kern w:val="0"/>
          <w:szCs w:val="21"/>
        </w:rPr>
      </w:pPr>
      <w:r w:rsidRPr="008A5885">
        <w:rPr>
          <w:rFonts w:ascii="Times New Roman" w:hAnsi="Times New Roman" w:cs="Times New Roman" w:hint="eastAsia"/>
          <w:b/>
          <w:color w:val="000000"/>
          <w:kern w:val="0"/>
          <w:szCs w:val="21"/>
        </w:rPr>
        <w:t>Reply</w:t>
      </w:r>
      <w:r w:rsidRPr="008A5885">
        <w:rPr>
          <w:rFonts w:ascii="Times New Roman" w:hAnsi="Times New Roman" w:cs="Times New Roman" w:hint="eastAsia"/>
          <w:color w:val="000000"/>
          <w:kern w:val="0"/>
          <w:szCs w:val="21"/>
        </w:rPr>
        <w:t>—</w:t>
      </w:r>
      <w:r w:rsidR="00CB426E">
        <w:rPr>
          <w:rFonts w:ascii="Times New Roman" w:hAnsi="Times New Roman" w:cs="Times New Roman"/>
          <w:color w:val="000000"/>
          <w:kern w:val="0"/>
          <w:szCs w:val="21"/>
        </w:rPr>
        <w:t xml:space="preserve">The reviewer has precisely summarizes our </w:t>
      </w:r>
      <w:r w:rsidR="000848A6">
        <w:rPr>
          <w:rFonts w:ascii="Times New Roman" w:hAnsi="Times New Roman" w:cs="Times New Roman" w:hint="eastAsia"/>
          <w:color w:val="000000"/>
          <w:kern w:val="0"/>
          <w:szCs w:val="21"/>
        </w:rPr>
        <w:t>work</w:t>
      </w:r>
      <w:r w:rsidR="00CB426E">
        <w:rPr>
          <w:rFonts w:ascii="Times New Roman" w:hAnsi="Times New Roman" w:cs="Times New Roman"/>
          <w:color w:val="000000"/>
          <w:kern w:val="0"/>
          <w:szCs w:val="21"/>
        </w:rPr>
        <w:t xml:space="preserve">. </w:t>
      </w:r>
      <w:r w:rsidRPr="00432A27">
        <w:rPr>
          <w:rFonts w:ascii="Times New Roman" w:eastAsia="NimbusRomNo9L-Regu" w:hAnsi="Times New Roman" w:cs="Times New Roman"/>
          <w:kern w:val="0"/>
          <w:sz w:val="24"/>
          <w:szCs w:val="24"/>
        </w:rPr>
        <w:t>W</w:t>
      </w:r>
      <w:r w:rsidRPr="00432A27">
        <w:rPr>
          <w:rFonts w:ascii="Times New Roman" w:hAnsi="Times New Roman" w:cs="Times New Roman"/>
          <w:color w:val="000000"/>
          <w:kern w:val="0"/>
          <w:szCs w:val="21"/>
        </w:rPr>
        <w:t xml:space="preserve">e </w:t>
      </w:r>
      <w:r w:rsidR="00657612">
        <w:rPr>
          <w:rStyle w:val="apple-converted-space"/>
          <w:rFonts w:ascii="Times New Roman" w:hAnsi="Times New Roman" w:cs="Times New Roman"/>
          <w:szCs w:val="21"/>
        </w:rPr>
        <w:t>sincerely</w:t>
      </w:r>
      <w:r w:rsidR="00657612" w:rsidRPr="00432A27">
        <w:rPr>
          <w:rFonts w:ascii="Times New Roman" w:hAnsi="Times New Roman" w:cs="Times New Roman"/>
          <w:color w:val="000000"/>
          <w:kern w:val="0"/>
          <w:szCs w:val="21"/>
        </w:rPr>
        <w:t xml:space="preserve"> </w:t>
      </w:r>
      <w:r w:rsidRPr="00432A27">
        <w:rPr>
          <w:rFonts w:ascii="Times New Roman" w:hAnsi="Times New Roman" w:cs="Times New Roman"/>
          <w:color w:val="000000"/>
          <w:kern w:val="0"/>
          <w:szCs w:val="21"/>
        </w:rPr>
        <w:t>thank the re</w:t>
      </w:r>
      <w:r>
        <w:rPr>
          <w:rFonts w:ascii="Times New Roman" w:hAnsi="Times New Roman" w:cs="Times New Roman"/>
          <w:color w:val="000000"/>
          <w:kern w:val="0"/>
          <w:szCs w:val="21"/>
        </w:rPr>
        <w:t>viewer for the</w:t>
      </w:r>
      <w:r w:rsidR="00CB426E">
        <w:rPr>
          <w:rFonts w:ascii="Times New Roman" w:hAnsi="Times New Roman" w:cs="Times New Roman" w:hint="eastAsia"/>
          <w:color w:val="000000"/>
          <w:kern w:val="0"/>
          <w:szCs w:val="21"/>
        </w:rPr>
        <w:t>ir</w:t>
      </w:r>
      <w:r>
        <w:rPr>
          <w:rFonts w:ascii="Times New Roman" w:hAnsi="Times New Roman" w:cs="Times New Roman"/>
          <w:color w:val="000000"/>
          <w:kern w:val="0"/>
          <w:szCs w:val="21"/>
        </w:rPr>
        <w:t xml:space="preserve"> positive comments</w:t>
      </w:r>
      <w:r>
        <w:rPr>
          <w:rFonts w:ascii="Times New Roman" w:hAnsi="Times New Roman" w:cs="Times New Roman" w:hint="eastAsia"/>
          <w:color w:val="000000"/>
          <w:kern w:val="0"/>
          <w:szCs w:val="21"/>
        </w:rPr>
        <w:t xml:space="preserve"> </w:t>
      </w:r>
      <w:r w:rsidRPr="00432A27">
        <w:rPr>
          <w:rFonts w:ascii="Times New Roman" w:hAnsi="Times New Roman" w:cs="Times New Roman"/>
          <w:color w:val="000000"/>
          <w:kern w:val="0"/>
          <w:szCs w:val="21"/>
        </w:rPr>
        <w:t>and recommendation for publication.</w:t>
      </w:r>
    </w:p>
    <w:p w14:paraId="245654A9" w14:textId="742AEEE0" w:rsidR="00992BE0" w:rsidRDefault="00A2076E" w:rsidP="00992BE0">
      <w:pPr>
        <w:rPr>
          <w:rStyle w:val="apple-converted-space"/>
          <w:rFonts w:ascii="Times New Roman" w:hAnsi="Times New Roman" w:cs="Times New Roman"/>
          <w:b/>
          <w:i/>
          <w:szCs w:val="21"/>
        </w:rPr>
      </w:pPr>
      <w:r>
        <w:rPr>
          <w:rFonts w:ascii="Times New Roman" w:hAnsi="Times New Roman" w:cs="Times New Roman"/>
          <w:b/>
          <w:i/>
          <w:szCs w:val="21"/>
        </w:rPr>
        <w:t xml:space="preserve">Reviewer </w:t>
      </w:r>
      <w:r w:rsidR="00992BE0">
        <w:rPr>
          <w:rFonts w:ascii="Times New Roman" w:hAnsi="Times New Roman" w:cs="Times New Roman" w:hint="eastAsia"/>
          <w:b/>
          <w:i/>
          <w:szCs w:val="21"/>
        </w:rPr>
        <w:t>3</w:t>
      </w:r>
      <w:r w:rsidRPr="00AF0F22">
        <w:rPr>
          <w:rFonts w:ascii="Times New Roman" w:hAnsi="Times New Roman" w:cs="Times New Roman"/>
          <w:b/>
          <w:i/>
          <w:szCs w:val="21"/>
        </w:rPr>
        <w:t>’s comment</w:t>
      </w:r>
      <w:r w:rsidR="00285807">
        <w:rPr>
          <w:rFonts w:ascii="Times New Roman" w:hAnsi="Times New Roman" w:cs="Times New Roman" w:hint="eastAsia"/>
          <w:b/>
          <w:i/>
          <w:szCs w:val="21"/>
        </w:rPr>
        <w:t xml:space="preserve"> 2</w:t>
      </w:r>
      <w:r w:rsidRPr="00AF0F22">
        <w:rPr>
          <w:rFonts w:ascii="Times New Roman" w:hAnsi="Times New Roman" w:cs="Times New Roman"/>
          <w:b/>
          <w:i/>
          <w:szCs w:val="21"/>
        </w:rPr>
        <w:t>:</w:t>
      </w:r>
    </w:p>
    <w:p w14:paraId="514D754B" w14:textId="59A8306B" w:rsidR="00992BE0" w:rsidRPr="00992BE0" w:rsidRDefault="00992BE0" w:rsidP="00992BE0">
      <w:pPr>
        <w:rPr>
          <w:rFonts w:ascii="Times New Roman" w:hAnsi="Times New Roman" w:cs="Times New Roman"/>
          <w:b/>
          <w:i/>
          <w:szCs w:val="21"/>
        </w:rPr>
      </w:pPr>
      <w:r w:rsidRPr="00992BE0">
        <w:rPr>
          <w:rFonts w:ascii="Times New Roman" w:hAnsi="Times New Roman" w:cs="Times New Roman"/>
          <w:i/>
          <w:color w:val="000000"/>
          <w:kern w:val="0"/>
          <w:szCs w:val="21"/>
        </w:rPr>
        <w:t>However, I have two questions for improving the manuscript.</w:t>
      </w:r>
    </w:p>
    <w:p w14:paraId="461DA9ED" w14:textId="6F9A1C8A" w:rsidR="00992BE0" w:rsidRDefault="001463E2" w:rsidP="00992BE0">
      <w:pPr>
        <w:autoSpaceDE w:val="0"/>
        <w:autoSpaceDN w:val="0"/>
        <w:adjustRightInd w:val="0"/>
        <w:spacing w:after="240"/>
        <w:rPr>
          <w:rFonts w:ascii="Times New Roman" w:hAnsi="Times New Roman" w:cs="Times New Roman"/>
          <w:i/>
          <w:color w:val="000000"/>
          <w:kern w:val="0"/>
          <w:szCs w:val="21"/>
        </w:rPr>
      </w:pPr>
      <w:r>
        <w:rPr>
          <w:rFonts w:ascii="Times New Roman" w:hAnsi="Times New Roman" w:cs="Times New Roman" w:hint="eastAsia"/>
          <w:i/>
          <w:color w:val="000000"/>
          <w:kern w:val="0"/>
          <w:szCs w:val="21"/>
        </w:rPr>
        <w:t xml:space="preserve">1. </w:t>
      </w:r>
      <w:r w:rsidR="00992BE0" w:rsidRPr="00992BE0">
        <w:rPr>
          <w:rFonts w:ascii="Times New Roman" w:hAnsi="Times New Roman" w:cs="Times New Roman"/>
          <w:i/>
          <w:color w:val="000000"/>
          <w:kern w:val="0"/>
          <w:szCs w:val="21"/>
        </w:rPr>
        <w:t>The averaged efficiency of cyclic transformation of six OAM modes is about 96%. What factors limit this efficiency? Can it be further improved and how? Will it affect the fidelity of single photon quantum Pauli-X gate?</w:t>
      </w:r>
    </w:p>
    <w:p w14:paraId="272A3C3E" w14:textId="56F08A96" w:rsidR="002D5E8A" w:rsidRDefault="008A6AD0" w:rsidP="00992BE0">
      <w:pPr>
        <w:autoSpaceDE w:val="0"/>
        <w:autoSpaceDN w:val="0"/>
        <w:adjustRightInd w:val="0"/>
        <w:rPr>
          <w:rFonts w:ascii="Times New Roman" w:hAnsi="Times New Roman" w:cs="Times New Roman"/>
          <w:color w:val="000000"/>
          <w:kern w:val="0"/>
          <w:szCs w:val="21"/>
        </w:rPr>
      </w:pPr>
      <w:r w:rsidRPr="008A5885">
        <w:rPr>
          <w:rFonts w:ascii="Times New Roman" w:hAnsi="Times New Roman" w:cs="Times New Roman" w:hint="eastAsia"/>
          <w:b/>
          <w:color w:val="000000"/>
          <w:kern w:val="0"/>
          <w:szCs w:val="21"/>
        </w:rPr>
        <w:t>Reply</w:t>
      </w:r>
      <w:r w:rsidRPr="008A5885">
        <w:rPr>
          <w:rFonts w:ascii="Times New Roman" w:hAnsi="Times New Roman" w:cs="Times New Roman" w:hint="eastAsia"/>
          <w:color w:val="000000"/>
          <w:kern w:val="0"/>
          <w:szCs w:val="21"/>
        </w:rPr>
        <w:t>—</w:t>
      </w:r>
      <w:r w:rsidR="006C2237">
        <w:rPr>
          <w:rStyle w:val="apple-converted-space"/>
          <w:rFonts w:ascii="Times New Roman" w:hAnsi="Times New Roman" w:cs="Times New Roman"/>
          <w:szCs w:val="21"/>
        </w:rPr>
        <w:t>We thank the reviewer for his/her valuable feedbacks which have helped us to significantly improve our manuscript.</w:t>
      </w:r>
      <w:r w:rsidR="006C2237" w:rsidRPr="00880EFD">
        <w:rPr>
          <w:rStyle w:val="apple-converted-space"/>
          <w:rFonts w:ascii="Times New Roman" w:hAnsi="Times New Roman" w:cs="Times New Roman"/>
          <w:szCs w:val="21"/>
        </w:rPr>
        <w:t xml:space="preserve"> </w:t>
      </w:r>
      <w:r w:rsidR="006C2237">
        <w:rPr>
          <w:rStyle w:val="apple-converted-space"/>
          <w:rFonts w:ascii="Times New Roman" w:hAnsi="Times New Roman" w:cs="Times New Roman"/>
          <w:szCs w:val="21"/>
        </w:rPr>
        <w:t>We hope that the reviewer is satisfied with our responses and the revised manuscript.</w:t>
      </w:r>
    </w:p>
    <w:p w14:paraId="2B62CBE7" w14:textId="40372E6D" w:rsidR="00992BE0" w:rsidRDefault="008D2DFA" w:rsidP="00D034B7">
      <w:pPr>
        <w:rPr>
          <w:rFonts w:ascii="Times New Roman" w:hAnsi="Times New Roman" w:cs="Times New Roman"/>
          <w:color w:val="000000"/>
          <w:kern w:val="0"/>
          <w:szCs w:val="21"/>
        </w:rPr>
      </w:pPr>
      <w:r>
        <w:rPr>
          <w:rFonts w:ascii="Times New Roman" w:hAnsi="Times New Roman" w:cs="Times New Roman" w:hint="eastAsia"/>
          <w:b/>
          <w:i/>
          <w:szCs w:val="21"/>
        </w:rPr>
        <w:t xml:space="preserve">  </w:t>
      </w:r>
      <w:r w:rsidRPr="005014D5">
        <w:rPr>
          <w:rFonts w:ascii="Times New Roman" w:hAnsi="Times New Roman" w:cs="Times New Roman"/>
          <w:color w:val="000000"/>
          <w:kern w:val="0"/>
          <w:szCs w:val="21"/>
        </w:rPr>
        <w:t xml:space="preserve">The average efficiency depends </w:t>
      </w:r>
      <w:r w:rsidR="00DC6AD2">
        <w:rPr>
          <w:rFonts w:ascii="Times New Roman" w:hAnsi="Times New Roman" w:cs="Times New Roman" w:hint="eastAsia"/>
          <w:color w:val="000000"/>
          <w:kern w:val="0"/>
          <w:szCs w:val="21"/>
        </w:rPr>
        <w:t xml:space="preserve">mainly </w:t>
      </w:r>
      <w:r w:rsidRPr="005014D5">
        <w:rPr>
          <w:rFonts w:ascii="Times New Roman" w:hAnsi="Times New Roman" w:cs="Times New Roman"/>
          <w:color w:val="000000"/>
          <w:kern w:val="0"/>
          <w:szCs w:val="21"/>
        </w:rPr>
        <w:t>on the transmittance and reflectance of the FP cavity</w:t>
      </w:r>
      <w:bookmarkStart w:id="0" w:name="_Hlk172137635"/>
      <w:r w:rsidRPr="005014D5">
        <w:rPr>
          <w:rFonts w:ascii="Times New Roman" w:hAnsi="Times New Roman" w:cs="Times New Roman"/>
          <w:color w:val="000000"/>
          <w:kern w:val="0"/>
          <w:szCs w:val="21"/>
        </w:rPr>
        <w:t xml:space="preserve"> to the OAM modes. To ensure high transmittance for the resonant OAM modes and high reflectance for the off-resonant OAM modes, the </w:t>
      </w:r>
      <w:r>
        <w:rPr>
          <w:rFonts w:ascii="Times New Roman" w:hAnsi="Times New Roman" w:cs="Times New Roman"/>
          <w:color w:val="000000"/>
          <w:kern w:val="0"/>
          <w:szCs w:val="21"/>
        </w:rPr>
        <w:t xml:space="preserve">target </w:t>
      </w:r>
      <w:r w:rsidRPr="005014D5">
        <w:rPr>
          <w:rFonts w:ascii="Times New Roman" w:hAnsi="Times New Roman" w:cs="Times New Roman"/>
          <w:color w:val="000000"/>
          <w:kern w:val="0"/>
          <w:szCs w:val="21"/>
        </w:rPr>
        <w:t xml:space="preserve">resonant OAM mode </w:t>
      </w:r>
      <w:r>
        <w:rPr>
          <w:rFonts w:ascii="Times New Roman" w:hAnsi="Times New Roman" w:cs="Times New Roman"/>
          <w:color w:val="000000"/>
          <w:kern w:val="0"/>
          <w:szCs w:val="21"/>
        </w:rPr>
        <w:t>should perfectly match the cavity mode with</w:t>
      </w:r>
      <w:r w:rsidRPr="005014D5">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 xml:space="preserve">no degeneracy, and is </w:t>
      </w:r>
      <w:r w:rsidRPr="005014D5">
        <w:rPr>
          <w:rFonts w:ascii="Times New Roman" w:hAnsi="Times New Roman" w:cs="Times New Roman"/>
          <w:color w:val="000000"/>
          <w:kern w:val="0"/>
          <w:szCs w:val="21"/>
        </w:rPr>
        <w:t>well separated</w:t>
      </w:r>
      <w:r>
        <w:rPr>
          <w:rFonts w:ascii="Times New Roman" w:hAnsi="Times New Roman" w:cs="Times New Roman"/>
          <w:color w:val="000000"/>
          <w:kern w:val="0"/>
          <w:szCs w:val="21"/>
        </w:rPr>
        <w:t xml:space="preserve"> from the off-resonant modes</w:t>
      </w:r>
      <w:r w:rsidRPr="005014D5">
        <w:rPr>
          <w:rFonts w:ascii="Times New Roman" w:hAnsi="Times New Roman" w:cs="Times New Roman"/>
          <w:color w:val="000000"/>
          <w:kern w:val="0"/>
          <w:szCs w:val="21"/>
        </w:rPr>
        <w:t xml:space="preserve"> in the frequency domain</w:t>
      </w:r>
      <w:r>
        <w:rPr>
          <w:rFonts w:ascii="Times New Roman" w:hAnsi="Times New Roman" w:cs="Times New Roman"/>
          <w:color w:val="000000"/>
          <w:kern w:val="0"/>
          <w:szCs w:val="21"/>
        </w:rPr>
        <w:t>.</w:t>
      </w:r>
      <w:bookmarkEnd w:id="0"/>
    </w:p>
    <w:p w14:paraId="4C8EE2DC" w14:textId="2895C1B2" w:rsidR="008D2DFA" w:rsidRDefault="00D066AD" w:rsidP="0044276A">
      <w:pPr>
        <w:ind w:firstLineChars="100" w:firstLine="210"/>
        <w:rPr>
          <w:rFonts w:ascii="Times New Roman" w:hAnsi="Times New Roman" w:cs="Times New Roman"/>
          <w:color w:val="000000"/>
          <w:kern w:val="0"/>
          <w:szCs w:val="21"/>
        </w:rPr>
      </w:pPr>
      <w:r w:rsidRPr="00E971EC">
        <w:rPr>
          <w:rFonts w:ascii="Times" w:eastAsia="宋体" w:hAnsi="Times" w:cs="Times New Roman"/>
          <w:color w:val="000000"/>
          <w:szCs w:val="24"/>
        </w:rPr>
        <w:t>Experimentally, in order to increase</w:t>
      </w:r>
      <w:r w:rsidR="0044276A">
        <w:rPr>
          <w:rFonts w:ascii="Times" w:eastAsia="宋体" w:hAnsi="Times" w:cs="Times New Roman"/>
          <w:color w:val="000000"/>
          <w:szCs w:val="24"/>
        </w:rPr>
        <w:t xml:space="preserve"> the</w:t>
      </w:r>
      <w:r w:rsidRPr="00E971EC">
        <w:rPr>
          <w:rFonts w:ascii="Times" w:eastAsia="宋体" w:hAnsi="Times" w:cs="Times New Roman"/>
          <w:color w:val="000000"/>
          <w:szCs w:val="24"/>
        </w:rPr>
        <w:t xml:space="preserve"> transmission of</w:t>
      </w:r>
      <w:r w:rsidR="0044276A">
        <w:rPr>
          <w:rFonts w:ascii="Times" w:eastAsia="宋体" w:hAnsi="Times" w:cs="Times New Roman"/>
          <w:color w:val="000000"/>
          <w:szCs w:val="24"/>
        </w:rPr>
        <w:t xml:space="preserve"> the</w:t>
      </w:r>
      <w:r w:rsidRPr="00E971EC">
        <w:rPr>
          <w:rFonts w:ascii="Times" w:eastAsia="宋体" w:hAnsi="Times" w:cs="Times New Roman"/>
          <w:color w:val="000000"/>
          <w:szCs w:val="24"/>
        </w:rPr>
        <w:t xml:space="preserve"> FP</w:t>
      </w:r>
      <w:r>
        <w:rPr>
          <w:rFonts w:ascii="Times" w:eastAsia="宋体" w:hAnsi="Times" w:cs="Times New Roman" w:hint="eastAsia"/>
          <w:color w:val="000000"/>
          <w:szCs w:val="24"/>
        </w:rPr>
        <w:t>1</w:t>
      </w:r>
      <w:r w:rsidRPr="00E971EC">
        <w:rPr>
          <w:rFonts w:ascii="Times" w:eastAsia="宋体" w:hAnsi="Times" w:cs="Times New Roman"/>
          <w:color w:val="000000"/>
          <w:szCs w:val="24"/>
        </w:rPr>
        <w:t xml:space="preserve"> cavit</w:t>
      </w:r>
      <w:r>
        <w:rPr>
          <w:rFonts w:ascii="Times" w:eastAsia="宋体" w:hAnsi="Times" w:cs="Times New Roman" w:hint="eastAsia"/>
          <w:color w:val="000000"/>
          <w:szCs w:val="24"/>
        </w:rPr>
        <w:t>y</w:t>
      </w:r>
      <w:r w:rsidRPr="00E971EC">
        <w:rPr>
          <w:rFonts w:ascii="Times" w:eastAsia="宋体" w:hAnsi="Times" w:cs="Times New Roman"/>
          <w:color w:val="000000"/>
          <w:szCs w:val="24"/>
        </w:rPr>
        <w:t xml:space="preserve"> in the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 xml:space="preserve">=±3,  </m:t>
        </m:r>
        <m:r>
          <w:rPr>
            <w:rFonts w:ascii="Cambria Math" w:eastAsia="宋体" w:hAnsi="Cambria Math" w:cs="Times New Roman"/>
            <w:color w:val="000000"/>
            <w:szCs w:val="24"/>
          </w:rPr>
          <m:t>p</m:t>
        </m:r>
        <m:r>
          <m:rPr>
            <m:sty m:val="p"/>
          </m:rPr>
          <w:rPr>
            <w:rFonts w:ascii="Cambria Math" w:eastAsia="宋体" w:hAnsi="Cambria Math" w:cs="Times New Roman"/>
            <w:color w:val="000000"/>
            <w:szCs w:val="24"/>
          </w:rPr>
          <m:t>=0</m:t>
        </m:r>
      </m:oMath>
      <w:r w:rsidRPr="00E971EC">
        <w:rPr>
          <w:rFonts w:ascii="Times" w:eastAsia="宋体" w:hAnsi="Times" w:cs="Times New Roman" w:hint="eastAsia"/>
          <w:color w:val="000000"/>
          <w:szCs w:val="24"/>
        </w:rPr>
        <w:t xml:space="preserve"> m</w:t>
      </w:r>
      <w:r w:rsidRPr="00E971EC">
        <w:rPr>
          <w:rFonts w:ascii="Times" w:eastAsia="宋体" w:hAnsi="Times" w:cs="Times New Roman"/>
          <w:color w:val="000000"/>
          <w:szCs w:val="24"/>
        </w:rPr>
        <w:t xml:space="preserve">odes, we reduced the beam waist of </w:t>
      </w:r>
      <w:r w:rsidR="0044276A">
        <w:rPr>
          <w:rFonts w:ascii="Times" w:eastAsia="宋体" w:hAnsi="Times" w:cs="Times New Roman"/>
          <w:color w:val="000000"/>
          <w:szCs w:val="24"/>
        </w:rPr>
        <w:t xml:space="preserve">the </w:t>
      </w:r>
      <w:r w:rsidRPr="00E971EC">
        <w:rPr>
          <w:rFonts w:ascii="Times" w:eastAsia="宋体" w:hAnsi="Times" w:cs="Times New Roman"/>
          <w:color w:val="000000"/>
          <w:szCs w:val="24"/>
        </w:rPr>
        <w:t>incident light beam to half of that of</w:t>
      </w:r>
      <w:r w:rsidR="0044276A">
        <w:rPr>
          <w:rFonts w:ascii="Times" w:eastAsia="宋体" w:hAnsi="Times" w:cs="Times New Roman"/>
          <w:color w:val="000000"/>
          <w:szCs w:val="24"/>
        </w:rPr>
        <w:t xml:space="preserve"> the</w:t>
      </w:r>
      <w:r w:rsidRPr="00E971EC">
        <w:rPr>
          <w:rFonts w:ascii="Times" w:eastAsia="宋体" w:hAnsi="Times" w:cs="Times New Roman"/>
          <w:color w:val="000000"/>
          <w:szCs w:val="24"/>
        </w:rPr>
        <w:t xml:space="preserve"> cavity mode (</w:t>
      </w:r>
      <m:oMath>
        <m:sSub>
          <m:sSubPr>
            <m:ctrlPr>
              <w:rPr>
                <w:rFonts w:ascii="Cambria Math" w:eastAsia="宋体" w:hAnsi="Cambria Math" w:cs="Times New Roman"/>
                <w:color w:val="000000"/>
                <w:szCs w:val="24"/>
              </w:rPr>
            </m:ctrlPr>
          </m:sSubPr>
          <m:e>
            <m:r>
              <w:rPr>
                <w:rFonts w:ascii="Cambria Math" w:eastAsia="宋体" w:hAnsi="Cambria Math" w:cs="Times New Roman"/>
                <w:color w:val="000000"/>
                <w:szCs w:val="24"/>
              </w:rPr>
              <m:t>w</m:t>
            </m:r>
          </m:e>
          <m:sub>
            <m:r>
              <m:rPr>
                <m:sty m:val="p"/>
              </m:rPr>
              <w:rPr>
                <w:rFonts w:ascii="Cambria Math" w:eastAsia="宋体" w:hAnsi="Cambria Math" w:cs="Times New Roman"/>
                <w:color w:val="000000"/>
                <w:szCs w:val="24"/>
              </w:rPr>
              <m:t>0</m:t>
            </m:r>
          </m:sub>
        </m:sSub>
        <m:r>
          <m:rPr>
            <m:sty m:val="p"/>
          </m:rPr>
          <w:rPr>
            <w:rFonts w:ascii="Cambria Math" w:eastAsia="宋体" w:hAnsi="Cambria Math" w:cs="Times New Roman"/>
            <w:color w:val="000000"/>
            <w:szCs w:val="24"/>
          </w:rPr>
          <m:t xml:space="preserve">=50 </m:t>
        </m:r>
        <m:r>
          <w:rPr>
            <w:rFonts w:ascii="Cambria Math" w:eastAsia="宋体" w:hAnsi="Cambria Math" w:cs="Times New Roman"/>
            <w:color w:val="000000"/>
            <w:szCs w:val="24"/>
          </w:rPr>
          <m:t>μm</m:t>
        </m:r>
        <m:r>
          <m:rPr>
            <m:sty m:val="p"/>
          </m:rPr>
          <w:rPr>
            <w:rFonts w:ascii="Cambria Math" w:eastAsia="宋体" w:hAnsi="Cambria Math" w:cs="Times New Roman"/>
            <w:color w:val="000000"/>
            <w:szCs w:val="24"/>
          </w:rPr>
          <m:t>)</m:t>
        </m:r>
      </m:oMath>
      <w:r w:rsidRPr="00E971EC">
        <w:rPr>
          <w:rFonts w:ascii="Times" w:eastAsia="宋体" w:hAnsi="Times" w:cs="Times New Roman"/>
          <w:color w:val="000000"/>
          <w:szCs w:val="24"/>
        </w:rPr>
        <w:t xml:space="preserve"> and observed a significant enhancement of transmission </w:t>
      </w:r>
      <w:r w:rsidR="00AB46E4">
        <w:rPr>
          <w:rFonts w:ascii="Times" w:eastAsia="宋体" w:hAnsi="Times" w:cs="Times New Roman" w:hint="eastAsia"/>
          <w:color w:val="000000"/>
          <w:szCs w:val="24"/>
        </w:rPr>
        <w:t>from</w:t>
      </w:r>
      <w:r w:rsidR="00AB46E4" w:rsidRPr="00AB46E4">
        <w:rPr>
          <w:rFonts w:ascii="Times" w:eastAsia="宋体" w:hAnsi="Times" w:cs="Times New Roman" w:hint="eastAsia"/>
          <w:color w:val="000000"/>
          <w:szCs w:val="24"/>
        </w:rPr>
        <w:t xml:space="preserve"> ~20% to ~70%</w:t>
      </w:r>
      <w:r w:rsidR="00AB46E4">
        <w:rPr>
          <w:rFonts w:ascii="Times" w:eastAsia="宋体" w:hAnsi="Times" w:cs="Times New Roman" w:hint="eastAsia"/>
          <w:color w:val="000000"/>
          <w:szCs w:val="24"/>
        </w:rPr>
        <w:t xml:space="preserve"> </w:t>
      </w:r>
      <w:r w:rsidRPr="00E971EC">
        <w:rPr>
          <w:rFonts w:ascii="Times" w:eastAsia="宋体" w:hAnsi="Times" w:cs="Times New Roman"/>
          <w:color w:val="000000"/>
          <w:szCs w:val="24"/>
        </w:rPr>
        <w:t xml:space="preserve">in the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Pr="00E971EC">
        <w:rPr>
          <w:rFonts w:ascii="Times" w:eastAsia="宋体" w:hAnsi="Times" w:cs="Times New Roman"/>
          <w:color w:val="000000"/>
          <w:szCs w:val="24"/>
        </w:rPr>
        <w:t xml:space="preserve"> </w:t>
      </w:r>
      <w:r w:rsidRPr="00E971EC">
        <w:rPr>
          <w:rFonts w:ascii="Times" w:eastAsia="宋体" w:hAnsi="Times" w:cs="Times New Roman" w:hint="eastAsia"/>
          <w:color w:val="000000"/>
          <w:szCs w:val="24"/>
        </w:rPr>
        <w:t>mode</w:t>
      </w:r>
      <w:r w:rsidRPr="00E971EC">
        <w:rPr>
          <w:rFonts w:ascii="Times" w:eastAsia="宋体" w:hAnsi="Times" w:cs="Times New Roman"/>
          <w:color w:val="000000"/>
          <w:szCs w:val="24"/>
        </w:rPr>
        <w:t xml:space="preserve">s behind </w:t>
      </w:r>
      <w:r w:rsidR="0044276A">
        <w:rPr>
          <w:rFonts w:ascii="Times" w:eastAsia="宋体" w:hAnsi="Times" w:cs="Times New Roman"/>
          <w:color w:val="000000"/>
          <w:szCs w:val="24"/>
        </w:rPr>
        <w:t xml:space="preserve">the </w:t>
      </w:r>
      <w:r w:rsidRPr="00E971EC">
        <w:rPr>
          <w:rFonts w:ascii="Times" w:eastAsia="宋体" w:hAnsi="Times" w:cs="Times New Roman"/>
          <w:color w:val="000000"/>
          <w:szCs w:val="24"/>
        </w:rPr>
        <w:t>FP1 cavity.</w:t>
      </w:r>
      <w:r w:rsidR="000143DB">
        <w:rPr>
          <w:rFonts w:ascii="Times" w:eastAsia="宋体" w:hAnsi="Times" w:cs="Times New Roman" w:hint="eastAsia"/>
          <w:color w:val="000000"/>
          <w:szCs w:val="24"/>
        </w:rPr>
        <w:t xml:space="preserve"> </w:t>
      </w:r>
      <w:r w:rsidR="000143DB">
        <w:rPr>
          <w:rFonts w:ascii="Times New Roman" w:hAnsi="Times New Roman" w:cs="Times New Roman" w:hint="eastAsia"/>
          <w:color w:val="000000"/>
          <w:kern w:val="0"/>
          <w:szCs w:val="21"/>
        </w:rPr>
        <w:t>I</w:t>
      </w:r>
      <w:r w:rsidR="000143DB" w:rsidRPr="00D50DB3">
        <w:rPr>
          <w:rFonts w:ascii="Times New Roman" w:hAnsi="Times New Roman" w:cs="Times New Roman"/>
          <w:color w:val="000000"/>
          <w:kern w:val="0"/>
          <w:szCs w:val="21"/>
        </w:rPr>
        <w:t xml:space="preserve">f </w:t>
      </w:r>
      <w:r w:rsidR="000143DB">
        <w:rPr>
          <w:rFonts w:ascii="Times New Roman" w:hAnsi="Times New Roman" w:cs="Times New Roman"/>
          <w:color w:val="000000"/>
          <w:kern w:val="0"/>
          <w:szCs w:val="21"/>
        </w:rPr>
        <w:t xml:space="preserve">the Q-plates can be replaced </w:t>
      </w:r>
      <w:bookmarkStart w:id="1" w:name="_Hlk172138845"/>
      <w:r w:rsidR="000143DB">
        <w:rPr>
          <w:rFonts w:ascii="Times New Roman" w:hAnsi="Times New Roman" w:cs="Times New Roman"/>
          <w:color w:val="000000"/>
          <w:kern w:val="0"/>
          <w:szCs w:val="21"/>
        </w:rPr>
        <w:t xml:space="preserve">by SLMs that realize </w:t>
      </w:r>
      <w:r w:rsidR="000143DB" w:rsidRPr="00E971EC">
        <w:rPr>
          <w:rFonts w:ascii="Times" w:eastAsia="宋体" w:hAnsi="Times" w:cs="Times New Roman" w:hint="eastAsia"/>
          <w:color w:val="000000"/>
          <w:szCs w:val="24"/>
        </w:rPr>
        <w:t>am</w:t>
      </w:r>
      <w:r w:rsidR="000143DB" w:rsidRPr="00E971EC">
        <w:rPr>
          <w:rFonts w:ascii="Times" w:eastAsia="宋体" w:hAnsi="Times" w:cs="Times New Roman"/>
          <w:color w:val="000000"/>
          <w:szCs w:val="24"/>
        </w:rPr>
        <w:t>plitude-phase</w:t>
      </w:r>
      <w:r w:rsidR="000143DB">
        <w:rPr>
          <w:rFonts w:ascii="Times New Roman" w:hAnsi="Times New Roman" w:cs="Times New Roman"/>
          <w:color w:val="000000"/>
          <w:kern w:val="0"/>
          <w:szCs w:val="21"/>
        </w:rPr>
        <w:t xml:space="preserve"> modulation</w:t>
      </w:r>
      <w:r w:rsidR="000143DB">
        <w:rPr>
          <w:rFonts w:ascii="Times New Roman" w:hAnsi="Times New Roman" w:cs="Times New Roman" w:hint="eastAsia"/>
          <w:color w:val="000000"/>
          <w:kern w:val="0"/>
          <w:szCs w:val="21"/>
        </w:rPr>
        <w:t>,</w:t>
      </w:r>
      <w:r w:rsidR="0044276A">
        <w:rPr>
          <w:rFonts w:ascii="Times New Roman" w:hAnsi="Times New Roman" w:cs="Times New Roman" w:hint="eastAsia"/>
          <w:color w:val="000000"/>
          <w:kern w:val="0"/>
          <w:szCs w:val="21"/>
        </w:rPr>
        <w:t xml:space="preserve"> </w:t>
      </w:r>
      <w:r w:rsidR="000143DB" w:rsidRPr="000143DB">
        <w:rPr>
          <w:rFonts w:ascii="Times New Roman" w:hAnsi="Times New Roman" w:cs="Times New Roman" w:hint="eastAsia"/>
          <w:color w:val="000000"/>
          <w:kern w:val="0"/>
          <w:szCs w:val="21"/>
        </w:rPr>
        <w:t>the OAM mode</w:t>
      </w:r>
      <w:r w:rsidR="000143DB">
        <w:rPr>
          <w:rFonts w:ascii="Times New Roman" w:hAnsi="Times New Roman" w:cs="Times New Roman" w:hint="eastAsia"/>
          <w:color w:val="000000"/>
          <w:kern w:val="0"/>
          <w:szCs w:val="21"/>
        </w:rPr>
        <w:t>s</w:t>
      </w:r>
      <w:r w:rsidR="000143DB" w:rsidRPr="000143DB">
        <w:rPr>
          <w:rFonts w:ascii="Times New Roman" w:hAnsi="Times New Roman" w:cs="Times New Roman" w:hint="eastAsia"/>
          <w:color w:val="000000"/>
          <w:kern w:val="0"/>
          <w:szCs w:val="21"/>
        </w:rPr>
        <w:t xml:space="preserve"> will always remain at high purity as the azimuthal mode ind</w:t>
      </w:r>
      <w:r w:rsidR="000143DB">
        <w:rPr>
          <w:rFonts w:ascii="Times New Roman" w:hAnsi="Times New Roman" w:cs="Times New Roman" w:hint="eastAsia"/>
          <w:color w:val="000000"/>
          <w:kern w:val="0"/>
          <w:szCs w:val="21"/>
        </w:rPr>
        <w:t>ices</w:t>
      </w:r>
      <w:r w:rsidR="000143DB" w:rsidRPr="000143DB">
        <w:rPr>
          <w:rFonts w:ascii="Cambria Math" w:eastAsia="宋体" w:hAnsi="Cambria Math" w:cs="Times New Roman"/>
          <w:i/>
          <w:color w:val="000000"/>
          <w:szCs w:val="24"/>
        </w:rPr>
        <w:t xml:space="preserve"> </w:t>
      </w:r>
      <m:oMath>
        <m:r>
          <w:rPr>
            <w:rFonts w:ascii="Cambria Math" w:eastAsia="宋体" w:hAnsi="Cambria Math" w:cs="Times New Roman"/>
            <w:color w:val="000000"/>
            <w:szCs w:val="24"/>
          </w:rPr>
          <m:t>l</m:t>
        </m:r>
      </m:oMath>
      <w:r w:rsidR="000143DB" w:rsidRPr="000143DB">
        <w:rPr>
          <w:rFonts w:ascii="Times New Roman" w:hAnsi="Times New Roman" w:cs="Times New Roman" w:hint="eastAsia"/>
          <w:color w:val="000000"/>
          <w:kern w:val="0"/>
          <w:szCs w:val="21"/>
        </w:rPr>
        <w:t xml:space="preserve"> increase. It is reasonable to believe that the</w:t>
      </w:r>
      <w:r w:rsidR="006E7BA0" w:rsidRPr="005014D5">
        <w:rPr>
          <w:rFonts w:ascii="Times New Roman" w:hAnsi="Times New Roman" w:cs="Times New Roman"/>
          <w:color w:val="000000"/>
          <w:kern w:val="0"/>
          <w:szCs w:val="21"/>
        </w:rPr>
        <w:t xml:space="preserve"> transmittance</w:t>
      </w:r>
      <w:r w:rsidR="000143DB" w:rsidRPr="000143DB">
        <w:rPr>
          <w:rFonts w:ascii="Times New Roman" w:hAnsi="Times New Roman" w:cs="Times New Roman" w:hint="eastAsia"/>
          <w:color w:val="000000"/>
          <w:kern w:val="0"/>
          <w:szCs w:val="21"/>
        </w:rPr>
        <w:t xml:space="preserve"> of the FP</w:t>
      </w:r>
      <w:r w:rsidR="000143DB">
        <w:rPr>
          <w:rFonts w:ascii="Times New Roman" w:hAnsi="Times New Roman" w:cs="Times New Roman" w:hint="eastAsia"/>
          <w:color w:val="000000"/>
          <w:kern w:val="0"/>
          <w:szCs w:val="21"/>
        </w:rPr>
        <w:t>1</w:t>
      </w:r>
      <w:r w:rsidR="000143DB" w:rsidRPr="000143DB">
        <w:rPr>
          <w:rFonts w:ascii="Times New Roman" w:hAnsi="Times New Roman" w:cs="Times New Roman" w:hint="eastAsia"/>
          <w:color w:val="000000"/>
          <w:kern w:val="0"/>
          <w:szCs w:val="21"/>
        </w:rPr>
        <w:t xml:space="preserve"> cavity will also be improved in this mode.</w:t>
      </w:r>
      <w:r w:rsidR="00E11E60">
        <w:rPr>
          <w:rFonts w:ascii="Times New Roman" w:hAnsi="Times New Roman" w:cs="Times New Roman" w:hint="eastAsia"/>
          <w:color w:val="000000"/>
          <w:kern w:val="0"/>
          <w:szCs w:val="21"/>
        </w:rPr>
        <w:t xml:space="preserve"> </w:t>
      </w:r>
      <w:r w:rsidR="00E11E60" w:rsidRPr="00E11E60">
        <w:rPr>
          <w:rFonts w:ascii="Times New Roman" w:hAnsi="Times New Roman" w:cs="Times New Roman" w:hint="eastAsia"/>
          <w:color w:val="000000"/>
          <w:kern w:val="0"/>
          <w:szCs w:val="21"/>
        </w:rPr>
        <w:t>In turn, the average efficiency will also be increased</w:t>
      </w:r>
      <w:r w:rsidR="009E7288">
        <w:rPr>
          <w:rFonts w:ascii="Times New Roman" w:hAnsi="Times New Roman" w:cs="Times New Roman" w:hint="eastAsia"/>
          <w:color w:val="000000"/>
          <w:kern w:val="0"/>
          <w:szCs w:val="21"/>
        </w:rPr>
        <w:t>.</w:t>
      </w:r>
    </w:p>
    <w:bookmarkEnd w:id="1"/>
    <w:p w14:paraId="7EB90B30" w14:textId="50E71BA1" w:rsidR="008D2DFA" w:rsidRPr="00DC6AD2" w:rsidRDefault="00DC6AD2" w:rsidP="00C45692">
      <w:pPr>
        <w:ind w:firstLineChars="100" w:firstLine="210"/>
        <w:rPr>
          <w:rFonts w:ascii="Times" w:eastAsia="宋体" w:hAnsi="Times" w:cs="Times New Roman"/>
          <w:color w:val="000000"/>
          <w:szCs w:val="24"/>
        </w:rPr>
      </w:pPr>
      <w:r w:rsidRPr="00DC6AD2">
        <w:rPr>
          <w:rFonts w:ascii="Times" w:eastAsia="宋体" w:hAnsi="Times" w:cs="Times New Roman" w:hint="eastAsia"/>
          <w:color w:val="000000"/>
          <w:szCs w:val="24"/>
        </w:rPr>
        <w:t>In addition</w:t>
      </w:r>
      <w:bookmarkStart w:id="2" w:name="_Hlk172138582"/>
      <w:r w:rsidRPr="00DC6AD2">
        <w:rPr>
          <w:rFonts w:ascii="Times" w:eastAsia="宋体" w:hAnsi="Times" w:cs="Times New Roman" w:hint="eastAsia"/>
          <w:color w:val="000000"/>
          <w:szCs w:val="24"/>
        </w:rPr>
        <w:t>, since our FP cavit</w:t>
      </w:r>
      <w:r w:rsidR="008B1756">
        <w:rPr>
          <w:rFonts w:ascii="Times" w:eastAsia="宋体" w:hAnsi="Times" w:cs="Times New Roman" w:hint="eastAsia"/>
          <w:color w:val="000000"/>
          <w:szCs w:val="24"/>
        </w:rPr>
        <w:t>ies</w:t>
      </w:r>
      <w:r w:rsidRPr="00DC6AD2">
        <w:rPr>
          <w:rFonts w:ascii="Times" w:eastAsia="宋体" w:hAnsi="Times" w:cs="Times New Roman" w:hint="eastAsia"/>
          <w:color w:val="000000"/>
          <w:szCs w:val="24"/>
        </w:rPr>
        <w:t xml:space="preserve"> </w:t>
      </w:r>
      <w:r w:rsidR="008B1756">
        <w:rPr>
          <w:rFonts w:ascii="Times" w:eastAsia="宋体" w:hAnsi="Times" w:cs="Times New Roman" w:hint="eastAsia"/>
          <w:color w:val="000000"/>
          <w:szCs w:val="24"/>
        </w:rPr>
        <w:t>are</w:t>
      </w:r>
      <w:r w:rsidRPr="00DC6AD2">
        <w:rPr>
          <w:rFonts w:ascii="Times" w:eastAsia="宋体" w:hAnsi="Times" w:cs="Times New Roman" w:hint="eastAsia"/>
          <w:color w:val="000000"/>
          <w:szCs w:val="24"/>
        </w:rPr>
        <w:t xml:space="preserve"> </w:t>
      </w:r>
      <w:r w:rsidR="008B1756">
        <w:rPr>
          <w:rFonts w:ascii="Times" w:eastAsia="宋体" w:hAnsi="Times" w:cs="Times New Roman" w:hint="eastAsia"/>
          <w:color w:val="000000"/>
          <w:szCs w:val="24"/>
        </w:rPr>
        <w:t>flat</w:t>
      </w:r>
      <w:r w:rsidRPr="00DC6AD2">
        <w:rPr>
          <w:rFonts w:ascii="Times" w:eastAsia="宋体" w:hAnsi="Times" w:cs="Times New Roman" w:hint="eastAsia"/>
          <w:color w:val="000000"/>
          <w:szCs w:val="24"/>
        </w:rPr>
        <w:t>-convex cavit</w:t>
      </w:r>
      <w:r w:rsidR="008B1756">
        <w:rPr>
          <w:rFonts w:ascii="Times" w:eastAsia="宋体" w:hAnsi="Times" w:cs="Times New Roman" w:hint="eastAsia"/>
          <w:color w:val="000000"/>
          <w:szCs w:val="24"/>
        </w:rPr>
        <w:t>ies</w:t>
      </w:r>
      <w:r w:rsidRPr="00DC6AD2">
        <w:rPr>
          <w:rFonts w:ascii="Times" w:eastAsia="宋体" w:hAnsi="Times" w:cs="Times New Roman" w:hint="eastAsia"/>
          <w:color w:val="000000"/>
          <w:szCs w:val="24"/>
        </w:rPr>
        <w:t xml:space="preserve">. </w:t>
      </w:r>
      <w:r w:rsidR="008B1756">
        <w:rPr>
          <w:rFonts w:ascii="TimesNewRomanPSMT" w:hAnsi="TimesNewRomanPSMT" w:cs="TimesNewRomanPSMT"/>
          <w:kern w:val="0"/>
          <w:sz w:val="20"/>
          <w:szCs w:val="20"/>
        </w:rPr>
        <w:t>As a result,</w:t>
      </w:r>
      <w:r w:rsidRPr="00DC6AD2">
        <w:rPr>
          <w:rFonts w:ascii="Times" w:eastAsia="宋体" w:hAnsi="Times" w:cs="Times New Roman" w:hint="eastAsia"/>
          <w:color w:val="000000"/>
          <w:szCs w:val="24"/>
        </w:rPr>
        <w:t xml:space="preserve"> the transverse mode</w:t>
      </w:r>
      <w:r w:rsidR="008B1756">
        <w:rPr>
          <w:rFonts w:ascii="Times" w:eastAsia="宋体" w:hAnsi="Times" w:cs="Times New Roman" w:hint="eastAsia"/>
          <w:color w:val="000000"/>
          <w:szCs w:val="24"/>
        </w:rPr>
        <w:t>s</w:t>
      </w:r>
      <w:r w:rsidRPr="00DC6AD2">
        <w:rPr>
          <w:rFonts w:ascii="Times" w:eastAsia="宋体" w:hAnsi="Times" w:cs="Times New Roman" w:hint="eastAsia"/>
          <w:color w:val="000000"/>
          <w:szCs w:val="24"/>
        </w:rPr>
        <w:t xml:space="preserve"> of the vortex beam from the convex side of the FP2 cavity </w:t>
      </w:r>
      <w:r w:rsidR="008B1756">
        <w:rPr>
          <w:rFonts w:ascii="Times" w:eastAsia="宋体" w:hAnsi="Times" w:cs="Times New Roman" w:hint="eastAsia"/>
          <w:color w:val="000000"/>
          <w:szCs w:val="24"/>
        </w:rPr>
        <w:t>are</w:t>
      </w:r>
      <w:r w:rsidRPr="00DC6AD2">
        <w:rPr>
          <w:rFonts w:ascii="Times" w:eastAsia="宋体" w:hAnsi="Times" w:cs="Times New Roman" w:hint="eastAsia"/>
          <w:color w:val="000000"/>
          <w:szCs w:val="24"/>
        </w:rPr>
        <w:t xml:space="preserve"> poor relative to th</w:t>
      </w:r>
      <w:r w:rsidR="0044276A">
        <w:rPr>
          <w:rFonts w:ascii="Times" w:eastAsia="宋体" w:hAnsi="Times" w:cs="Times New Roman"/>
          <w:color w:val="000000"/>
          <w:szCs w:val="24"/>
        </w:rPr>
        <w:t>ose</w:t>
      </w:r>
      <w:r w:rsidRPr="00DC6AD2">
        <w:rPr>
          <w:rFonts w:ascii="Times" w:eastAsia="宋体" w:hAnsi="Times" w:cs="Times New Roman" w:hint="eastAsia"/>
          <w:color w:val="000000"/>
          <w:szCs w:val="24"/>
        </w:rPr>
        <w:t xml:space="preserve"> </w:t>
      </w:r>
      <w:r w:rsidR="0044276A">
        <w:rPr>
          <w:rFonts w:ascii="Times" w:eastAsia="宋体" w:hAnsi="Times" w:cs="Times New Roman"/>
          <w:color w:val="000000"/>
          <w:szCs w:val="24"/>
        </w:rPr>
        <w:t>from</w:t>
      </w:r>
      <w:r w:rsidRPr="00DC6AD2">
        <w:rPr>
          <w:rFonts w:ascii="Times" w:eastAsia="宋体" w:hAnsi="Times" w:cs="Times New Roman" w:hint="eastAsia"/>
          <w:color w:val="000000"/>
          <w:szCs w:val="24"/>
        </w:rPr>
        <w:t xml:space="preserve"> the planar side</w:t>
      </w:r>
      <w:r w:rsidR="008B1756">
        <w:rPr>
          <w:rFonts w:ascii="Times" w:eastAsia="宋体" w:hAnsi="Times" w:cs="Times New Roman" w:hint="eastAsia"/>
          <w:color w:val="000000"/>
          <w:szCs w:val="24"/>
        </w:rPr>
        <w:t>.</w:t>
      </w:r>
      <w:r w:rsidRPr="00DC6AD2">
        <w:rPr>
          <w:rFonts w:ascii="Times" w:eastAsia="宋体" w:hAnsi="Times" w:cs="Times New Roman" w:hint="eastAsia"/>
          <w:color w:val="000000"/>
          <w:szCs w:val="24"/>
        </w:rPr>
        <w:t xml:space="preserve">  </w:t>
      </w:r>
      <w:r w:rsidR="008B1756">
        <w:rPr>
          <w:rFonts w:ascii="Times" w:eastAsia="宋体" w:hAnsi="Times" w:cs="Times New Roman" w:hint="eastAsia"/>
          <w:color w:val="000000"/>
          <w:szCs w:val="24"/>
        </w:rPr>
        <w:t>T</w:t>
      </w:r>
      <w:r w:rsidRPr="00DC6AD2">
        <w:rPr>
          <w:rFonts w:ascii="Times" w:eastAsia="宋体" w:hAnsi="Times" w:cs="Times New Roman" w:hint="eastAsia"/>
          <w:color w:val="000000"/>
          <w:szCs w:val="24"/>
        </w:rPr>
        <w:t>his d</w:t>
      </w:r>
      <w:r w:rsidR="00967126">
        <w:rPr>
          <w:rFonts w:ascii="Times" w:eastAsia="宋体" w:hAnsi="Times" w:cs="Times New Roman" w:hint="eastAsia"/>
          <w:color w:val="000000"/>
          <w:szCs w:val="24"/>
        </w:rPr>
        <w:t>eformation</w:t>
      </w:r>
      <w:r w:rsidRPr="00DC6AD2">
        <w:rPr>
          <w:rFonts w:ascii="Times" w:eastAsia="宋体" w:hAnsi="Times" w:cs="Times New Roman" w:hint="eastAsia"/>
          <w:color w:val="000000"/>
          <w:szCs w:val="24"/>
        </w:rPr>
        <w:t xml:space="preserve"> of the transverse mode</w:t>
      </w:r>
      <w:r w:rsidR="00967126">
        <w:rPr>
          <w:rFonts w:ascii="Times" w:eastAsia="宋体" w:hAnsi="Times" w:cs="Times New Roman" w:hint="eastAsia"/>
          <w:color w:val="000000"/>
          <w:szCs w:val="24"/>
        </w:rPr>
        <w:t>s</w:t>
      </w:r>
      <w:r w:rsidRPr="00DC6AD2">
        <w:rPr>
          <w:rFonts w:ascii="Times" w:eastAsia="宋体" w:hAnsi="Times" w:cs="Times New Roman" w:hint="eastAsia"/>
          <w:color w:val="000000"/>
          <w:szCs w:val="24"/>
        </w:rPr>
        <w:t xml:space="preserve"> also leads to </w:t>
      </w:r>
      <w:bookmarkStart w:id="3" w:name="_Hlk172138170"/>
      <w:r w:rsidRPr="00DC6AD2">
        <w:rPr>
          <w:rFonts w:ascii="Times" w:eastAsia="宋体" w:hAnsi="Times" w:cs="Times New Roman" w:hint="eastAsia"/>
          <w:color w:val="000000"/>
          <w:szCs w:val="24"/>
        </w:rPr>
        <w:t xml:space="preserve">a </w:t>
      </w:r>
      <w:r w:rsidR="0044276A">
        <w:rPr>
          <w:rFonts w:ascii="Times" w:eastAsia="宋体" w:hAnsi="Times" w:cs="Times New Roman"/>
          <w:color w:val="000000"/>
          <w:szCs w:val="24"/>
        </w:rPr>
        <w:t>reduction</w:t>
      </w:r>
      <w:r w:rsidRPr="00DC6AD2">
        <w:rPr>
          <w:rFonts w:ascii="Times" w:eastAsia="宋体" w:hAnsi="Times" w:cs="Times New Roman" w:hint="eastAsia"/>
          <w:color w:val="000000"/>
          <w:szCs w:val="24"/>
        </w:rPr>
        <w:t xml:space="preserve"> in the collection efficiency of the </w:t>
      </w:r>
      <w:r w:rsidRPr="00DC6AD2">
        <w:rPr>
          <w:rFonts w:ascii="Times" w:eastAsia="宋体" w:hAnsi="Times" w:cs="Times New Roman" w:hint="eastAsia"/>
          <w:color w:val="000000"/>
          <w:szCs w:val="24"/>
        </w:rPr>
        <w:lastRenderedPageBreak/>
        <w:t>single-mode fiber, which in turn reduces the average efficiency.</w:t>
      </w:r>
      <w:bookmarkEnd w:id="2"/>
      <w:bookmarkEnd w:id="3"/>
      <w:r w:rsidRPr="00DC6AD2">
        <w:rPr>
          <w:rFonts w:ascii="Times" w:eastAsia="宋体" w:hAnsi="Times" w:cs="Times New Roman" w:hint="eastAsia"/>
          <w:color w:val="000000"/>
          <w:szCs w:val="24"/>
        </w:rPr>
        <w:t xml:space="preserve"> The improvement is made by discarding the scheme of one flat-convex </w:t>
      </w:r>
      <w:r w:rsidR="00151A9C">
        <w:rPr>
          <w:rFonts w:ascii="Times" w:eastAsia="宋体" w:hAnsi="Times" w:cs="Times New Roman" w:hint="eastAsia"/>
          <w:color w:val="000000"/>
          <w:szCs w:val="24"/>
        </w:rPr>
        <w:t>etalon</w:t>
      </w:r>
      <w:r w:rsidRPr="00DC6AD2">
        <w:rPr>
          <w:rFonts w:ascii="Times" w:eastAsia="宋体" w:hAnsi="Times" w:cs="Times New Roman" w:hint="eastAsia"/>
          <w:color w:val="000000"/>
          <w:szCs w:val="24"/>
        </w:rPr>
        <w:t xml:space="preserve"> and instead </w:t>
      </w:r>
      <w:r w:rsidR="00151A9C">
        <w:rPr>
          <w:rFonts w:ascii="Times" w:eastAsia="宋体" w:hAnsi="Times" w:cs="Times New Roman" w:hint="eastAsia"/>
          <w:color w:val="000000"/>
          <w:szCs w:val="24"/>
        </w:rPr>
        <w:t>building</w:t>
      </w:r>
      <w:r w:rsidRPr="00DC6AD2">
        <w:rPr>
          <w:rFonts w:ascii="Times" w:eastAsia="宋体" w:hAnsi="Times" w:cs="Times New Roman" w:hint="eastAsia"/>
          <w:color w:val="000000"/>
          <w:szCs w:val="24"/>
        </w:rPr>
        <w:t xml:space="preserve"> </w:t>
      </w:r>
      <w:bookmarkStart w:id="4" w:name="_Hlk172138461"/>
      <w:r w:rsidRPr="00B5775B">
        <w:rPr>
          <w:rFonts w:ascii="Times" w:eastAsia="宋体" w:hAnsi="Times" w:cs="Times New Roman" w:hint="eastAsia"/>
          <w:szCs w:val="24"/>
        </w:rPr>
        <w:t xml:space="preserve">a </w:t>
      </w:r>
      <w:r w:rsidR="003D009D" w:rsidRPr="00B5775B">
        <w:rPr>
          <w:rFonts w:ascii="Times" w:eastAsia="宋体" w:hAnsi="Times" w:cs="Times New Roman" w:hint="eastAsia"/>
          <w:szCs w:val="24"/>
        </w:rPr>
        <w:t xml:space="preserve">normal </w:t>
      </w:r>
      <w:r w:rsidRPr="00B5775B">
        <w:rPr>
          <w:rFonts w:ascii="Times" w:eastAsia="宋体" w:hAnsi="Times" w:cs="Times New Roman" w:hint="eastAsia"/>
          <w:szCs w:val="24"/>
        </w:rPr>
        <w:t xml:space="preserve">FP </w:t>
      </w:r>
      <w:r w:rsidR="003D009D" w:rsidRPr="00B5775B">
        <w:rPr>
          <w:rFonts w:ascii="Times" w:eastAsia="宋体" w:hAnsi="Times" w:cs="Times New Roman" w:hint="eastAsia"/>
          <w:szCs w:val="24"/>
        </w:rPr>
        <w:t>cavity</w:t>
      </w:r>
      <w:r w:rsidRPr="00B5775B">
        <w:rPr>
          <w:rFonts w:ascii="Times" w:eastAsia="宋体" w:hAnsi="Times" w:cs="Times New Roman" w:hint="eastAsia"/>
          <w:szCs w:val="24"/>
        </w:rPr>
        <w:t xml:space="preserve"> u</w:t>
      </w:r>
      <w:r w:rsidR="00151A9C" w:rsidRPr="00B5775B">
        <w:rPr>
          <w:rFonts w:ascii="Times" w:eastAsia="宋体" w:hAnsi="Times" w:cs="Times New Roman" w:hint="eastAsia"/>
          <w:szCs w:val="24"/>
        </w:rPr>
        <w:t>tiliz</w:t>
      </w:r>
      <w:r w:rsidRPr="00B5775B">
        <w:rPr>
          <w:rFonts w:ascii="Times" w:eastAsia="宋体" w:hAnsi="Times" w:cs="Times New Roman" w:hint="eastAsia"/>
          <w:szCs w:val="24"/>
        </w:rPr>
        <w:t xml:space="preserve">ing two flat-concave mirrors and a </w:t>
      </w:r>
      <w:r w:rsidR="00EF6160" w:rsidRPr="00B5775B">
        <w:rPr>
          <w:rFonts w:ascii="Times" w:eastAsia="宋体" w:hAnsi="Times" w:cs="Times New Roman" w:hint="eastAsia"/>
          <w:szCs w:val="24"/>
        </w:rPr>
        <w:t xml:space="preserve">piece of </w:t>
      </w:r>
      <w:r w:rsidRPr="00B5775B">
        <w:rPr>
          <w:rFonts w:ascii="Times" w:eastAsia="宋体" w:hAnsi="Times" w:cs="Times New Roman" w:hint="eastAsia"/>
          <w:szCs w:val="24"/>
        </w:rPr>
        <w:t>piezoelectric ceramic</w:t>
      </w:r>
      <w:r w:rsidR="00EF6160" w:rsidRPr="00B5775B">
        <w:rPr>
          <w:rFonts w:ascii="Times" w:eastAsia="宋体" w:hAnsi="Times" w:cs="Times New Roman" w:hint="eastAsia"/>
          <w:szCs w:val="24"/>
        </w:rPr>
        <w:t xml:space="preserve"> attached to one of the two </w:t>
      </w:r>
      <w:r w:rsidR="003D009D" w:rsidRPr="00B5775B">
        <w:rPr>
          <w:rFonts w:ascii="Times New Roman" w:hAnsi="Times New Roman" w:cs="Times New Roman"/>
          <w:iCs/>
        </w:rPr>
        <w:t>separated</w:t>
      </w:r>
      <w:r w:rsidR="003D009D" w:rsidRPr="00B5775B">
        <w:rPr>
          <w:rFonts w:ascii="Times" w:eastAsia="宋体" w:hAnsi="Times" w:cs="Times New Roman" w:hint="eastAsia"/>
          <w:szCs w:val="24"/>
        </w:rPr>
        <w:t xml:space="preserve"> </w:t>
      </w:r>
      <w:r w:rsidR="00EF6160">
        <w:rPr>
          <w:rFonts w:ascii="Times" w:eastAsia="宋体" w:hAnsi="Times" w:cs="Times New Roman" w:hint="eastAsia"/>
          <w:color w:val="000000"/>
          <w:szCs w:val="24"/>
        </w:rPr>
        <w:t>mirrors</w:t>
      </w:r>
      <w:r w:rsidRPr="00DC6AD2">
        <w:rPr>
          <w:rFonts w:ascii="Times" w:eastAsia="宋体" w:hAnsi="Times" w:cs="Times New Roman" w:hint="eastAsia"/>
          <w:color w:val="000000"/>
          <w:szCs w:val="24"/>
        </w:rPr>
        <w:t>.</w:t>
      </w:r>
    </w:p>
    <w:bookmarkEnd w:id="4"/>
    <w:p w14:paraId="74CD321F" w14:textId="5DA7BA2E" w:rsidR="00DC6AD2" w:rsidRPr="00715E02" w:rsidRDefault="00B23828" w:rsidP="00C45692">
      <w:pPr>
        <w:ind w:firstLineChars="100" w:firstLine="210"/>
        <w:rPr>
          <w:rFonts w:ascii="Times" w:eastAsia="宋体" w:hAnsi="Times" w:cs="Times New Roman"/>
          <w:szCs w:val="24"/>
        </w:rPr>
      </w:pPr>
      <w:r w:rsidRPr="00B23828">
        <w:rPr>
          <w:rFonts w:ascii="Times" w:eastAsia="宋体" w:hAnsi="Times" w:cs="Times New Roman" w:hint="eastAsia"/>
          <w:color w:val="000000"/>
          <w:szCs w:val="24"/>
        </w:rPr>
        <w:t xml:space="preserve">We believe that </w:t>
      </w:r>
      <w:bookmarkStart w:id="5" w:name="_Hlk172141520"/>
      <w:r w:rsidRPr="00B23828">
        <w:rPr>
          <w:rFonts w:ascii="Times" w:eastAsia="宋体" w:hAnsi="Times" w:cs="Times New Roman" w:hint="eastAsia"/>
          <w:color w:val="000000"/>
          <w:szCs w:val="24"/>
        </w:rPr>
        <w:t xml:space="preserve">the factors affecting the fidelity of </w:t>
      </w:r>
      <w:r w:rsidR="009A09D8">
        <w:rPr>
          <w:rFonts w:ascii="Times" w:eastAsia="宋体" w:hAnsi="Times" w:cs="Times New Roman"/>
          <w:color w:val="000000"/>
          <w:szCs w:val="24"/>
        </w:rPr>
        <w:t xml:space="preserve">the high-dimensional </w:t>
      </w:r>
      <w:r w:rsidRPr="00B23828">
        <w:rPr>
          <w:rFonts w:ascii="Times" w:eastAsia="宋体" w:hAnsi="Times" w:cs="Times New Roman" w:hint="eastAsia"/>
          <w:color w:val="000000"/>
          <w:szCs w:val="24"/>
        </w:rPr>
        <w:t>single</w:t>
      </w:r>
      <w:r w:rsidR="000E13E1">
        <w:rPr>
          <w:rFonts w:ascii="Times" w:eastAsia="宋体" w:hAnsi="Times" w:cs="Times New Roman" w:hint="eastAsia"/>
          <w:color w:val="000000"/>
          <w:szCs w:val="24"/>
        </w:rPr>
        <w:t>-</w:t>
      </w:r>
      <w:r w:rsidRPr="00B23828">
        <w:rPr>
          <w:rFonts w:ascii="Times" w:eastAsia="宋体" w:hAnsi="Times" w:cs="Times New Roman" w:hint="eastAsia"/>
          <w:color w:val="000000"/>
          <w:szCs w:val="24"/>
        </w:rPr>
        <w:t xml:space="preserve">photon </w:t>
      </w:r>
      <w:r w:rsidR="009A09D8">
        <w:rPr>
          <w:rFonts w:ascii="Times" w:eastAsia="宋体" w:hAnsi="Times" w:cs="Times New Roman"/>
          <w:color w:val="000000"/>
          <w:szCs w:val="24"/>
        </w:rPr>
        <w:t xml:space="preserve">quantum </w:t>
      </w:r>
      <w:r w:rsidRPr="00B23828">
        <w:rPr>
          <w:rFonts w:ascii="Times" w:eastAsia="宋体" w:hAnsi="Times" w:cs="Times New Roman" w:hint="eastAsia"/>
          <w:color w:val="000000"/>
          <w:szCs w:val="24"/>
        </w:rPr>
        <w:t>Pauli-X gate are mainly the transmittance and reflectance of FP cavit</w:t>
      </w:r>
      <w:r w:rsidR="006123AF">
        <w:rPr>
          <w:rFonts w:ascii="Times" w:eastAsia="宋体" w:hAnsi="Times" w:cs="Times New Roman" w:hint="eastAsia"/>
          <w:color w:val="000000"/>
          <w:szCs w:val="24"/>
        </w:rPr>
        <w:t>y to the OAM modes</w:t>
      </w:r>
      <w:r w:rsidRPr="00B23828">
        <w:rPr>
          <w:rFonts w:ascii="Times" w:eastAsia="宋体" w:hAnsi="Times" w:cs="Times New Roman" w:hint="eastAsia"/>
          <w:color w:val="000000"/>
          <w:szCs w:val="24"/>
        </w:rPr>
        <w:t xml:space="preserve">, the accuracy of the MZI-controlled phases, </w:t>
      </w:r>
      <w:r w:rsidRPr="00715E02">
        <w:rPr>
          <w:rFonts w:ascii="Times" w:eastAsia="宋体" w:hAnsi="Times" w:cs="Times New Roman" w:hint="eastAsia"/>
          <w:szCs w:val="24"/>
        </w:rPr>
        <w:t>and the efficiency of projecti</w:t>
      </w:r>
      <w:r w:rsidR="000A4B29" w:rsidRPr="00715E02">
        <w:rPr>
          <w:rFonts w:ascii="Times" w:eastAsia="宋体" w:hAnsi="Times" w:cs="Times New Roman" w:hint="eastAsia"/>
          <w:szCs w:val="24"/>
        </w:rPr>
        <w:t>ve</w:t>
      </w:r>
      <w:r w:rsidRPr="00715E02">
        <w:rPr>
          <w:rFonts w:ascii="Times" w:eastAsia="宋体" w:hAnsi="Times" w:cs="Times New Roman" w:hint="eastAsia"/>
          <w:szCs w:val="24"/>
        </w:rPr>
        <w:t xml:space="preserve"> measurement</w:t>
      </w:r>
      <w:r w:rsidR="000A4B29" w:rsidRPr="00715E02">
        <w:rPr>
          <w:rFonts w:ascii="Times" w:eastAsia="宋体" w:hAnsi="Times" w:cs="Times New Roman" w:hint="eastAsia"/>
          <w:szCs w:val="24"/>
        </w:rPr>
        <w:t xml:space="preserve">s </w:t>
      </w:r>
      <w:r w:rsidR="00F85707">
        <w:rPr>
          <w:rFonts w:ascii="Times" w:eastAsia="宋体" w:hAnsi="Times" w:cs="Times New Roman" w:hint="eastAsia"/>
          <w:szCs w:val="24"/>
        </w:rPr>
        <w:t>on the</w:t>
      </w:r>
      <w:r w:rsidR="000A4B29" w:rsidRPr="00715E02">
        <w:rPr>
          <w:rFonts w:ascii="Times" w:eastAsia="宋体" w:hAnsi="Times" w:cs="Times New Roman" w:hint="eastAsia"/>
          <w:szCs w:val="24"/>
        </w:rPr>
        <w:t xml:space="preserve"> OAM modes </w:t>
      </w:r>
      <w:r w:rsidR="00F45BBD" w:rsidRPr="00715E02">
        <w:rPr>
          <w:rFonts w:ascii="Times" w:eastAsia="宋体" w:hAnsi="Times" w:cs="Times New Roman" w:hint="eastAsia"/>
          <w:szCs w:val="24"/>
        </w:rPr>
        <w:t>and their superpositions</w:t>
      </w:r>
      <w:r w:rsidRPr="00715E02">
        <w:rPr>
          <w:rFonts w:ascii="Times" w:eastAsia="宋体" w:hAnsi="Times" w:cs="Times New Roman" w:hint="eastAsia"/>
          <w:szCs w:val="24"/>
        </w:rPr>
        <w:t xml:space="preserve">. </w:t>
      </w:r>
      <w:bookmarkStart w:id="6" w:name="_Hlk172141457"/>
      <w:r w:rsidRPr="00715E02">
        <w:rPr>
          <w:rFonts w:ascii="Times" w:eastAsia="宋体" w:hAnsi="Times" w:cs="Times New Roman" w:hint="eastAsia"/>
          <w:szCs w:val="24"/>
        </w:rPr>
        <w:t>The average efficiency is the one that will affect the fidelity of single</w:t>
      </w:r>
      <w:r w:rsidR="007518D4" w:rsidRPr="00715E02">
        <w:rPr>
          <w:rFonts w:ascii="Times" w:eastAsia="宋体" w:hAnsi="Times" w:cs="Times New Roman" w:hint="eastAsia"/>
          <w:szCs w:val="24"/>
        </w:rPr>
        <w:t>-</w:t>
      </w:r>
      <w:r w:rsidRPr="00715E02">
        <w:rPr>
          <w:rFonts w:ascii="Times" w:eastAsia="宋体" w:hAnsi="Times" w:cs="Times New Roman" w:hint="eastAsia"/>
          <w:szCs w:val="24"/>
        </w:rPr>
        <w:t>photon Pauli-X gate.</w:t>
      </w:r>
      <w:bookmarkEnd w:id="5"/>
    </w:p>
    <w:bookmarkEnd w:id="6"/>
    <w:p w14:paraId="586D3D60" w14:textId="45D7890F" w:rsidR="0070125B" w:rsidRPr="00D166A2" w:rsidRDefault="00992899" w:rsidP="00D166A2">
      <w:pPr>
        <w:autoSpaceDE w:val="0"/>
        <w:autoSpaceDN w:val="0"/>
        <w:adjustRightInd w:val="0"/>
        <w:ind w:firstLineChars="100" w:firstLine="210"/>
        <w:rPr>
          <w:rFonts w:ascii="Times New Roman" w:eastAsia="宋体" w:hAnsi="Times New Roman" w:cs="Times New Roman"/>
          <w:kern w:val="0"/>
          <w:szCs w:val="21"/>
        </w:rPr>
      </w:pPr>
      <w:r w:rsidRPr="00715E02">
        <w:rPr>
          <w:rFonts w:ascii="Times New Roman" w:eastAsia="宋体" w:hAnsi="Times New Roman" w:cs="Times New Roman"/>
          <w:kern w:val="0"/>
          <w:szCs w:val="21"/>
        </w:rPr>
        <w:t xml:space="preserve">To respond to this point, we have added </w:t>
      </w:r>
      <w:r w:rsidR="0070125B" w:rsidRPr="00715E02">
        <w:rPr>
          <w:rFonts w:ascii="Times New Roman" w:eastAsia="宋体" w:hAnsi="Times New Roman" w:cs="Times New Roman"/>
          <w:kern w:val="0"/>
          <w:szCs w:val="21"/>
        </w:rPr>
        <w:t>the paragraphs</w:t>
      </w:r>
      <w:r w:rsidR="0070125B" w:rsidRPr="00715E02">
        <w:rPr>
          <w:rFonts w:ascii="Times New Roman" w:hAnsi="Times New Roman" w:cs="Times New Roman"/>
          <w:kern w:val="0"/>
          <w:szCs w:val="21"/>
        </w:rPr>
        <w:t xml:space="preserve"> “The average efficiency depends mainly on…</w:t>
      </w:r>
      <w:r w:rsidR="00715E02" w:rsidRPr="00715E02">
        <w:rPr>
          <w:rFonts w:ascii="Times New Roman" w:hAnsi="Times New Roman" w:cs="Times New Roman"/>
          <w:szCs w:val="21"/>
        </w:rPr>
        <w:t>…</w:t>
      </w:r>
      <w:r w:rsidR="0070125B" w:rsidRPr="00715E02">
        <w:rPr>
          <w:rFonts w:ascii="Times New Roman" w:hAnsi="Times New Roman" w:cs="Times New Roman"/>
          <w:kern w:val="0"/>
          <w:szCs w:val="21"/>
        </w:rPr>
        <w:t xml:space="preserve"> </w:t>
      </w:r>
      <w:r w:rsidR="00994862" w:rsidRPr="00715E02">
        <w:rPr>
          <w:rFonts w:ascii="Times New Roman" w:hAnsi="Times New Roman" w:cs="Times New Roman" w:hint="eastAsia"/>
          <w:kern w:val="0"/>
          <w:szCs w:val="21"/>
        </w:rPr>
        <w:t xml:space="preserve">which is also reflected </w:t>
      </w:r>
      <w:r w:rsidR="00B53483" w:rsidRPr="00715E02">
        <w:rPr>
          <w:rFonts w:ascii="Times" w:eastAsia="宋体" w:hAnsi="Times" w:cs="Times New Roman"/>
          <w:szCs w:val="24"/>
        </w:rPr>
        <w:t>in our experimental results</w:t>
      </w:r>
      <w:r w:rsidR="00994862" w:rsidRPr="00715E02">
        <w:rPr>
          <w:rFonts w:ascii="Times" w:eastAsia="宋体" w:hAnsi="Times" w:cs="Times New Roman" w:hint="eastAsia"/>
          <w:szCs w:val="24"/>
        </w:rPr>
        <w:t xml:space="preserve"> [36]</w:t>
      </w:r>
      <w:r w:rsidR="0070125B" w:rsidRPr="00715E02">
        <w:rPr>
          <w:rFonts w:ascii="Times New Roman" w:hAnsi="Times New Roman" w:cs="Times New Roman"/>
          <w:kern w:val="0"/>
          <w:szCs w:val="21"/>
        </w:rPr>
        <w:t xml:space="preserve">” above Fig. 5 in page 8 and 9 </w:t>
      </w:r>
      <w:r w:rsidR="0070125B" w:rsidRPr="00715E02">
        <w:rPr>
          <w:rFonts w:ascii="Times New Roman" w:eastAsia="宋体" w:hAnsi="Times New Roman" w:cs="Times New Roman" w:hint="eastAsia"/>
          <w:kern w:val="0"/>
          <w:szCs w:val="21"/>
        </w:rPr>
        <w:t>for</w:t>
      </w:r>
      <w:r w:rsidR="0070125B" w:rsidRPr="00715E02">
        <w:rPr>
          <w:rFonts w:ascii="Times New Roman" w:eastAsia="宋体" w:hAnsi="Times New Roman" w:cs="Times New Roman"/>
          <w:kern w:val="0"/>
          <w:szCs w:val="21"/>
        </w:rPr>
        <w:t xml:space="preserve"> our revised manuscript in order to discuss the factors that limit the efficiency, and ways to improve it. We have also added the sentences “</w:t>
      </w:r>
      <w:r w:rsidR="00994862" w:rsidRPr="00715E02">
        <w:rPr>
          <w:rFonts w:ascii="Times New Roman" w:eastAsia="宋体" w:hAnsi="Times New Roman" w:cs="Times New Roman" w:hint="eastAsia"/>
          <w:kern w:val="0"/>
          <w:szCs w:val="21"/>
        </w:rPr>
        <w:t>T</w:t>
      </w:r>
      <w:r w:rsidR="00994862" w:rsidRPr="00715E02">
        <w:rPr>
          <w:rFonts w:ascii="Times New Roman" w:eastAsia="宋体" w:hAnsi="Times New Roman" w:cs="Times New Roman"/>
          <w:kern w:val="0"/>
          <w:szCs w:val="21"/>
        </w:rPr>
        <w:t xml:space="preserve">o summarize, the factors affecting the fidelity of </w:t>
      </w:r>
      <w:r w:rsidR="00D71459">
        <w:rPr>
          <w:rFonts w:ascii="Times" w:eastAsia="宋体" w:hAnsi="Times" w:cs="Times New Roman"/>
          <w:color w:val="000000"/>
          <w:szCs w:val="24"/>
        </w:rPr>
        <w:t>the high-dime</w:t>
      </w:r>
      <w:r w:rsidR="00D71459" w:rsidRPr="00D166A2">
        <w:rPr>
          <w:rFonts w:ascii="Times New Roman" w:eastAsia="宋体" w:hAnsi="Times New Roman" w:cs="Times New Roman"/>
          <w:kern w:val="0"/>
          <w:szCs w:val="21"/>
        </w:rPr>
        <w:t xml:space="preserve">nsional </w:t>
      </w:r>
      <w:r w:rsidR="00D71459" w:rsidRPr="00D166A2">
        <w:rPr>
          <w:rFonts w:ascii="Times New Roman" w:eastAsia="宋体" w:hAnsi="Times New Roman" w:cs="Times New Roman" w:hint="eastAsia"/>
          <w:kern w:val="0"/>
          <w:szCs w:val="21"/>
        </w:rPr>
        <w:t xml:space="preserve">single-photon </w:t>
      </w:r>
      <w:r w:rsidR="00D71459" w:rsidRPr="00D166A2">
        <w:rPr>
          <w:rFonts w:ascii="Times New Roman" w:eastAsia="宋体" w:hAnsi="Times New Roman" w:cs="Times New Roman"/>
          <w:kern w:val="0"/>
          <w:szCs w:val="21"/>
        </w:rPr>
        <w:t>quantum</w:t>
      </w:r>
      <w:r w:rsidR="00D71459" w:rsidRPr="00715E02">
        <w:rPr>
          <w:rFonts w:ascii="Times New Roman" w:eastAsia="宋体" w:hAnsi="Times New Roman" w:cs="Times New Roman" w:hint="eastAsia"/>
          <w:kern w:val="0"/>
          <w:szCs w:val="21"/>
        </w:rPr>
        <w:t xml:space="preserve"> </w:t>
      </w:r>
      <w:r w:rsidR="00994862" w:rsidRPr="00715E02">
        <w:rPr>
          <w:rFonts w:ascii="Times New Roman" w:eastAsia="宋体" w:hAnsi="Times New Roman" w:cs="Times New Roman" w:hint="eastAsia"/>
          <w:kern w:val="0"/>
          <w:szCs w:val="21"/>
        </w:rPr>
        <w:t>Pauli-X gate</w:t>
      </w:r>
      <w:r w:rsidR="005E5BB1" w:rsidRPr="00715E02">
        <w:rPr>
          <w:rFonts w:ascii="Times New Roman" w:eastAsia="宋体" w:hAnsi="Times New Roman" w:cs="Times New Roman"/>
          <w:kern w:val="0"/>
          <w:szCs w:val="21"/>
        </w:rPr>
        <w:t>…</w:t>
      </w:r>
      <w:r w:rsidR="00715E02" w:rsidRPr="00D166A2">
        <w:rPr>
          <w:rFonts w:ascii="Times New Roman" w:eastAsia="宋体" w:hAnsi="Times New Roman" w:cs="Times New Roman"/>
          <w:kern w:val="0"/>
          <w:szCs w:val="21"/>
        </w:rPr>
        <w:t>…</w:t>
      </w:r>
      <w:r w:rsidR="00994862" w:rsidRPr="00715E02">
        <w:rPr>
          <w:rFonts w:ascii="Times New Roman" w:eastAsia="宋体" w:hAnsi="Times New Roman" w:cs="Times New Roman" w:hint="eastAsia"/>
          <w:kern w:val="0"/>
          <w:szCs w:val="21"/>
        </w:rPr>
        <w:t xml:space="preserve"> </w:t>
      </w:r>
      <w:r w:rsidR="00D166A2" w:rsidRPr="00D166A2">
        <w:rPr>
          <w:rFonts w:ascii="Times New Roman" w:eastAsia="宋体" w:hAnsi="Times New Roman" w:cs="Times New Roman"/>
          <w:kern w:val="0"/>
          <w:szCs w:val="21"/>
        </w:rPr>
        <w:t xml:space="preserve">Thus, the average efficiency is the one that will affect the fidelity </w:t>
      </w:r>
      <w:bookmarkStart w:id="7" w:name="_Hlk172143974"/>
      <w:r w:rsidR="00D166A2" w:rsidRPr="00D166A2">
        <w:rPr>
          <w:rFonts w:ascii="Times New Roman" w:eastAsia="宋体" w:hAnsi="Times New Roman" w:cs="Times New Roman"/>
          <w:kern w:val="0"/>
          <w:szCs w:val="21"/>
        </w:rPr>
        <w:t>of the gate.</w:t>
      </w:r>
      <w:bookmarkEnd w:id="7"/>
      <w:r w:rsidR="0070125B">
        <w:rPr>
          <w:rFonts w:ascii="Times New Roman" w:eastAsia="宋体" w:hAnsi="Times New Roman" w:cs="Times New Roman"/>
          <w:kern w:val="0"/>
          <w:szCs w:val="21"/>
        </w:rPr>
        <w:t xml:space="preserve">” in the last two paragraph in page 9 in order to discuss the effect of the efficiency to the fidelity </w:t>
      </w:r>
      <w:r w:rsidR="0070125B" w:rsidRPr="0070125B">
        <w:rPr>
          <w:rFonts w:ascii="Times New Roman" w:eastAsia="宋体" w:hAnsi="Times New Roman" w:cs="Times New Roman"/>
          <w:kern w:val="0"/>
          <w:szCs w:val="21"/>
        </w:rPr>
        <w:t>of the high-dimensional single-photon quantum Pauli-X gate.</w:t>
      </w:r>
    </w:p>
    <w:p w14:paraId="744659D4" w14:textId="71D865DC" w:rsidR="00DC6AD2" w:rsidRPr="0070125B" w:rsidRDefault="00DC6AD2" w:rsidP="0070125B">
      <w:pPr>
        <w:autoSpaceDE w:val="0"/>
        <w:autoSpaceDN w:val="0"/>
        <w:adjustRightInd w:val="0"/>
        <w:ind w:firstLineChars="150" w:firstLine="315"/>
        <w:rPr>
          <w:rFonts w:ascii="Times New Roman" w:hAnsi="Times New Roman" w:cs="Times New Roman"/>
          <w:b/>
          <w:i/>
          <w:szCs w:val="21"/>
        </w:rPr>
      </w:pPr>
    </w:p>
    <w:p w14:paraId="5AAC5C8E" w14:textId="5D251FEB" w:rsidR="00D034B7" w:rsidRPr="00A2076E" w:rsidRDefault="00D034B7" w:rsidP="00D034B7">
      <w:pPr>
        <w:rPr>
          <w:rStyle w:val="apple-converted-space"/>
          <w:rFonts w:ascii="Times New Roman" w:hAnsi="Times New Roman" w:cs="Times New Roman"/>
          <w:b/>
          <w:i/>
          <w:szCs w:val="21"/>
        </w:rPr>
      </w:pPr>
      <w:r>
        <w:rPr>
          <w:rFonts w:ascii="Times New Roman" w:hAnsi="Times New Roman" w:cs="Times New Roman"/>
          <w:b/>
          <w:i/>
          <w:szCs w:val="21"/>
        </w:rPr>
        <w:t xml:space="preserve">Reviewer </w:t>
      </w:r>
      <w:r w:rsidR="00992BE0">
        <w:rPr>
          <w:rFonts w:ascii="Times New Roman" w:hAnsi="Times New Roman" w:cs="Times New Roman" w:hint="eastAsia"/>
          <w:b/>
          <w:i/>
          <w:szCs w:val="21"/>
        </w:rPr>
        <w:t>3</w:t>
      </w:r>
      <w:r w:rsidRPr="00AF0F22">
        <w:rPr>
          <w:rFonts w:ascii="Times New Roman" w:hAnsi="Times New Roman" w:cs="Times New Roman"/>
          <w:b/>
          <w:i/>
          <w:szCs w:val="21"/>
        </w:rPr>
        <w:t>’s comment</w:t>
      </w:r>
      <w:r w:rsidR="00285807">
        <w:rPr>
          <w:rFonts w:ascii="Times New Roman" w:hAnsi="Times New Roman" w:cs="Times New Roman" w:hint="eastAsia"/>
          <w:b/>
          <w:i/>
          <w:szCs w:val="21"/>
        </w:rPr>
        <w:t xml:space="preserve"> </w:t>
      </w:r>
      <w:r w:rsidR="001463E2">
        <w:rPr>
          <w:rFonts w:ascii="Times New Roman" w:hAnsi="Times New Roman" w:cs="Times New Roman" w:hint="eastAsia"/>
          <w:b/>
          <w:i/>
          <w:szCs w:val="21"/>
        </w:rPr>
        <w:t>3</w:t>
      </w:r>
      <w:r w:rsidRPr="00AF0F22">
        <w:rPr>
          <w:rFonts w:ascii="Times New Roman" w:hAnsi="Times New Roman" w:cs="Times New Roman"/>
          <w:b/>
          <w:i/>
          <w:szCs w:val="21"/>
        </w:rPr>
        <w:t>:</w:t>
      </w:r>
    </w:p>
    <w:p w14:paraId="290E04FE" w14:textId="09B71BC1" w:rsidR="00992BE0" w:rsidRDefault="001463E2" w:rsidP="00992BE0">
      <w:pPr>
        <w:autoSpaceDE w:val="0"/>
        <w:autoSpaceDN w:val="0"/>
        <w:adjustRightInd w:val="0"/>
        <w:spacing w:after="240"/>
        <w:rPr>
          <w:rFonts w:ascii="Times New Roman" w:hAnsi="Times New Roman" w:cs="Times New Roman"/>
          <w:i/>
          <w:color w:val="000000"/>
          <w:kern w:val="0"/>
          <w:szCs w:val="21"/>
        </w:rPr>
      </w:pPr>
      <w:r>
        <w:rPr>
          <w:rFonts w:ascii="Times New Roman" w:hAnsi="Times New Roman" w:cs="Times New Roman" w:hint="eastAsia"/>
          <w:i/>
          <w:color w:val="000000"/>
          <w:kern w:val="0"/>
          <w:szCs w:val="21"/>
        </w:rPr>
        <w:t xml:space="preserve">2. </w:t>
      </w:r>
      <w:r w:rsidR="00992BE0" w:rsidRPr="00992BE0">
        <w:rPr>
          <w:rFonts w:ascii="Times New Roman" w:hAnsi="Times New Roman" w:cs="Times New Roman"/>
          <w:i/>
          <w:color w:val="000000"/>
          <w:kern w:val="0"/>
          <w:szCs w:val="21"/>
        </w:rPr>
        <w:t xml:space="preserve">The authors reduce the beam waist of incident light beam to half of that of cavity mode in order to increase transmission of FP1 cavity in the </w:t>
      </w:r>
      <w:r w:rsidR="00992BE0" w:rsidRPr="00992BE0">
        <w:rPr>
          <w:rFonts w:ascii="Cambria Math" w:hAnsi="Cambria Math" w:cs="Cambria Math"/>
          <w:i/>
          <w:color w:val="000000"/>
          <w:kern w:val="0"/>
          <w:szCs w:val="21"/>
        </w:rPr>
        <w:t>𝑙</w:t>
      </w:r>
      <w:r w:rsidR="00992BE0" w:rsidRPr="00992BE0">
        <w:rPr>
          <w:rFonts w:ascii="Times New Roman" w:hAnsi="Times New Roman" w:cs="Times New Roman"/>
          <w:i/>
          <w:color w:val="000000"/>
          <w:kern w:val="0"/>
          <w:szCs w:val="21"/>
        </w:rPr>
        <w:t xml:space="preserve"> =± 3, </w:t>
      </w:r>
      <w:r w:rsidR="00992BE0" w:rsidRPr="00992BE0">
        <w:rPr>
          <w:rFonts w:ascii="Cambria Math" w:hAnsi="Cambria Math" w:cs="Cambria Math"/>
          <w:i/>
          <w:color w:val="000000"/>
          <w:kern w:val="0"/>
          <w:szCs w:val="21"/>
        </w:rPr>
        <w:t>𝑝</w:t>
      </w:r>
      <w:r w:rsidR="00992BE0" w:rsidRPr="00992BE0">
        <w:rPr>
          <w:rFonts w:ascii="Times New Roman" w:hAnsi="Times New Roman" w:cs="Times New Roman"/>
          <w:i/>
          <w:color w:val="000000"/>
          <w:kern w:val="0"/>
          <w:szCs w:val="21"/>
        </w:rPr>
        <w:t xml:space="preserve"> = 0 modes. Is this waist spot size optimal? Will the transmission of approximately 75% affect the efficiency of cyclic transformation?</w:t>
      </w:r>
    </w:p>
    <w:p w14:paraId="0C86A981" w14:textId="1635FB44" w:rsidR="00985384" w:rsidRDefault="00D034B7" w:rsidP="00992BE0">
      <w:pPr>
        <w:autoSpaceDE w:val="0"/>
        <w:autoSpaceDN w:val="0"/>
        <w:adjustRightInd w:val="0"/>
        <w:rPr>
          <w:rFonts w:ascii="Times New Roman" w:hAnsi="Times New Roman" w:cs="Times New Roman"/>
          <w:color w:val="000000"/>
          <w:kern w:val="0"/>
          <w:szCs w:val="21"/>
        </w:rPr>
      </w:pPr>
      <w:r w:rsidRPr="008A5885">
        <w:rPr>
          <w:rFonts w:ascii="Times New Roman" w:hAnsi="Times New Roman" w:cs="Times New Roman" w:hint="eastAsia"/>
          <w:b/>
          <w:color w:val="000000"/>
          <w:kern w:val="0"/>
          <w:szCs w:val="21"/>
        </w:rPr>
        <w:t>Reply</w:t>
      </w:r>
      <w:r w:rsidRPr="008A5885">
        <w:rPr>
          <w:rFonts w:ascii="Times New Roman" w:hAnsi="Times New Roman" w:cs="Times New Roman" w:hint="eastAsia"/>
          <w:color w:val="000000"/>
          <w:kern w:val="0"/>
          <w:szCs w:val="21"/>
        </w:rPr>
        <w:t>—</w:t>
      </w:r>
      <w:r w:rsidR="00745D9E">
        <w:rPr>
          <w:rFonts w:ascii="Times New Roman" w:hAnsi="Times New Roman" w:cs="Times New Roman" w:hint="eastAsia"/>
          <w:color w:val="000000"/>
          <w:kern w:val="0"/>
          <w:szCs w:val="21"/>
        </w:rPr>
        <w:t xml:space="preserve"> </w:t>
      </w:r>
      <w:r w:rsidR="001642DE" w:rsidRPr="001642DE">
        <w:rPr>
          <w:rFonts w:ascii="Times New Roman" w:hAnsi="Times New Roman" w:cs="Times New Roman" w:hint="eastAsia"/>
          <w:color w:val="000000"/>
          <w:kern w:val="0"/>
          <w:szCs w:val="21"/>
        </w:rPr>
        <w:t xml:space="preserve">This </w:t>
      </w:r>
      <w:r w:rsidR="001642DE">
        <w:rPr>
          <w:rFonts w:ascii="Times New Roman" w:hAnsi="Times New Roman" w:cs="Times New Roman" w:hint="eastAsia"/>
          <w:color w:val="000000"/>
          <w:kern w:val="0"/>
          <w:szCs w:val="21"/>
        </w:rPr>
        <w:t>waist spot</w:t>
      </w:r>
      <w:r w:rsidR="001642DE" w:rsidRPr="001642DE">
        <w:rPr>
          <w:rFonts w:ascii="Times New Roman" w:hAnsi="Times New Roman" w:cs="Times New Roman" w:hint="eastAsia"/>
          <w:color w:val="000000"/>
          <w:kern w:val="0"/>
          <w:szCs w:val="21"/>
        </w:rPr>
        <w:t xml:space="preserve"> size is </w:t>
      </w:r>
      <w:r w:rsidR="001642DE">
        <w:rPr>
          <w:rFonts w:ascii="Times New Roman" w:hAnsi="Times New Roman" w:cs="Times New Roman" w:hint="eastAsia"/>
          <w:color w:val="000000"/>
          <w:kern w:val="0"/>
          <w:szCs w:val="21"/>
        </w:rPr>
        <w:t xml:space="preserve">indeed </w:t>
      </w:r>
      <w:r w:rsidR="001642DE" w:rsidRPr="001642DE">
        <w:rPr>
          <w:rFonts w:ascii="Times New Roman" w:hAnsi="Times New Roman" w:cs="Times New Roman" w:hint="eastAsia"/>
          <w:color w:val="000000"/>
          <w:kern w:val="0"/>
          <w:szCs w:val="21"/>
        </w:rPr>
        <w:t>optimal to enable the highest purity for</w:t>
      </w:r>
      <w:r w:rsidR="00FB6282">
        <w:rPr>
          <w:rFonts w:ascii="Times New Roman" w:hAnsi="Times New Roman" w:cs="Times New Roman" w:hint="eastAsia"/>
          <w:color w:val="000000"/>
          <w:kern w:val="0"/>
          <w:szCs w:val="21"/>
        </w:rPr>
        <w:t xml:space="preserve">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 xml:space="preserve">=±3,  </m:t>
        </m:r>
        <m:r>
          <w:rPr>
            <w:rFonts w:ascii="Cambria Math" w:eastAsia="宋体" w:hAnsi="Cambria Math" w:cs="Times New Roman"/>
            <w:color w:val="000000"/>
            <w:szCs w:val="24"/>
          </w:rPr>
          <m:t>p</m:t>
        </m:r>
        <m:r>
          <m:rPr>
            <m:sty m:val="p"/>
          </m:rPr>
          <w:rPr>
            <w:rFonts w:ascii="Cambria Math" w:eastAsia="宋体" w:hAnsi="Cambria Math" w:cs="Times New Roman"/>
            <w:color w:val="000000"/>
            <w:szCs w:val="24"/>
          </w:rPr>
          <m:t>=0</m:t>
        </m:r>
      </m:oMath>
      <w:r w:rsidR="00FB6282">
        <w:rPr>
          <w:rFonts w:ascii="Times New Roman" w:hAnsi="Times New Roman" w:cs="Times New Roman" w:hint="eastAsia"/>
          <w:color w:val="000000"/>
          <w:kern w:val="0"/>
          <w:szCs w:val="21"/>
        </w:rPr>
        <w:t xml:space="preserve"> modes</w:t>
      </w:r>
      <w:r w:rsidR="00166FAD">
        <w:rPr>
          <w:rFonts w:ascii="Times New Roman" w:hAnsi="Times New Roman" w:cs="Times New Roman"/>
          <w:color w:val="000000"/>
          <w:kern w:val="0"/>
          <w:szCs w:val="21"/>
        </w:rPr>
        <w:t>,</w:t>
      </w:r>
      <w:r w:rsidR="001642DE" w:rsidRPr="001642DE">
        <w:rPr>
          <w:rFonts w:ascii="Times New Roman" w:hAnsi="Times New Roman" w:cs="Times New Roman" w:hint="eastAsia"/>
          <w:color w:val="000000"/>
          <w:kern w:val="0"/>
          <w:szCs w:val="21"/>
        </w:rPr>
        <w:t xml:space="preserve"> </w:t>
      </w:r>
      <w:r w:rsidR="00166FAD">
        <w:rPr>
          <w:rFonts w:ascii="Times New Roman" w:hAnsi="Times New Roman" w:cs="Times New Roman"/>
          <w:color w:val="000000"/>
          <w:kern w:val="0"/>
          <w:szCs w:val="21"/>
        </w:rPr>
        <w:t>s</w:t>
      </w:r>
      <w:r w:rsidR="00985384">
        <w:rPr>
          <w:rFonts w:ascii="Times New Roman" w:hAnsi="Times New Roman" w:cs="Times New Roman" w:hint="eastAsia"/>
          <w:color w:val="000000"/>
          <w:kern w:val="0"/>
          <w:szCs w:val="21"/>
        </w:rPr>
        <w:t>ee</w:t>
      </w:r>
      <w:r w:rsidR="00985384">
        <w:rPr>
          <w:rFonts w:ascii="Times New Roman" w:hAnsi="Times New Roman" w:cs="Times New Roman"/>
          <w:color w:val="000000"/>
          <w:kern w:val="0"/>
          <w:szCs w:val="21"/>
        </w:rPr>
        <w:t xml:space="preserve"> </w:t>
      </w:r>
      <w:r w:rsidR="00166FAD">
        <w:rPr>
          <w:rFonts w:ascii="Times New Roman" w:hAnsi="Times New Roman" w:cs="Times New Roman"/>
          <w:color w:val="000000"/>
          <w:kern w:val="0"/>
          <w:szCs w:val="21"/>
        </w:rPr>
        <w:t>R</w:t>
      </w:r>
      <w:r w:rsidR="00985384">
        <w:rPr>
          <w:rFonts w:ascii="Times New Roman" w:hAnsi="Times New Roman" w:cs="Times New Roman"/>
          <w:color w:val="000000"/>
          <w:kern w:val="0"/>
          <w:szCs w:val="21"/>
        </w:rPr>
        <w:t>ef</w:t>
      </w:r>
      <w:r w:rsidR="00166FAD">
        <w:rPr>
          <w:rFonts w:ascii="Times New Roman" w:hAnsi="Times New Roman" w:cs="Times New Roman"/>
          <w:color w:val="000000"/>
          <w:kern w:val="0"/>
          <w:szCs w:val="21"/>
        </w:rPr>
        <w:t>.</w:t>
      </w:r>
      <w:r w:rsidR="00985384">
        <w:rPr>
          <w:rFonts w:ascii="Times New Roman" w:hAnsi="Times New Roman" w:cs="Times New Roman"/>
          <w:color w:val="000000"/>
          <w:kern w:val="0"/>
          <w:szCs w:val="21"/>
        </w:rPr>
        <w:t xml:space="preserve"> </w:t>
      </w:r>
      <w:r w:rsidR="00166FAD">
        <w:rPr>
          <w:rFonts w:ascii="Times New Roman" w:hAnsi="Times New Roman" w:cs="Times New Roman"/>
          <w:color w:val="000000"/>
          <w:kern w:val="0"/>
          <w:szCs w:val="21"/>
        </w:rPr>
        <w:t>[</w:t>
      </w:r>
      <w:r w:rsidR="00985384">
        <w:rPr>
          <w:rFonts w:ascii="Times New Roman" w:hAnsi="Times New Roman" w:cs="Times New Roman"/>
          <w:color w:val="000000"/>
          <w:kern w:val="0"/>
          <w:szCs w:val="21"/>
        </w:rPr>
        <w:t>34</w:t>
      </w:r>
      <w:r w:rsidR="00166FAD">
        <w:rPr>
          <w:rFonts w:ascii="Times New Roman" w:hAnsi="Times New Roman" w:cs="Times New Roman"/>
          <w:color w:val="000000"/>
          <w:kern w:val="0"/>
          <w:szCs w:val="21"/>
        </w:rPr>
        <w:t xml:space="preserve">] in the main text. We also experimentally verified this result. Further </w:t>
      </w:r>
      <w:r w:rsidR="00F633B6">
        <w:rPr>
          <w:rFonts w:ascii="Times New Roman" w:hAnsi="Times New Roman" w:cs="Times New Roman"/>
          <w:color w:val="000000"/>
          <w:kern w:val="0"/>
          <w:szCs w:val="21"/>
        </w:rPr>
        <w:t>decreases of</w:t>
      </w:r>
      <w:r w:rsidR="00166FAD">
        <w:rPr>
          <w:rFonts w:ascii="Times New Roman" w:hAnsi="Times New Roman" w:cs="Times New Roman"/>
          <w:color w:val="000000"/>
          <w:kern w:val="0"/>
          <w:szCs w:val="21"/>
        </w:rPr>
        <w:t xml:space="preserve"> the waist of the OAM modes do not contribute to the transmittance of the FP cavity for the</w:t>
      </w:r>
      <w:r w:rsidR="00F633B6">
        <w:rPr>
          <w:rFonts w:ascii="Times New Roman" w:hAnsi="Times New Roman" w:cs="Times New Roman"/>
          <w:color w:val="000000"/>
          <w:kern w:val="0"/>
          <w:szCs w:val="21"/>
        </w:rPr>
        <w:t xml:space="preserve"> higher-order</w:t>
      </w:r>
      <w:r w:rsidR="00166FAD">
        <w:rPr>
          <w:rFonts w:ascii="Times New Roman" w:hAnsi="Times New Roman" w:cs="Times New Roman" w:hint="eastAsia"/>
          <w:color w:val="000000"/>
          <w:kern w:val="0"/>
          <w:szCs w:val="21"/>
        </w:rPr>
        <w:t xml:space="preserve"> </w:t>
      </w:r>
      <w:r w:rsidR="00166FAD">
        <w:rPr>
          <w:rFonts w:ascii="Times New Roman" w:hAnsi="Times New Roman" w:cs="Times New Roman"/>
          <w:color w:val="000000"/>
          <w:kern w:val="0"/>
          <w:szCs w:val="21"/>
        </w:rPr>
        <w:t>OAM mode</w:t>
      </w:r>
      <w:r w:rsidR="00F633B6">
        <w:rPr>
          <w:rFonts w:ascii="Times New Roman" w:hAnsi="Times New Roman" w:cs="Times New Roman"/>
          <w:color w:val="000000"/>
          <w:kern w:val="0"/>
          <w:szCs w:val="21"/>
        </w:rPr>
        <w:t>s</w:t>
      </w:r>
      <w:r w:rsidR="00166FAD">
        <w:rPr>
          <w:rFonts w:ascii="Times New Roman" w:hAnsi="Times New Roman" w:cs="Times New Roman"/>
          <w:color w:val="000000"/>
          <w:kern w:val="0"/>
          <w:szCs w:val="21"/>
        </w:rPr>
        <w:t>.</w:t>
      </w:r>
    </w:p>
    <w:p w14:paraId="0E9A5A8F" w14:textId="1D27666D" w:rsidR="008C2771" w:rsidRDefault="00166FAD" w:rsidP="00C45692">
      <w:pPr>
        <w:autoSpaceDE w:val="0"/>
        <w:autoSpaceDN w:val="0"/>
        <w:adjustRightInd w:val="0"/>
        <w:ind w:firstLineChars="100" w:firstLine="210"/>
        <w:rPr>
          <w:rFonts w:ascii="Times New Roman" w:hAnsi="Times New Roman" w:cs="Times New Roman"/>
          <w:color w:val="000000"/>
          <w:kern w:val="0"/>
          <w:szCs w:val="21"/>
        </w:rPr>
      </w:pPr>
      <w:r>
        <w:rPr>
          <w:rFonts w:ascii="Times New Roman" w:hAnsi="Times New Roman" w:cs="Times New Roman" w:hint="eastAsia"/>
          <w:color w:val="000000"/>
          <w:kern w:val="0"/>
          <w:szCs w:val="21"/>
        </w:rPr>
        <w:t>N</w:t>
      </w:r>
      <w:r>
        <w:rPr>
          <w:rFonts w:ascii="Times New Roman" w:hAnsi="Times New Roman" w:cs="Times New Roman"/>
          <w:color w:val="000000"/>
          <w:kern w:val="0"/>
          <w:szCs w:val="21"/>
        </w:rPr>
        <w:t xml:space="preserve">ext, we analyze in detail the effect of transmission </w:t>
      </w:r>
      <w:r w:rsidR="00277174">
        <w:rPr>
          <w:rFonts w:ascii="Times New Roman" w:hAnsi="Times New Roman" w:cs="Times New Roman" w:hint="eastAsia"/>
          <w:color w:val="000000"/>
          <w:kern w:val="0"/>
          <w:szCs w:val="21"/>
        </w:rPr>
        <w:t xml:space="preserve">and reflection </w:t>
      </w:r>
      <w:r>
        <w:rPr>
          <w:rFonts w:ascii="Times New Roman" w:hAnsi="Times New Roman" w:cs="Times New Roman"/>
          <w:color w:val="000000"/>
          <w:kern w:val="0"/>
          <w:szCs w:val="21"/>
        </w:rPr>
        <w:t xml:space="preserve">of the FP cavities for the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Pr>
          <w:rFonts w:ascii="Times New Roman" w:hAnsi="Times New Roman" w:cs="Times New Roman" w:hint="eastAsia"/>
          <w:color w:val="000000"/>
          <w:kern w:val="0"/>
          <w:szCs w:val="21"/>
        </w:rPr>
        <w:t xml:space="preserve"> </w:t>
      </w:r>
      <w:r>
        <w:rPr>
          <w:rFonts w:ascii="Times New Roman" w:hAnsi="Times New Roman" w:cs="Times New Roman"/>
          <w:color w:val="000000"/>
          <w:kern w:val="0"/>
          <w:szCs w:val="21"/>
        </w:rPr>
        <w:t xml:space="preserve">OAM mode to the efficiency of the cyclic transformation. </w:t>
      </w:r>
      <w:r w:rsidR="005E0AF0">
        <w:rPr>
          <w:rFonts w:ascii="Times" w:eastAsia="宋体" w:hAnsi="Times" w:cs="Times New Roman" w:hint="eastAsia"/>
          <w:color w:val="000000"/>
          <w:szCs w:val="24"/>
        </w:rPr>
        <w:t>A</w:t>
      </w:r>
      <w:r w:rsidR="00F44900" w:rsidRPr="00E971EC">
        <w:rPr>
          <w:rFonts w:ascii="Times" w:eastAsia="宋体" w:hAnsi="Times" w:cs="Times New Roman"/>
          <w:color w:val="000000"/>
          <w:szCs w:val="24"/>
        </w:rPr>
        <w:t xml:space="preserve">fter </w:t>
      </w:r>
      <w:r w:rsidR="00F44900">
        <w:rPr>
          <w:rFonts w:ascii="Times" w:eastAsia="宋体" w:hAnsi="Times" w:cs="Times New Roman" w:hint="eastAsia"/>
          <w:color w:val="000000"/>
          <w:szCs w:val="24"/>
        </w:rPr>
        <w:t xml:space="preserve">OAM mode with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=2</m:t>
        </m:r>
      </m:oMath>
      <w:r w:rsidR="00F44900">
        <w:rPr>
          <w:rFonts w:ascii="Times" w:eastAsia="宋体" w:hAnsi="Times" w:cs="Times New Roman" w:hint="eastAsia"/>
          <w:color w:val="000000"/>
          <w:szCs w:val="24"/>
        </w:rPr>
        <w:t xml:space="preserve"> enters </w:t>
      </w:r>
      <w:r w:rsidR="00F44900" w:rsidRPr="00E971EC">
        <w:rPr>
          <w:rFonts w:ascii="Times" w:eastAsia="宋体" w:hAnsi="Times" w:cs="Times New Roman"/>
          <w:color w:val="000000"/>
          <w:szCs w:val="24"/>
        </w:rPr>
        <w:t>the cyclic transformation section</w:t>
      </w:r>
      <w:r w:rsidR="00F44900">
        <w:rPr>
          <w:rFonts w:ascii="Times" w:eastAsia="宋体" w:hAnsi="Times" w:cs="Times New Roman" w:hint="eastAsia"/>
          <w:color w:val="000000"/>
          <w:szCs w:val="24"/>
        </w:rPr>
        <w:t>,</w:t>
      </w:r>
      <w:r w:rsidR="00F44900" w:rsidRPr="001642DE">
        <w:rPr>
          <w:rFonts w:ascii="Times New Roman" w:hAnsi="Times New Roman" w:cs="Times New Roman" w:hint="eastAsia"/>
          <w:color w:val="000000"/>
          <w:kern w:val="0"/>
          <w:szCs w:val="21"/>
        </w:rPr>
        <w:t xml:space="preserve"> </w:t>
      </w:r>
      <w:r w:rsidR="005E0AF0" w:rsidRPr="00E971EC">
        <w:rPr>
          <w:rFonts w:ascii="Times" w:eastAsia="宋体" w:hAnsi="Times" w:cs="Times New Roman"/>
          <w:color w:val="000000"/>
          <w:szCs w:val="24"/>
        </w:rPr>
        <w:t>it goes through the second QWP-QP-QWP combination to shift to</w:t>
      </w:r>
      <w:r w:rsidR="005E0AF0" w:rsidRPr="005E0AF0">
        <w:rPr>
          <w:rFonts w:ascii="Cambria Math" w:eastAsia="宋体" w:hAnsi="Cambria Math" w:cs="Times New Roman"/>
          <w:i/>
          <w:color w:val="000000"/>
          <w:szCs w:val="24"/>
        </w:rPr>
        <w:t xml:space="preserve">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005E0AF0">
        <w:rPr>
          <w:rFonts w:ascii="Cambria Math" w:eastAsia="宋体" w:hAnsi="Cambria Math" w:cs="Times New Roman" w:hint="eastAsia"/>
          <w:i/>
          <w:color w:val="000000"/>
          <w:szCs w:val="24"/>
        </w:rPr>
        <w:t xml:space="preserve"> </w:t>
      </w:r>
      <w:r w:rsidR="005E0AF0" w:rsidRPr="005E0AF0">
        <w:rPr>
          <w:rFonts w:ascii="Cambria Math" w:eastAsia="宋体" w:hAnsi="Cambria Math" w:cs="Times New Roman" w:hint="eastAsia"/>
          <w:iCs/>
          <w:color w:val="000000"/>
          <w:szCs w:val="24"/>
        </w:rPr>
        <w:t>mode</w:t>
      </w:r>
      <w:r w:rsidR="00F44900">
        <w:rPr>
          <w:rFonts w:ascii="Times New Roman" w:hAnsi="Times New Roman" w:cs="Times New Roman" w:hint="eastAsia"/>
          <w:color w:val="000000"/>
          <w:kern w:val="0"/>
          <w:szCs w:val="21"/>
        </w:rPr>
        <w:t xml:space="preserve"> </w:t>
      </w:r>
      <w:r w:rsidR="005E0AF0">
        <w:rPr>
          <w:rFonts w:ascii="Times New Roman" w:hAnsi="Times New Roman" w:cs="Times New Roman" w:hint="eastAsia"/>
          <w:color w:val="000000"/>
          <w:kern w:val="0"/>
          <w:szCs w:val="21"/>
        </w:rPr>
        <w:t>in the experiment.</w:t>
      </w:r>
      <w:r w:rsidR="008C2771">
        <w:rPr>
          <w:rFonts w:ascii="Times New Roman" w:hAnsi="Times New Roman" w:cs="Times New Roman"/>
          <w:color w:val="000000"/>
          <w:kern w:val="0"/>
          <w:szCs w:val="21"/>
        </w:rPr>
        <w:t xml:space="preserve"> </w:t>
      </w:r>
      <w:r w:rsidR="0050726D">
        <w:rPr>
          <w:rFonts w:ascii="Times New Roman" w:hAnsi="Times New Roman" w:cs="Times New Roman" w:hint="eastAsia"/>
          <w:color w:val="000000"/>
          <w:kern w:val="0"/>
          <w:szCs w:val="21"/>
        </w:rPr>
        <w:t>T</w:t>
      </w:r>
      <w:r w:rsidR="0050726D" w:rsidRPr="001642DE">
        <w:rPr>
          <w:rFonts w:ascii="Times New Roman" w:hAnsi="Times New Roman" w:cs="Times New Roman" w:hint="eastAsia"/>
          <w:color w:val="000000"/>
          <w:kern w:val="0"/>
          <w:szCs w:val="21"/>
        </w:rPr>
        <w:t xml:space="preserve">he </w:t>
      </w:r>
      <w:r w:rsidR="00C51F16" w:rsidRPr="001642DE">
        <w:rPr>
          <w:rFonts w:ascii="Times New Roman" w:hAnsi="Times New Roman" w:cs="Times New Roman" w:hint="eastAsia"/>
          <w:color w:val="000000"/>
          <w:kern w:val="0"/>
          <w:szCs w:val="21"/>
        </w:rPr>
        <w:t>transmittance</w:t>
      </w:r>
      <w:r w:rsidR="0050726D" w:rsidRPr="001642DE">
        <w:rPr>
          <w:rFonts w:ascii="Times New Roman" w:hAnsi="Times New Roman" w:cs="Times New Roman" w:hint="eastAsia"/>
          <w:color w:val="000000"/>
          <w:kern w:val="0"/>
          <w:szCs w:val="21"/>
        </w:rPr>
        <w:t xml:space="preserve"> of FP1 cavity to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0050726D" w:rsidRPr="001642DE">
        <w:rPr>
          <w:rFonts w:ascii="Times New Roman" w:hAnsi="Times New Roman" w:cs="Times New Roman" w:hint="eastAsia"/>
          <w:color w:val="000000"/>
          <w:kern w:val="0"/>
          <w:szCs w:val="21"/>
        </w:rPr>
        <w:t xml:space="preserve"> </w:t>
      </w:r>
      <w:r w:rsidR="0050726D">
        <w:rPr>
          <w:rFonts w:ascii="Times New Roman" w:hAnsi="Times New Roman" w:cs="Times New Roman" w:hint="eastAsia"/>
          <w:color w:val="000000"/>
          <w:kern w:val="0"/>
          <w:szCs w:val="21"/>
        </w:rPr>
        <w:t xml:space="preserve">mode </w:t>
      </w:r>
      <w:r w:rsidR="0050726D" w:rsidRPr="001642DE">
        <w:rPr>
          <w:rFonts w:ascii="Times New Roman" w:hAnsi="Times New Roman" w:cs="Times New Roman" w:hint="eastAsia"/>
          <w:color w:val="000000"/>
          <w:kern w:val="0"/>
          <w:szCs w:val="21"/>
        </w:rPr>
        <w:t>is about 70%</w:t>
      </w:r>
      <w:r w:rsidR="0050726D">
        <w:rPr>
          <w:rFonts w:ascii="Times New Roman" w:hAnsi="Times New Roman" w:cs="Times New Roman" w:hint="eastAsia"/>
          <w:color w:val="000000"/>
          <w:kern w:val="0"/>
          <w:szCs w:val="21"/>
        </w:rPr>
        <w:t xml:space="preserve">. </w:t>
      </w:r>
      <w:r w:rsidR="008C2771" w:rsidRPr="001642DE">
        <w:rPr>
          <w:rFonts w:ascii="Times New Roman" w:hAnsi="Times New Roman" w:cs="Times New Roman" w:hint="eastAsia"/>
          <w:color w:val="000000"/>
          <w:kern w:val="0"/>
          <w:szCs w:val="21"/>
        </w:rPr>
        <w:t xml:space="preserve">The reflected </w:t>
      </w:r>
      <w:r w:rsidR="0046577F">
        <w:rPr>
          <w:rFonts w:ascii="Times New Roman" w:hAnsi="Times New Roman" w:cs="Times New Roman" w:hint="eastAsia"/>
          <w:color w:val="000000"/>
          <w:kern w:val="0"/>
          <w:szCs w:val="21"/>
        </w:rPr>
        <w:t>mode</w:t>
      </w:r>
      <w:r w:rsidR="008C2771" w:rsidRPr="001642DE">
        <w:rPr>
          <w:rFonts w:ascii="Times New Roman" w:hAnsi="Times New Roman" w:cs="Times New Roman" w:hint="eastAsia"/>
          <w:color w:val="000000"/>
          <w:kern w:val="0"/>
          <w:szCs w:val="21"/>
        </w:rPr>
        <w:t xml:space="preserve"> </w:t>
      </w:r>
      <w:r w:rsidR="008C2771">
        <w:rPr>
          <w:rFonts w:ascii="Times New Roman" w:hAnsi="Times New Roman" w:cs="Times New Roman" w:hint="eastAsia"/>
          <w:color w:val="000000"/>
          <w:kern w:val="0"/>
          <w:szCs w:val="21"/>
        </w:rPr>
        <w:t xml:space="preserve">of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008C2771">
        <w:rPr>
          <w:rFonts w:ascii="Times New Roman" w:hAnsi="Times New Roman" w:cs="Times New Roman" w:hint="eastAsia"/>
          <w:color w:val="000000"/>
          <w:szCs w:val="24"/>
        </w:rPr>
        <w:t xml:space="preserve"> </w:t>
      </w:r>
      <w:r w:rsidR="008C2771">
        <w:rPr>
          <w:rFonts w:ascii="Times New Roman" w:hAnsi="Times New Roman" w:cs="Times New Roman" w:hint="eastAsia"/>
          <w:color w:val="000000"/>
          <w:kern w:val="0"/>
          <w:szCs w:val="21"/>
        </w:rPr>
        <w:t>propagate</w:t>
      </w:r>
      <w:r w:rsidR="008C2771" w:rsidRPr="001642DE">
        <w:rPr>
          <w:rFonts w:ascii="Times New Roman" w:hAnsi="Times New Roman" w:cs="Times New Roman" w:hint="eastAsia"/>
          <w:color w:val="000000"/>
          <w:kern w:val="0"/>
          <w:szCs w:val="21"/>
        </w:rPr>
        <w:t xml:space="preserve">s </w:t>
      </w:r>
      <w:r w:rsidR="008C2771">
        <w:rPr>
          <w:rFonts w:ascii="Times New Roman" w:hAnsi="Times New Roman" w:cs="Times New Roman" w:hint="eastAsia"/>
          <w:color w:val="000000"/>
          <w:kern w:val="0"/>
          <w:szCs w:val="21"/>
        </w:rPr>
        <w:t>in the left arm</w:t>
      </w:r>
      <w:r w:rsidR="008C2771" w:rsidRPr="001642DE">
        <w:rPr>
          <w:rFonts w:ascii="Times New Roman" w:hAnsi="Times New Roman" w:cs="Times New Roman" w:hint="eastAsia"/>
          <w:color w:val="000000"/>
          <w:kern w:val="0"/>
          <w:szCs w:val="21"/>
        </w:rPr>
        <w:t xml:space="preserve"> </w:t>
      </w:r>
      <w:r w:rsidR="008C2771">
        <w:rPr>
          <w:rFonts w:ascii="Times New Roman" w:hAnsi="Times New Roman" w:cs="Times New Roman" w:hint="eastAsia"/>
          <w:color w:val="000000"/>
          <w:kern w:val="0"/>
          <w:szCs w:val="21"/>
        </w:rPr>
        <w:t xml:space="preserve">of the MZI </w:t>
      </w:r>
      <w:r w:rsidR="008C2771" w:rsidRPr="001642DE">
        <w:rPr>
          <w:rFonts w:ascii="Times New Roman" w:hAnsi="Times New Roman" w:cs="Times New Roman" w:hint="eastAsia"/>
          <w:color w:val="000000"/>
          <w:kern w:val="0"/>
          <w:szCs w:val="21"/>
        </w:rPr>
        <w:t xml:space="preserve">and reaches the </w:t>
      </w:r>
      <w:r w:rsidR="008C2771">
        <w:rPr>
          <w:rFonts w:ascii="Times New Roman" w:hAnsi="Times New Roman" w:cs="Times New Roman" w:hint="eastAsia"/>
          <w:color w:val="000000"/>
          <w:kern w:val="0"/>
          <w:szCs w:val="21"/>
        </w:rPr>
        <w:t>planar side</w:t>
      </w:r>
      <w:r w:rsidR="008C2771" w:rsidRPr="001642DE">
        <w:rPr>
          <w:rFonts w:ascii="Times New Roman" w:hAnsi="Times New Roman" w:cs="Times New Roman" w:hint="eastAsia"/>
          <w:color w:val="000000"/>
          <w:kern w:val="0"/>
          <w:szCs w:val="21"/>
        </w:rPr>
        <w:t xml:space="preserve"> of the FP2 cavity</w:t>
      </w:r>
      <w:r w:rsidR="008C2771">
        <w:rPr>
          <w:rFonts w:ascii="Times New Roman" w:hAnsi="Times New Roman" w:cs="Times New Roman" w:hint="eastAsia"/>
          <w:color w:val="000000"/>
          <w:kern w:val="0"/>
          <w:szCs w:val="21"/>
        </w:rPr>
        <w:t>.</w:t>
      </w:r>
      <w:r w:rsidR="008C2771" w:rsidRPr="001642DE">
        <w:rPr>
          <w:rFonts w:ascii="Times New Roman" w:hAnsi="Times New Roman" w:cs="Times New Roman" w:hint="eastAsia"/>
          <w:color w:val="000000"/>
          <w:kern w:val="0"/>
          <w:szCs w:val="21"/>
        </w:rPr>
        <w:t xml:space="preserve"> </w:t>
      </w:r>
      <w:r w:rsidR="008C2771" w:rsidRPr="00AA11D7">
        <w:rPr>
          <w:rFonts w:ascii="Times New Roman" w:hAnsi="Times New Roman" w:cs="Times New Roman" w:hint="eastAsia"/>
          <w:color w:val="000000"/>
          <w:kern w:val="0"/>
          <w:szCs w:val="21"/>
        </w:rPr>
        <w:t xml:space="preserve">Most of this </w:t>
      </w:r>
      <w:r w:rsidR="008C2771">
        <w:rPr>
          <w:rFonts w:ascii="Times New Roman" w:hAnsi="Times New Roman" w:cs="Times New Roman" w:hint="eastAsia"/>
          <w:color w:val="000000"/>
          <w:kern w:val="0"/>
          <w:szCs w:val="21"/>
        </w:rPr>
        <w:t>OAM mode</w:t>
      </w:r>
      <w:r w:rsidR="008C2771" w:rsidRPr="00AA11D7">
        <w:rPr>
          <w:rFonts w:ascii="Times New Roman" w:hAnsi="Times New Roman" w:cs="Times New Roman" w:hint="eastAsia"/>
          <w:color w:val="000000"/>
          <w:kern w:val="0"/>
          <w:szCs w:val="21"/>
        </w:rPr>
        <w:t xml:space="preserve"> is transmitted through FP2</w:t>
      </w:r>
      <w:r w:rsidR="008C2771">
        <w:rPr>
          <w:rFonts w:ascii="Times New Roman" w:hAnsi="Times New Roman" w:cs="Times New Roman" w:hint="eastAsia"/>
          <w:color w:val="000000"/>
          <w:kern w:val="0"/>
          <w:szCs w:val="21"/>
        </w:rPr>
        <w:t>.</w:t>
      </w:r>
      <w:r w:rsidR="008C2771" w:rsidRPr="00AA11D7">
        <w:rPr>
          <w:rFonts w:ascii="Times New Roman" w:hAnsi="Times New Roman" w:cs="Times New Roman" w:hint="eastAsia"/>
          <w:color w:val="000000"/>
          <w:kern w:val="0"/>
          <w:szCs w:val="21"/>
        </w:rPr>
        <w:t xml:space="preserve"> </w:t>
      </w:r>
      <w:r w:rsidR="008C2771">
        <w:rPr>
          <w:rFonts w:ascii="Times New Roman" w:hAnsi="Times New Roman" w:cs="Times New Roman" w:hint="eastAsia"/>
          <w:color w:val="000000"/>
          <w:kern w:val="0"/>
          <w:szCs w:val="21"/>
        </w:rPr>
        <w:t>O</w:t>
      </w:r>
      <w:r w:rsidR="008C2771" w:rsidRPr="00AA11D7">
        <w:rPr>
          <w:rFonts w:ascii="Times New Roman" w:hAnsi="Times New Roman" w:cs="Times New Roman" w:hint="eastAsia"/>
          <w:color w:val="000000"/>
          <w:kern w:val="0"/>
          <w:szCs w:val="21"/>
        </w:rPr>
        <w:t xml:space="preserve">nly a small portion of the </w:t>
      </w:r>
      <w:r w:rsidR="008C2771">
        <w:rPr>
          <w:rFonts w:ascii="Times New Roman" w:hAnsi="Times New Roman" w:cs="Times New Roman" w:hint="eastAsia"/>
          <w:color w:val="000000"/>
          <w:kern w:val="0"/>
          <w:szCs w:val="21"/>
        </w:rPr>
        <w:t>mode</w:t>
      </w:r>
      <w:r w:rsidR="008C2771" w:rsidRPr="00AA11D7">
        <w:rPr>
          <w:rFonts w:ascii="Times New Roman" w:hAnsi="Times New Roman" w:cs="Times New Roman" w:hint="eastAsia"/>
          <w:color w:val="000000"/>
          <w:kern w:val="0"/>
          <w:szCs w:val="21"/>
        </w:rPr>
        <w:t xml:space="preserve"> (about 9% of the total </w:t>
      </w:r>
      <w:r w:rsidR="005874E7">
        <w:rPr>
          <w:rFonts w:ascii="Times New Roman" w:hAnsi="Times New Roman" w:cs="Times New Roman" w:hint="eastAsia"/>
          <w:color w:val="000000"/>
          <w:kern w:val="0"/>
          <w:szCs w:val="21"/>
        </w:rPr>
        <w:t>energy content</w:t>
      </w:r>
      <w:r w:rsidR="008C2771" w:rsidRPr="00AA11D7">
        <w:rPr>
          <w:rFonts w:ascii="Times New Roman" w:hAnsi="Times New Roman" w:cs="Times New Roman" w:hint="eastAsia"/>
          <w:color w:val="000000"/>
          <w:kern w:val="0"/>
          <w:szCs w:val="21"/>
        </w:rPr>
        <w:t xml:space="preserve"> </w:t>
      </w:r>
      <w:r w:rsidR="008C2771">
        <w:rPr>
          <w:rFonts w:ascii="Times New Roman" w:hAnsi="Times New Roman" w:cs="Times New Roman" w:hint="eastAsia"/>
          <w:color w:val="000000"/>
          <w:kern w:val="0"/>
          <w:szCs w:val="21"/>
        </w:rPr>
        <w:t>of light beam with</w:t>
      </w:r>
      <w:r w:rsidR="008C2771" w:rsidRPr="00AA11D7">
        <w:rPr>
          <w:rFonts w:ascii="Times New Roman" w:hAnsi="Times New Roman" w:cs="Times New Roman" w:hint="eastAsia"/>
          <w:color w:val="000000"/>
          <w:kern w:val="0"/>
          <w:szCs w:val="21"/>
        </w:rPr>
        <w:t xml:space="preserve">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008C2771" w:rsidRPr="00AA11D7">
        <w:rPr>
          <w:rFonts w:ascii="Times New Roman" w:hAnsi="Times New Roman" w:cs="Times New Roman" w:hint="eastAsia"/>
          <w:color w:val="000000"/>
          <w:kern w:val="0"/>
          <w:szCs w:val="21"/>
        </w:rPr>
        <w:t xml:space="preserve"> mode) is reflected by the FP2 cavity </w:t>
      </w:r>
      <w:r w:rsidR="008C2771">
        <w:rPr>
          <w:rFonts w:ascii="Times New Roman" w:hAnsi="Times New Roman" w:cs="Times New Roman" w:hint="eastAsia"/>
          <w:color w:val="000000"/>
          <w:kern w:val="0"/>
          <w:szCs w:val="21"/>
        </w:rPr>
        <w:t xml:space="preserve">and </w:t>
      </w:r>
      <w:r w:rsidR="008C2771" w:rsidRPr="00E971EC">
        <w:rPr>
          <w:rFonts w:ascii="Times" w:eastAsia="宋体" w:hAnsi="Times" w:cs="Times New Roman"/>
          <w:color w:val="000000"/>
          <w:szCs w:val="24"/>
        </w:rPr>
        <w:t>e</w:t>
      </w:r>
      <w:r w:rsidR="008C2771">
        <w:rPr>
          <w:rFonts w:ascii="Times" w:eastAsia="宋体" w:hAnsi="Times" w:cs="Times New Roman" w:hint="eastAsia"/>
          <w:color w:val="000000"/>
          <w:szCs w:val="24"/>
        </w:rPr>
        <w:t>xit</w:t>
      </w:r>
      <w:r w:rsidR="008C2771" w:rsidRPr="00E971EC">
        <w:rPr>
          <w:rFonts w:ascii="Times" w:eastAsia="宋体" w:hAnsi="Times" w:cs="Times New Roman"/>
          <w:color w:val="000000"/>
          <w:szCs w:val="24"/>
        </w:rPr>
        <w:t xml:space="preserve">s </w:t>
      </w:r>
      <w:r w:rsidR="008C2771">
        <w:rPr>
          <w:rFonts w:ascii="Times" w:eastAsia="宋体" w:hAnsi="Times" w:cs="Times New Roman" w:hint="eastAsia"/>
          <w:color w:val="000000"/>
          <w:szCs w:val="24"/>
        </w:rPr>
        <w:t xml:space="preserve">the left arm of the MZI after </w:t>
      </w:r>
      <w:r w:rsidR="008C2771" w:rsidRPr="00E971EC">
        <w:rPr>
          <w:rFonts w:ascii="Times" w:eastAsia="宋体" w:hAnsi="Times" w:cs="Times New Roman"/>
          <w:color w:val="000000"/>
          <w:szCs w:val="24"/>
        </w:rPr>
        <w:t>reflected by the PBS2</w:t>
      </w:r>
      <w:r w:rsidR="008C2771">
        <w:rPr>
          <w:rFonts w:ascii="Times New Roman" w:hAnsi="Times New Roman" w:cs="Times New Roman" w:hint="eastAsia"/>
          <w:color w:val="000000"/>
          <w:kern w:val="0"/>
          <w:szCs w:val="21"/>
        </w:rPr>
        <w:t>. T</w:t>
      </w:r>
      <w:r w:rsidR="008C2771" w:rsidRPr="001642DE">
        <w:rPr>
          <w:rFonts w:ascii="Times New Roman" w:hAnsi="Times New Roman" w:cs="Times New Roman" w:hint="eastAsia"/>
          <w:color w:val="000000"/>
          <w:kern w:val="0"/>
          <w:szCs w:val="21"/>
        </w:rPr>
        <w:t xml:space="preserve">he OAM mode is changed to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008C2771" w:rsidRPr="001642DE">
        <w:rPr>
          <w:rFonts w:ascii="Times New Roman" w:hAnsi="Times New Roman" w:cs="Times New Roman" w:hint="eastAsia"/>
          <w:color w:val="000000"/>
          <w:kern w:val="0"/>
          <w:szCs w:val="21"/>
        </w:rPr>
        <w:t xml:space="preserve">, which is not contained in the encoded </w:t>
      </w:r>
      <w:r w:rsidR="008C2771">
        <w:rPr>
          <w:rFonts w:ascii="Times New Roman" w:hAnsi="Times New Roman" w:cs="Times New Roman" w:hint="eastAsia"/>
          <w:color w:val="000000"/>
          <w:kern w:val="0"/>
          <w:szCs w:val="21"/>
        </w:rPr>
        <w:t xml:space="preserve">azimuthal mode index of </w:t>
      </w:r>
      <m:oMath>
        <m:r>
          <m:rPr>
            <m:sty m:val="p"/>
          </m:rPr>
          <w:rPr>
            <w:rFonts w:ascii="Cambria Math" w:eastAsia="宋体" w:hAnsi="Cambria Math" w:cs="Times New Roman"/>
            <w:color w:val="000000"/>
            <w:szCs w:val="24"/>
          </w:rPr>
          <m:t>{</m:t>
        </m:r>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  -2,  -1, 0, 1, 2}</m:t>
        </m:r>
      </m:oMath>
      <w:r w:rsidR="00061F51">
        <w:rPr>
          <w:rFonts w:ascii="Times New Roman" w:hAnsi="Times New Roman" w:cs="Times New Roman" w:hint="eastAsia"/>
          <w:color w:val="000000"/>
          <w:szCs w:val="24"/>
        </w:rPr>
        <w:t>,</w:t>
      </w:r>
      <w:r w:rsidR="00F633B6">
        <w:rPr>
          <w:rFonts w:ascii="Times New Roman" w:hAnsi="Times New Roman" w:cs="Times New Roman" w:hint="eastAsia"/>
          <w:color w:val="000000"/>
          <w:szCs w:val="24"/>
        </w:rPr>
        <w:t xml:space="preserve"> </w:t>
      </w:r>
      <w:r w:rsidR="00F633B6">
        <w:rPr>
          <w:rFonts w:ascii="Times New Roman" w:hAnsi="Times New Roman" w:cs="Times New Roman"/>
          <w:color w:val="000000"/>
          <w:szCs w:val="24"/>
        </w:rPr>
        <w:t>and is not collected in the single-mode fiber</w:t>
      </w:r>
      <w:r w:rsidR="008C2771">
        <w:rPr>
          <w:rFonts w:ascii="Times New Roman" w:hAnsi="Times New Roman" w:cs="Times New Roman" w:hint="eastAsia"/>
          <w:color w:val="000000"/>
          <w:kern w:val="0"/>
          <w:szCs w:val="21"/>
        </w:rPr>
        <w:t>.</w:t>
      </w:r>
      <w:r w:rsidR="005E0AF0">
        <w:rPr>
          <w:rFonts w:ascii="Times New Roman" w:hAnsi="Times New Roman" w:cs="Times New Roman" w:hint="eastAsia"/>
          <w:color w:val="000000"/>
          <w:kern w:val="0"/>
          <w:szCs w:val="21"/>
        </w:rPr>
        <w:t xml:space="preserve"> </w:t>
      </w:r>
    </w:p>
    <w:p w14:paraId="695661D0" w14:textId="134A743C" w:rsidR="00166FAD" w:rsidRPr="00166FAD" w:rsidRDefault="008C2771" w:rsidP="006A4070">
      <w:pPr>
        <w:autoSpaceDE w:val="0"/>
        <w:autoSpaceDN w:val="0"/>
        <w:adjustRightInd w:val="0"/>
        <w:ind w:firstLineChars="100" w:firstLine="210"/>
        <w:rPr>
          <w:rFonts w:ascii="Times New Roman" w:hAnsi="Times New Roman" w:cs="Times New Roman"/>
          <w:color w:val="000000"/>
          <w:kern w:val="0"/>
          <w:szCs w:val="21"/>
        </w:rPr>
      </w:pPr>
      <w:r>
        <w:rPr>
          <w:rFonts w:ascii="Times New Roman" w:hAnsi="Times New Roman" w:cs="Times New Roman"/>
          <w:color w:val="000000"/>
          <w:kern w:val="0"/>
          <w:szCs w:val="21"/>
        </w:rPr>
        <w:t xml:space="preserve">On the other hand, </w:t>
      </w:r>
      <w:r w:rsidR="0046577F">
        <w:rPr>
          <w:rFonts w:ascii="Times New Roman" w:hAnsi="Times New Roman" w:cs="Times New Roman" w:hint="eastAsia"/>
          <w:color w:val="000000"/>
          <w:kern w:val="0"/>
          <w:szCs w:val="21"/>
        </w:rPr>
        <w:t>t</w:t>
      </w:r>
      <w:r w:rsidR="001642DE" w:rsidRPr="001642DE">
        <w:rPr>
          <w:rFonts w:ascii="Times New Roman" w:hAnsi="Times New Roman" w:cs="Times New Roman" w:hint="eastAsia"/>
          <w:color w:val="000000"/>
          <w:kern w:val="0"/>
          <w:szCs w:val="21"/>
        </w:rPr>
        <w:t xml:space="preserve">he transmitted </w:t>
      </w:r>
      <w:r w:rsidR="00F06F03">
        <w:rPr>
          <w:rFonts w:ascii="Times New Roman" w:hAnsi="Times New Roman" w:cs="Times New Roman" w:hint="eastAsia"/>
          <w:color w:val="000000"/>
          <w:kern w:val="0"/>
          <w:szCs w:val="21"/>
        </w:rPr>
        <w:t>mode of</w:t>
      </w:r>
      <w:r w:rsidR="00467557">
        <w:rPr>
          <w:rFonts w:ascii="Times New Roman" w:hAnsi="Times New Roman" w:cs="Times New Roman" w:hint="eastAsia"/>
          <w:color w:val="000000"/>
          <w:kern w:val="0"/>
          <w:szCs w:val="21"/>
        </w:rPr>
        <w:t xml:space="preserve">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00655BB0">
        <w:rPr>
          <w:rFonts w:ascii="Times New Roman" w:hAnsi="Times New Roman" w:cs="Times New Roman" w:hint="eastAsia"/>
          <w:color w:val="000000"/>
          <w:kern w:val="0"/>
          <w:szCs w:val="21"/>
        </w:rPr>
        <w:t xml:space="preserve"> </w:t>
      </w:r>
      <w:r w:rsidR="001642DE" w:rsidRPr="001642DE">
        <w:rPr>
          <w:rFonts w:ascii="Times New Roman" w:hAnsi="Times New Roman" w:cs="Times New Roman" w:hint="eastAsia"/>
          <w:color w:val="000000"/>
          <w:kern w:val="0"/>
          <w:szCs w:val="21"/>
        </w:rPr>
        <w:t xml:space="preserve">travels along </w:t>
      </w:r>
      <w:r w:rsidR="005F2941" w:rsidRPr="00E971EC">
        <w:rPr>
          <w:rFonts w:ascii="Times" w:eastAsia="宋体" w:hAnsi="Times" w:cs="Times New Roman"/>
          <w:color w:val="000000"/>
          <w:szCs w:val="24"/>
        </w:rPr>
        <w:t xml:space="preserve">the right arm </w:t>
      </w:r>
      <w:r w:rsidR="00C60BAF">
        <w:rPr>
          <w:rFonts w:ascii="Times" w:eastAsia="宋体" w:hAnsi="Times" w:cs="Times New Roman" w:hint="eastAsia"/>
          <w:color w:val="000000"/>
          <w:szCs w:val="24"/>
        </w:rPr>
        <w:t xml:space="preserve">of </w:t>
      </w:r>
      <w:r w:rsidR="005F2941" w:rsidRPr="00E971EC">
        <w:rPr>
          <w:rFonts w:ascii="Times" w:eastAsia="宋体" w:hAnsi="Times" w:cs="Times New Roman"/>
          <w:color w:val="000000"/>
          <w:szCs w:val="24"/>
        </w:rPr>
        <w:t>the MZI</w:t>
      </w:r>
      <w:r w:rsidR="001642DE" w:rsidRPr="001642DE">
        <w:rPr>
          <w:rFonts w:ascii="Times New Roman" w:hAnsi="Times New Roman" w:cs="Times New Roman" w:hint="eastAsia"/>
          <w:color w:val="000000"/>
          <w:kern w:val="0"/>
          <w:szCs w:val="21"/>
        </w:rPr>
        <w:t xml:space="preserve"> and finally </w:t>
      </w:r>
      <w:r w:rsidR="005F2941" w:rsidRPr="00E971EC">
        <w:rPr>
          <w:rFonts w:ascii="Times" w:eastAsia="宋体" w:hAnsi="Times" w:cs="Times New Roman"/>
          <w:color w:val="000000"/>
          <w:szCs w:val="24"/>
        </w:rPr>
        <w:t xml:space="preserve">exits </w:t>
      </w:r>
      <w:r w:rsidR="005F2941">
        <w:rPr>
          <w:rFonts w:ascii="Times" w:eastAsia="宋体" w:hAnsi="Times" w:cs="Times New Roman" w:hint="eastAsia"/>
          <w:color w:val="000000"/>
          <w:szCs w:val="24"/>
        </w:rPr>
        <w:t xml:space="preserve">after </w:t>
      </w:r>
      <w:r w:rsidR="005F2941" w:rsidRPr="00E971EC">
        <w:rPr>
          <w:rFonts w:ascii="Times" w:eastAsia="宋体" w:hAnsi="Times" w:cs="Times New Roman"/>
          <w:color w:val="000000"/>
          <w:szCs w:val="24"/>
        </w:rPr>
        <w:t>reflected by the PBS2</w:t>
      </w:r>
      <w:r w:rsidR="005F2941">
        <w:rPr>
          <w:rFonts w:ascii="Times New Roman" w:hAnsi="Times New Roman" w:cs="Times New Roman" w:hint="eastAsia"/>
          <w:color w:val="000000"/>
          <w:kern w:val="0"/>
          <w:szCs w:val="21"/>
        </w:rPr>
        <w:t>.</w:t>
      </w:r>
      <w:r w:rsidR="001642DE" w:rsidRPr="001642DE">
        <w:rPr>
          <w:rFonts w:ascii="Times New Roman" w:hAnsi="Times New Roman" w:cs="Times New Roman" w:hint="eastAsia"/>
          <w:color w:val="000000"/>
          <w:kern w:val="0"/>
          <w:szCs w:val="21"/>
        </w:rPr>
        <w:t xml:space="preserve"> </w:t>
      </w:r>
      <w:r w:rsidR="005F2941" w:rsidRPr="00E971EC">
        <w:rPr>
          <w:rFonts w:ascii="Times" w:eastAsia="宋体" w:hAnsi="Times" w:cs="Times New Roman"/>
          <w:color w:val="000000"/>
          <w:szCs w:val="24"/>
        </w:rPr>
        <w:t xml:space="preserve">As a result, it changes to the mode with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005F2941" w:rsidRPr="00E971EC">
        <w:rPr>
          <w:rFonts w:ascii="Times" w:eastAsia="宋体" w:hAnsi="Times" w:cs="Times New Roman" w:hint="eastAsia"/>
          <w:color w:val="000000"/>
          <w:szCs w:val="24"/>
        </w:rPr>
        <w:t xml:space="preserve">. </w:t>
      </w:r>
      <w:r w:rsidR="00127432" w:rsidRPr="00127432">
        <w:rPr>
          <w:rFonts w:ascii="Times New Roman" w:hAnsi="Times New Roman" w:cs="Times New Roman" w:hint="eastAsia"/>
          <w:color w:val="000000"/>
          <w:kern w:val="0"/>
          <w:szCs w:val="21"/>
        </w:rPr>
        <w:t>The lower transmi</w:t>
      </w:r>
      <w:r w:rsidR="00324AB2">
        <w:rPr>
          <w:rFonts w:ascii="Times New Roman" w:hAnsi="Times New Roman" w:cs="Times New Roman" w:hint="eastAsia"/>
          <w:color w:val="000000"/>
          <w:kern w:val="0"/>
          <w:szCs w:val="21"/>
        </w:rPr>
        <w:t>ssion</w:t>
      </w:r>
      <w:r w:rsidR="00127432" w:rsidRPr="00127432">
        <w:rPr>
          <w:rFonts w:ascii="Times New Roman" w:hAnsi="Times New Roman" w:cs="Times New Roman" w:hint="eastAsia"/>
          <w:color w:val="000000"/>
          <w:kern w:val="0"/>
          <w:szCs w:val="21"/>
        </w:rPr>
        <w:t xml:space="preserve"> of the FP cavity leads to a lower</w:t>
      </w:r>
      <w:r w:rsidR="00C51F16">
        <w:rPr>
          <w:rFonts w:ascii="Times New Roman" w:hAnsi="Times New Roman" w:cs="Times New Roman" w:hint="eastAsia"/>
          <w:color w:val="000000"/>
          <w:kern w:val="0"/>
          <w:szCs w:val="21"/>
        </w:rPr>
        <w:t xml:space="preserve"> </w:t>
      </w:r>
      <w:r w:rsidR="00127432" w:rsidRPr="00127432">
        <w:rPr>
          <w:rFonts w:ascii="Times New Roman" w:hAnsi="Times New Roman" w:cs="Times New Roman" w:hint="eastAsia"/>
          <w:color w:val="000000"/>
          <w:kern w:val="0"/>
          <w:szCs w:val="21"/>
        </w:rPr>
        <w:t xml:space="preserve">conversion </w:t>
      </w:r>
      <w:r w:rsidR="00324AB2" w:rsidRPr="00127432">
        <w:rPr>
          <w:rFonts w:ascii="Times New Roman" w:hAnsi="Times New Roman" w:cs="Times New Roman" w:hint="eastAsia"/>
          <w:color w:val="000000"/>
          <w:kern w:val="0"/>
          <w:szCs w:val="21"/>
        </w:rPr>
        <w:t xml:space="preserve">efficiency </w:t>
      </w:r>
      <w:r w:rsidR="00127432" w:rsidRPr="00127432">
        <w:rPr>
          <w:rFonts w:ascii="Times New Roman" w:hAnsi="Times New Roman" w:cs="Times New Roman" w:hint="eastAsia"/>
          <w:color w:val="000000"/>
          <w:kern w:val="0"/>
          <w:szCs w:val="21"/>
        </w:rPr>
        <w:t xml:space="preserve">of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=2</m:t>
        </m:r>
      </m:oMath>
      <w:r w:rsidR="00127432" w:rsidRPr="00127432">
        <w:rPr>
          <w:rFonts w:ascii="Times New Roman" w:hAnsi="Times New Roman" w:cs="Times New Roman" w:hint="eastAsia"/>
          <w:color w:val="000000"/>
          <w:kern w:val="0"/>
          <w:szCs w:val="21"/>
        </w:rPr>
        <w:t xml:space="preserve"> </w:t>
      </w:r>
      <w:r w:rsidR="00C51F16">
        <w:rPr>
          <w:rFonts w:ascii="Times New Roman" w:hAnsi="Times New Roman" w:cs="Times New Roman" w:hint="eastAsia"/>
          <w:color w:val="000000"/>
          <w:kern w:val="0"/>
          <w:szCs w:val="21"/>
        </w:rPr>
        <w:t xml:space="preserve">mode </w:t>
      </w:r>
      <w:r w:rsidR="00127432" w:rsidRPr="00127432">
        <w:rPr>
          <w:rFonts w:ascii="Times New Roman" w:hAnsi="Times New Roman" w:cs="Times New Roman" w:hint="eastAsia"/>
          <w:color w:val="000000"/>
          <w:kern w:val="0"/>
          <w:szCs w:val="21"/>
        </w:rPr>
        <w:t xml:space="preserve">to </w:t>
      </w:r>
      <m:oMath>
        <m:r>
          <w:rPr>
            <w:rFonts w:ascii="Cambria Math" w:eastAsia="宋体" w:hAnsi="Cambria Math" w:cs="Times New Roman"/>
            <w:color w:val="000000"/>
            <w:szCs w:val="24"/>
          </w:rPr>
          <m:t>l</m:t>
        </m:r>
        <m:r>
          <m:rPr>
            <m:sty m:val="p"/>
          </m:rPr>
          <w:rPr>
            <w:rFonts w:ascii="Cambria Math" w:eastAsia="宋体" w:hAnsi="Cambria Math" w:cs="Times New Roman"/>
            <w:color w:val="000000"/>
            <w:szCs w:val="24"/>
          </w:rPr>
          <m:t>=-3</m:t>
        </m:r>
      </m:oMath>
      <w:r w:rsidR="00C51F16">
        <w:rPr>
          <w:rFonts w:ascii="Times New Roman" w:hAnsi="Times New Roman" w:cs="Times New Roman" w:hint="eastAsia"/>
          <w:color w:val="000000"/>
          <w:szCs w:val="24"/>
        </w:rPr>
        <w:t xml:space="preserve"> mode</w:t>
      </w:r>
      <w:r w:rsidR="00127432" w:rsidRPr="00127432">
        <w:rPr>
          <w:rFonts w:ascii="Times New Roman" w:hAnsi="Times New Roman" w:cs="Times New Roman" w:hint="eastAsia"/>
          <w:color w:val="000000"/>
          <w:kern w:val="0"/>
          <w:szCs w:val="21"/>
        </w:rPr>
        <w:t>.</w:t>
      </w:r>
      <w:r w:rsidR="00324AB2">
        <w:rPr>
          <w:rFonts w:ascii="Times New Roman" w:hAnsi="Times New Roman" w:cs="Times New Roman" w:hint="eastAsia"/>
          <w:color w:val="000000"/>
          <w:kern w:val="0"/>
          <w:szCs w:val="21"/>
        </w:rPr>
        <w:t xml:space="preserve"> </w:t>
      </w:r>
      <w:r w:rsidR="00166FAD">
        <w:rPr>
          <w:rFonts w:ascii="Times New Roman" w:hAnsi="Times New Roman" w:cs="Times New Roman"/>
          <w:color w:val="000000"/>
          <w:kern w:val="0"/>
          <w:szCs w:val="21"/>
        </w:rPr>
        <w:t>We conclude that a</w:t>
      </w:r>
      <w:r w:rsidR="00166FAD">
        <w:rPr>
          <w:rFonts w:ascii="Times New Roman" w:hAnsi="Times New Roman" w:cs="Times New Roman" w:hint="eastAsia"/>
          <w:color w:val="000000"/>
          <w:kern w:val="0"/>
          <w:szCs w:val="21"/>
        </w:rPr>
        <w:t xml:space="preserve"> lower </w:t>
      </w:r>
      <w:r w:rsidR="00166FAD" w:rsidRPr="001642DE">
        <w:rPr>
          <w:rFonts w:ascii="Times New Roman" w:hAnsi="Times New Roman" w:cs="Times New Roman" w:hint="eastAsia"/>
          <w:color w:val="000000"/>
          <w:kern w:val="0"/>
          <w:szCs w:val="21"/>
        </w:rPr>
        <w:t xml:space="preserve">transmittance </w:t>
      </w:r>
      <w:r w:rsidR="00166FAD">
        <w:rPr>
          <w:rFonts w:ascii="Times New Roman" w:hAnsi="Times New Roman" w:cs="Times New Roman" w:hint="eastAsia"/>
          <w:color w:val="000000"/>
          <w:kern w:val="0"/>
          <w:szCs w:val="21"/>
        </w:rPr>
        <w:t xml:space="preserve">of the FP cavity </w:t>
      </w:r>
      <w:r w:rsidR="00166FAD" w:rsidRPr="001642DE">
        <w:rPr>
          <w:rFonts w:ascii="Times New Roman" w:hAnsi="Times New Roman" w:cs="Times New Roman" w:hint="eastAsia"/>
          <w:color w:val="000000"/>
          <w:kern w:val="0"/>
          <w:szCs w:val="21"/>
        </w:rPr>
        <w:t xml:space="preserve">will affect the efficiency of the </w:t>
      </w:r>
      <w:r w:rsidR="00166FAD">
        <w:rPr>
          <w:rFonts w:ascii="Times New Roman" w:hAnsi="Times New Roman" w:cs="Times New Roman" w:hint="eastAsia"/>
          <w:color w:val="000000"/>
          <w:kern w:val="0"/>
          <w:szCs w:val="21"/>
        </w:rPr>
        <w:t>cyclic</w:t>
      </w:r>
      <w:r w:rsidR="00166FAD" w:rsidRPr="001642DE">
        <w:rPr>
          <w:rFonts w:ascii="Times New Roman" w:hAnsi="Times New Roman" w:cs="Times New Roman" w:hint="eastAsia"/>
          <w:color w:val="000000"/>
          <w:kern w:val="0"/>
          <w:szCs w:val="21"/>
        </w:rPr>
        <w:t xml:space="preserve"> transformation.</w:t>
      </w:r>
      <w:r w:rsidR="006A4070">
        <w:rPr>
          <w:rFonts w:ascii="Times New Roman" w:hAnsi="Times New Roman" w:cs="Times New Roman" w:hint="eastAsia"/>
          <w:color w:val="000000"/>
          <w:kern w:val="0"/>
          <w:szCs w:val="21"/>
        </w:rPr>
        <w:t xml:space="preserve"> </w:t>
      </w:r>
      <w:r w:rsidR="00166FAD">
        <w:rPr>
          <w:rFonts w:ascii="Times New Roman" w:hAnsi="Times New Roman" w:cs="Times New Roman" w:hint="eastAsia"/>
          <w:color w:val="000000"/>
          <w:kern w:val="0"/>
          <w:szCs w:val="21"/>
        </w:rPr>
        <w:t>H</w:t>
      </w:r>
      <w:r w:rsidR="00166FAD">
        <w:rPr>
          <w:rFonts w:ascii="Times New Roman" w:hAnsi="Times New Roman" w:cs="Times New Roman"/>
          <w:color w:val="000000"/>
          <w:kern w:val="0"/>
          <w:szCs w:val="21"/>
        </w:rPr>
        <w:t xml:space="preserve">owever, as discussed above, the </w:t>
      </w:r>
      <w:r>
        <w:rPr>
          <w:rFonts w:ascii="Times New Roman" w:hAnsi="Times New Roman" w:cs="Times New Roman"/>
          <w:color w:val="000000"/>
          <w:kern w:val="0"/>
          <w:szCs w:val="21"/>
        </w:rPr>
        <w:t>transmittance of the FP cavity can be further enhanced by replacing the Q-plates to SLMs</w:t>
      </w:r>
      <w:r w:rsidR="00061F51" w:rsidRPr="00DC6AD2">
        <w:rPr>
          <w:rFonts w:ascii="Times" w:eastAsia="宋体" w:hAnsi="Times" w:cs="Times New Roman" w:hint="eastAsia"/>
          <w:color w:val="000000"/>
          <w:szCs w:val="24"/>
        </w:rPr>
        <w:t>.</w:t>
      </w:r>
      <w:r w:rsidR="00061F51">
        <w:rPr>
          <w:rFonts w:ascii="Times" w:eastAsia="宋体" w:hAnsi="Times" w:cs="Times New Roman"/>
          <w:color w:val="000000"/>
          <w:szCs w:val="24"/>
        </w:rPr>
        <w:t xml:space="preserve"> </w:t>
      </w:r>
      <w:r w:rsidR="006A4070">
        <w:rPr>
          <w:rFonts w:ascii="Times" w:eastAsia="宋体" w:hAnsi="Times" w:cs="Times New Roman" w:hint="eastAsia"/>
          <w:color w:val="000000"/>
          <w:szCs w:val="24"/>
        </w:rPr>
        <w:t>W</w:t>
      </w:r>
      <w:r w:rsidR="00061F51">
        <w:rPr>
          <w:rFonts w:ascii="Times" w:eastAsia="宋体" w:hAnsi="Times" w:cs="Times New Roman"/>
          <w:color w:val="000000"/>
          <w:szCs w:val="24"/>
        </w:rPr>
        <w:t>e believe that the efficiency of the cyclic transformation can be</w:t>
      </w:r>
      <w:r w:rsidR="00815D5F">
        <w:rPr>
          <w:rFonts w:ascii="Times" w:eastAsia="宋体" w:hAnsi="Times" w:cs="Times New Roman"/>
          <w:color w:val="000000"/>
          <w:szCs w:val="24"/>
        </w:rPr>
        <w:t xml:space="preserve"> further</w:t>
      </w:r>
      <w:r w:rsidR="00061F51">
        <w:rPr>
          <w:rFonts w:ascii="Times" w:eastAsia="宋体" w:hAnsi="Times" w:cs="Times New Roman"/>
          <w:color w:val="000000"/>
          <w:szCs w:val="24"/>
        </w:rPr>
        <w:t xml:space="preserve"> improved.</w:t>
      </w:r>
    </w:p>
    <w:p w14:paraId="5F8EE12E" w14:textId="2AB8A31D" w:rsidR="00457286" w:rsidRPr="00457286" w:rsidRDefault="00457286" w:rsidP="00C45692">
      <w:pPr>
        <w:autoSpaceDE w:val="0"/>
        <w:autoSpaceDN w:val="0"/>
        <w:adjustRightInd w:val="0"/>
        <w:ind w:firstLineChars="100" w:firstLine="210"/>
        <w:rPr>
          <w:rFonts w:ascii="Times New Roman" w:eastAsia="宋体" w:hAnsi="Times New Roman" w:cs="Times New Roman"/>
          <w:kern w:val="0"/>
          <w:szCs w:val="21"/>
        </w:rPr>
      </w:pPr>
      <w:r w:rsidRPr="00DD2B8D">
        <w:rPr>
          <w:rFonts w:ascii="Times New Roman" w:eastAsia="宋体" w:hAnsi="Times New Roman" w:cs="Times New Roman"/>
          <w:kern w:val="0"/>
          <w:szCs w:val="21"/>
        </w:rPr>
        <w:t>To respond to this p</w:t>
      </w:r>
      <w:r w:rsidRPr="00CD708C">
        <w:rPr>
          <w:rFonts w:ascii="Times New Roman" w:eastAsia="宋体" w:hAnsi="Times New Roman" w:cs="Times New Roman"/>
          <w:color w:val="000000" w:themeColor="text1"/>
          <w:kern w:val="0"/>
          <w:szCs w:val="21"/>
        </w:rPr>
        <w:t xml:space="preserve">oint, we have </w:t>
      </w:r>
      <w:r w:rsidR="00061F51">
        <w:rPr>
          <w:rFonts w:ascii="Times New Roman" w:eastAsia="宋体" w:hAnsi="Times New Roman" w:cs="Times New Roman"/>
          <w:color w:val="000000" w:themeColor="text1"/>
          <w:kern w:val="0"/>
          <w:szCs w:val="21"/>
        </w:rPr>
        <w:t>changed the</w:t>
      </w:r>
      <w:r w:rsidRPr="00CD708C">
        <w:rPr>
          <w:rFonts w:ascii="Times New Roman" w:eastAsia="宋体" w:hAnsi="Times New Roman" w:cs="Times New Roman"/>
          <w:color w:val="000000" w:themeColor="text1"/>
          <w:kern w:val="0"/>
          <w:szCs w:val="21"/>
        </w:rPr>
        <w:t xml:space="preserve"> sentences</w:t>
      </w:r>
      <w:r w:rsidR="00061F51">
        <w:rPr>
          <w:rFonts w:ascii="Times New Roman" w:eastAsia="宋体" w:hAnsi="Times New Roman" w:cs="Times New Roman"/>
          <w:color w:val="000000" w:themeColor="text1"/>
          <w:kern w:val="0"/>
          <w:szCs w:val="21"/>
        </w:rPr>
        <w:t xml:space="preserve"> to</w:t>
      </w:r>
      <w:r w:rsidRPr="00CD708C">
        <w:rPr>
          <w:rFonts w:ascii="Times New Roman" w:eastAsia="宋体" w:hAnsi="Times New Roman" w:cs="Times New Roman" w:hint="eastAsia"/>
          <w:color w:val="000000" w:themeColor="text1"/>
          <w:kern w:val="0"/>
          <w:szCs w:val="21"/>
        </w:rPr>
        <w:t>“</w:t>
      </w:r>
      <w:r w:rsidR="00061F51">
        <w:rPr>
          <w:rFonts w:ascii="Times New Roman" w:hAnsi="Times New Roman" w:cs="Times New Roman"/>
          <w:color w:val="000000" w:themeColor="text1"/>
          <w:szCs w:val="21"/>
        </w:rPr>
        <w:t xml:space="preserve">As suggested by Ref. [34]…… </w:t>
      </w:r>
      <w:r w:rsidR="006457CC" w:rsidRPr="006457CC">
        <w:rPr>
          <w:rFonts w:ascii="Times New Roman" w:eastAsia="宋体" w:hAnsi="Times New Roman" w:cs="Times New Roman"/>
          <w:color w:val="000000" w:themeColor="text1"/>
          <w:kern w:val="0"/>
          <w:szCs w:val="21"/>
        </w:rPr>
        <w:t xml:space="preserve"> higher-order </w:t>
      </w:r>
      <m:oMath>
        <m:r>
          <w:rPr>
            <w:rFonts w:ascii="Cambria Math" w:eastAsia="宋体" w:hAnsi="Cambria Math" w:cs="Times New Roman"/>
            <w:color w:val="000000" w:themeColor="text1"/>
            <w:kern w:val="0"/>
            <w:szCs w:val="21"/>
          </w:rPr>
          <m:t>l</m:t>
        </m:r>
      </m:oMath>
      <w:r w:rsidR="006457CC" w:rsidRPr="006457CC">
        <w:rPr>
          <w:rFonts w:ascii="Times New Roman" w:eastAsia="宋体" w:hAnsi="Times New Roman" w:cs="Times New Roman"/>
          <w:color w:val="000000" w:themeColor="text1"/>
          <w:kern w:val="0"/>
          <w:szCs w:val="21"/>
        </w:rPr>
        <w:t xml:space="preserve"> mode </w:t>
      </w:r>
      <w:r w:rsidR="006457CC">
        <w:rPr>
          <w:rFonts w:ascii="Times New Roman" w:eastAsia="宋体" w:hAnsi="Times New Roman" w:cs="Times New Roman" w:hint="eastAsia"/>
          <w:color w:val="000000" w:themeColor="text1"/>
          <w:kern w:val="0"/>
          <w:szCs w:val="21"/>
        </w:rPr>
        <w:t>i</w:t>
      </w:r>
      <w:r w:rsidR="00061F51" w:rsidRPr="006457CC">
        <w:rPr>
          <w:rFonts w:ascii="Times New Roman" w:eastAsia="宋体" w:hAnsi="Times New Roman" w:cs="Times New Roman"/>
          <w:color w:val="000000" w:themeColor="text1"/>
          <w:kern w:val="0"/>
          <w:szCs w:val="21"/>
        </w:rPr>
        <w:t>s the highest</w:t>
      </w:r>
      <w:r w:rsidRPr="006457CC">
        <w:rPr>
          <w:rFonts w:ascii="Times New Roman" w:eastAsia="宋体" w:hAnsi="Times New Roman" w:cs="Times New Roman"/>
          <w:color w:val="000000" w:themeColor="text1"/>
          <w:kern w:val="0"/>
          <w:szCs w:val="21"/>
        </w:rPr>
        <w:t>”</w:t>
      </w:r>
      <w:r w:rsidR="00815D5F" w:rsidRPr="006457CC">
        <w:rPr>
          <w:rFonts w:ascii="Times New Roman" w:eastAsia="宋体" w:hAnsi="Times New Roman" w:cs="Times New Roman"/>
          <w:color w:val="000000" w:themeColor="text1"/>
          <w:kern w:val="0"/>
          <w:szCs w:val="21"/>
        </w:rPr>
        <w:t>, and “The measured data imply…</w:t>
      </w:r>
      <w:r w:rsidR="000B5385" w:rsidRPr="006457CC">
        <w:rPr>
          <w:rFonts w:ascii="Times New Roman" w:eastAsia="宋体" w:hAnsi="Times New Roman" w:cs="Times New Roman"/>
          <w:color w:val="000000" w:themeColor="text1"/>
          <w:kern w:val="0"/>
          <w:szCs w:val="21"/>
        </w:rPr>
        <w:t>…</w:t>
      </w:r>
      <w:r w:rsidR="00815D5F" w:rsidRPr="006457CC">
        <w:rPr>
          <w:rFonts w:ascii="Times New Roman" w:eastAsia="宋体" w:hAnsi="Times New Roman" w:cs="Times New Roman"/>
          <w:color w:val="000000" w:themeColor="text1"/>
          <w:kern w:val="0"/>
          <w:szCs w:val="21"/>
        </w:rPr>
        <w:t xml:space="preserve">do not enhance the </w:t>
      </w:r>
      <w:r w:rsidR="00815D5F">
        <w:rPr>
          <w:rFonts w:ascii="Times New Roman" w:eastAsia="宋体" w:hAnsi="Times New Roman" w:cs="Times New Roman"/>
          <w:kern w:val="0"/>
          <w:szCs w:val="21"/>
        </w:rPr>
        <w:lastRenderedPageBreak/>
        <w:t>transmittance of the FP cavit</w:t>
      </w:r>
      <w:r w:rsidR="00AD6F6C">
        <w:rPr>
          <w:rFonts w:ascii="Times New Roman" w:eastAsia="宋体" w:hAnsi="Times New Roman" w:cs="Times New Roman" w:hint="eastAsia"/>
          <w:kern w:val="0"/>
          <w:szCs w:val="21"/>
        </w:rPr>
        <w:t>ies</w:t>
      </w:r>
      <w:r w:rsidR="00815D5F">
        <w:rPr>
          <w:rFonts w:ascii="Times New Roman" w:eastAsia="宋体" w:hAnsi="Times New Roman" w:cs="Times New Roman"/>
          <w:kern w:val="0"/>
          <w:szCs w:val="21"/>
        </w:rPr>
        <w:t>” in the paragraph under Eq. (7) in section 4</w:t>
      </w:r>
      <w:r w:rsidR="007E48B9">
        <w:rPr>
          <w:rFonts w:ascii="Times New Roman" w:eastAsia="宋体" w:hAnsi="Times New Roman" w:cs="Times New Roman"/>
          <w:kern w:val="0"/>
          <w:szCs w:val="21"/>
        </w:rPr>
        <w:t xml:space="preserve"> to reason that the waist spot is optimal. We have also added</w:t>
      </w:r>
      <w:r>
        <w:rPr>
          <w:rFonts w:ascii="Times New Roman" w:hAnsi="Times New Roman" w:cs="Times New Roman"/>
          <w:color w:val="000000" w:themeColor="text1"/>
          <w:kern w:val="0"/>
          <w:szCs w:val="21"/>
        </w:rPr>
        <w:t xml:space="preserve"> </w:t>
      </w:r>
      <w:r w:rsidR="007E48B9">
        <w:rPr>
          <w:rFonts w:ascii="Times New Roman" w:hAnsi="Times New Roman" w:cs="Times New Roman"/>
          <w:color w:val="000000" w:themeColor="text1"/>
          <w:kern w:val="0"/>
          <w:szCs w:val="21"/>
        </w:rPr>
        <w:t>the sentences “The average efficiency depends mainly on…</w:t>
      </w:r>
      <w:r w:rsidR="00B5775B">
        <w:rPr>
          <w:rFonts w:ascii="Times New Roman" w:hAnsi="Times New Roman" w:cs="Times New Roman"/>
          <w:color w:val="000000" w:themeColor="text1"/>
          <w:szCs w:val="21"/>
        </w:rPr>
        <w:t>…</w:t>
      </w:r>
      <w:r w:rsidR="007E48B9">
        <w:rPr>
          <w:rFonts w:ascii="Times New Roman" w:hAnsi="Times New Roman" w:cs="Times New Roman"/>
          <w:color w:val="000000" w:themeColor="text1"/>
          <w:kern w:val="0"/>
          <w:szCs w:val="21"/>
        </w:rPr>
        <w:t xml:space="preserve"> will be further improved</w:t>
      </w:r>
      <w:r w:rsidR="00193BEC">
        <w:rPr>
          <w:rFonts w:ascii="Times New Roman" w:hAnsi="Times New Roman" w:cs="Times New Roman" w:hint="eastAsia"/>
          <w:color w:val="000000" w:themeColor="text1"/>
          <w:kern w:val="0"/>
          <w:szCs w:val="21"/>
        </w:rPr>
        <w:t xml:space="preserve"> in this mode</w:t>
      </w:r>
      <w:r w:rsidR="007E48B9">
        <w:rPr>
          <w:rFonts w:ascii="Times New Roman" w:hAnsi="Times New Roman" w:cs="Times New Roman"/>
          <w:color w:val="000000" w:themeColor="text1"/>
          <w:kern w:val="0"/>
          <w:szCs w:val="21"/>
        </w:rPr>
        <w:t xml:space="preserve">” at the second last paragraph in page 8 </w:t>
      </w:r>
      <w:r w:rsidRPr="00DD2B8D">
        <w:rPr>
          <w:rFonts w:ascii="Times New Roman" w:eastAsia="宋体" w:hAnsi="Times New Roman" w:cs="Times New Roman" w:hint="eastAsia"/>
          <w:kern w:val="0"/>
          <w:szCs w:val="21"/>
        </w:rPr>
        <w:t>for</w:t>
      </w:r>
      <w:r w:rsidRPr="00DD2B8D">
        <w:rPr>
          <w:rFonts w:ascii="Times New Roman" w:eastAsia="宋体" w:hAnsi="Times New Roman" w:cs="Times New Roman"/>
          <w:kern w:val="0"/>
          <w:szCs w:val="21"/>
        </w:rPr>
        <w:t xml:space="preserve"> our revised manuscript</w:t>
      </w:r>
      <w:r w:rsidR="007E48B9">
        <w:rPr>
          <w:rFonts w:ascii="Times New Roman" w:eastAsia="宋体" w:hAnsi="Times New Roman" w:cs="Times New Roman"/>
          <w:kern w:val="0"/>
          <w:szCs w:val="21"/>
        </w:rPr>
        <w:t xml:space="preserve"> in order to show the effect of the transmittance to the average efficiency</w:t>
      </w:r>
      <w:r w:rsidRPr="00DD2B8D">
        <w:rPr>
          <w:rFonts w:ascii="Times New Roman" w:eastAsia="宋体" w:hAnsi="Times New Roman" w:cs="Times New Roman"/>
          <w:kern w:val="0"/>
          <w:szCs w:val="21"/>
        </w:rPr>
        <w:t>.</w:t>
      </w:r>
    </w:p>
    <w:sectPr w:rsidR="00457286" w:rsidRPr="004572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51511D" w14:textId="77777777" w:rsidR="002E120E" w:rsidRDefault="002E120E" w:rsidP="006E038F">
      <w:pPr>
        <w:rPr>
          <w:rFonts w:hint="eastAsia"/>
        </w:rPr>
      </w:pPr>
      <w:r>
        <w:separator/>
      </w:r>
    </w:p>
  </w:endnote>
  <w:endnote w:type="continuationSeparator" w:id="0">
    <w:p w14:paraId="4E5F9E83" w14:textId="77777777" w:rsidR="002E120E" w:rsidRDefault="002E120E" w:rsidP="006E03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NimbusRomNo9L-Regu">
    <w:altName w:val="MS Mincho"/>
    <w:panose1 w:val="00000000000000000000"/>
    <w:charset w:val="80"/>
    <w:family w:val="auto"/>
    <w:notTrueType/>
    <w:pitch w:val="default"/>
    <w:sig w:usb0="00000001" w:usb1="08070000" w:usb2="00000010" w:usb3="00000000" w:csb0="00020000" w:csb1="00000000"/>
  </w:font>
  <w:font w:name="Times">
    <w:altName w:val="Sylfae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C0E8E" w14:textId="77777777" w:rsidR="002E120E" w:rsidRDefault="002E120E" w:rsidP="006E038F">
      <w:pPr>
        <w:rPr>
          <w:rFonts w:hint="eastAsia"/>
        </w:rPr>
      </w:pPr>
      <w:r>
        <w:separator/>
      </w:r>
    </w:p>
  </w:footnote>
  <w:footnote w:type="continuationSeparator" w:id="0">
    <w:p w14:paraId="0ED8541A" w14:textId="77777777" w:rsidR="002E120E" w:rsidRDefault="002E120E" w:rsidP="006E038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6024B"/>
    <w:multiLevelType w:val="hybridMultilevel"/>
    <w:tmpl w:val="AC0E0DB0"/>
    <w:lvl w:ilvl="0" w:tplc="64AA64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C6454B"/>
    <w:multiLevelType w:val="hybridMultilevel"/>
    <w:tmpl w:val="73EA5528"/>
    <w:lvl w:ilvl="0" w:tplc="BECE7C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130219"/>
    <w:multiLevelType w:val="hybridMultilevel"/>
    <w:tmpl w:val="1EBC93E6"/>
    <w:lvl w:ilvl="0" w:tplc="3BCC5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E07603"/>
    <w:multiLevelType w:val="hybridMultilevel"/>
    <w:tmpl w:val="EC2CF538"/>
    <w:lvl w:ilvl="0" w:tplc="788E78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CA17362"/>
    <w:multiLevelType w:val="hybridMultilevel"/>
    <w:tmpl w:val="2B62A568"/>
    <w:lvl w:ilvl="0" w:tplc="74C2B5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8560A6"/>
    <w:multiLevelType w:val="hybridMultilevel"/>
    <w:tmpl w:val="0D0E4C84"/>
    <w:lvl w:ilvl="0" w:tplc="111A7B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6DE06A6"/>
    <w:multiLevelType w:val="hybridMultilevel"/>
    <w:tmpl w:val="8BACC71C"/>
    <w:lvl w:ilvl="0" w:tplc="7368DD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58147689">
    <w:abstractNumId w:val="4"/>
  </w:num>
  <w:num w:numId="2" w16cid:durableId="1475684949">
    <w:abstractNumId w:val="2"/>
  </w:num>
  <w:num w:numId="3" w16cid:durableId="1215772197">
    <w:abstractNumId w:val="5"/>
  </w:num>
  <w:num w:numId="4" w16cid:durableId="857739056">
    <w:abstractNumId w:val="6"/>
  </w:num>
  <w:num w:numId="5" w16cid:durableId="1475487393">
    <w:abstractNumId w:val="0"/>
  </w:num>
  <w:num w:numId="6" w16cid:durableId="105080115">
    <w:abstractNumId w:val="3"/>
  </w:num>
  <w:num w:numId="7" w16cid:durableId="1079861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E5D"/>
    <w:rsid w:val="00004E4E"/>
    <w:rsid w:val="00007AFF"/>
    <w:rsid w:val="000141E3"/>
    <w:rsid w:val="000143DB"/>
    <w:rsid w:val="000255AB"/>
    <w:rsid w:val="000344ED"/>
    <w:rsid w:val="00041DDF"/>
    <w:rsid w:val="00044608"/>
    <w:rsid w:val="00052108"/>
    <w:rsid w:val="000562F8"/>
    <w:rsid w:val="000567C2"/>
    <w:rsid w:val="00057B6A"/>
    <w:rsid w:val="00061017"/>
    <w:rsid w:val="00061F51"/>
    <w:rsid w:val="000772D7"/>
    <w:rsid w:val="0008153E"/>
    <w:rsid w:val="00084348"/>
    <w:rsid w:val="000848A6"/>
    <w:rsid w:val="000848E3"/>
    <w:rsid w:val="00091815"/>
    <w:rsid w:val="0009360E"/>
    <w:rsid w:val="000A30D4"/>
    <w:rsid w:val="000A337D"/>
    <w:rsid w:val="000A4B29"/>
    <w:rsid w:val="000B05C8"/>
    <w:rsid w:val="000B5385"/>
    <w:rsid w:val="000B5EF4"/>
    <w:rsid w:val="000D4F58"/>
    <w:rsid w:val="000D7013"/>
    <w:rsid w:val="000E13E1"/>
    <w:rsid w:val="000E2261"/>
    <w:rsid w:val="000E418E"/>
    <w:rsid w:val="000E4A89"/>
    <w:rsid w:val="000F5ED7"/>
    <w:rsid w:val="00114DB7"/>
    <w:rsid w:val="0011635E"/>
    <w:rsid w:val="0012563E"/>
    <w:rsid w:val="00127432"/>
    <w:rsid w:val="00133F1B"/>
    <w:rsid w:val="001348FD"/>
    <w:rsid w:val="001351DA"/>
    <w:rsid w:val="0014271E"/>
    <w:rsid w:val="001463E2"/>
    <w:rsid w:val="00151728"/>
    <w:rsid w:val="00151A9C"/>
    <w:rsid w:val="001567F6"/>
    <w:rsid w:val="00160E49"/>
    <w:rsid w:val="0016122B"/>
    <w:rsid w:val="00162827"/>
    <w:rsid w:val="001628AF"/>
    <w:rsid w:val="00162B1A"/>
    <w:rsid w:val="001642DE"/>
    <w:rsid w:val="00166D53"/>
    <w:rsid w:val="00166FAD"/>
    <w:rsid w:val="00177631"/>
    <w:rsid w:val="00177929"/>
    <w:rsid w:val="00180303"/>
    <w:rsid w:val="00182328"/>
    <w:rsid w:val="00185036"/>
    <w:rsid w:val="00185D77"/>
    <w:rsid w:val="001865B1"/>
    <w:rsid w:val="00186A48"/>
    <w:rsid w:val="00187B60"/>
    <w:rsid w:val="00190742"/>
    <w:rsid w:val="00191358"/>
    <w:rsid w:val="00191C50"/>
    <w:rsid w:val="00192B04"/>
    <w:rsid w:val="00193BEC"/>
    <w:rsid w:val="001A1DF6"/>
    <w:rsid w:val="001A3FE1"/>
    <w:rsid w:val="001B1A9C"/>
    <w:rsid w:val="001B1AC0"/>
    <w:rsid w:val="001D7455"/>
    <w:rsid w:val="001E1A24"/>
    <w:rsid w:val="001E5DC2"/>
    <w:rsid w:val="001E72C3"/>
    <w:rsid w:val="001E7457"/>
    <w:rsid w:val="002025A1"/>
    <w:rsid w:val="00204C6E"/>
    <w:rsid w:val="0020707B"/>
    <w:rsid w:val="00212D2F"/>
    <w:rsid w:val="00213AEA"/>
    <w:rsid w:val="0022133D"/>
    <w:rsid w:val="002317AD"/>
    <w:rsid w:val="002372BC"/>
    <w:rsid w:val="0025305D"/>
    <w:rsid w:val="00253C61"/>
    <w:rsid w:val="00255BF5"/>
    <w:rsid w:val="00255EF1"/>
    <w:rsid w:val="002678FA"/>
    <w:rsid w:val="00277174"/>
    <w:rsid w:val="0028366B"/>
    <w:rsid w:val="00285807"/>
    <w:rsid w:val="00290BCB"/>
    <w:rsid w:val="00293A84"/>
    <w:rsid w:val="002A34AB"/>
    <w:rsid w:val="002A47E3"/>
    <w:rsid w:val="002B6E0E"/>
    <w:rsid w:val="002B738C"/>
    <w:rsid w:val="002C6AEF"/>
    <w:rsid w:val="002D13AA"/>
    <w:rsid w:val="002D3BE6"/>
    <w:rsid w:val="002D5E8A"/>
    <w:rsid w:val="002E0E99"/>
    <w:rsid w:val="002E120E"/>
    <w:rsid w:val="002E2EFD"/>
    <w:rsid w:val="002F35A2"/>
    <w:rsid w:val="002F4468"/>
    <w:rsid w:val="003008A4"/>
    <w:rsid w:val="00311B3F"/>
    <w:rsid w:val="0031306A"/>
    <w:rsid w:val="00324AB2"/>
    <w:rsid w:val="00324C06"/>
    <w:rsid w:val="00332633"/>
    <w:rsid w:val="00335A66"/>
    <w:rsid w:val="00351B1A"/>
    <w:rsid w:val="00352B70"/>
    <w:rsid w:val="00354A01"/>
    <w:rsid w:val="00363D0C"/>
    <w:rsid w:val="003765C9"/>
    <w:rsid w:val="00377543"/>
    <w:rsid w:val="00381D70"/>
    <w:rsid w:val="00384986"/>
    <w:rsid w:val="00384B02"/>
    <w:rsid w:val="00385B6F"/>
    <w:rsid w:val="00395337"/>
    <w:rsid w:val="003A5BC0"/>
    <w:rsid w:val="003B136A"/>
    <w:rsid w:val="003B1F24"/>
    <w:rsid w:val="003B6BE9"/>
    <w:rsid w:val="003D009D"/>
    <w:rsid w:val="003D1D9B"/>
    <w:rsid w:val="003D42E3"/>
    <w:rsid w:val="003E7686"/>
    <w:rsid w:val="003F12BD"/>
    <w:rsid w:val="003F5D15"/>
    <w:rsid w:val="003F66BD"/>
    <w:rsid w:val="00400CD4"/>
    <w:rsid w:val="0040224A"/>
    <w:rsid w:val="004063FA"/>
    <w:rsid w:val="004170E9"/>
    <w:rsid w:val="0041767C"/>
    <w:rsid w:val="004301CF"/>
    <w:rsid w:val="00432A27"/>
    <w:rsid w:val="00434366"/>
    <w:rsid w:val="00440199"/>
    <w:rsid w:val="00441DCB"/>
    <w:rsid w:val="0044276A"/>
    <w:rsid w:val="0044739B"/>
    <w:rsid w:val="004527AB"/>
    <w:rsid w:val="0045473A"/>
    <w:rsid w:val="00457286"/>
    <w:rsid w:val="0046577F"/>
    <w:rsid w:val="00467557"/>
    <w:rsid w:val="0047649E"/>
    <w:rsid w:val="004829C2"/>
    <w:rsid w:val="00485D16"/>
    <w:rsid w:val="004A0523"/>
    <w:rsid w:val="004A0B29"/>
    <w:rsid w:val="004B31D9"/>
    <w:rsid w:val="004B57BD"/>
    <w:rsid w:val="004C2D30"/>
    <w:rsid w:val="004C4D3E"/>
    <w:rsid w:val="004D176A"/>
    <w:rsid w:val="004D368E"/>
    <w:rsid w:val="004D5D94"/>
    <w:rsid w:val="004E7BBF"/>
    <w:rsid w:val="00500416"/>
    <w:rsid w:val="00505282"/>
    <w:rsid w:val="0050726D"/>
    <w:rsid w:val="00531A4E"/>
    <w:rsid w:val="005372C2"/>
    <w:rsid w:val="00544E82"/>
    <w:rsid w:val="005551A5"/>
    <w:rsid w:val="00557A98"/>
    <w:rsid w:val="00565AEF"/>
    <w:rsid w:val="00567796"/>
    <w:rsid w:val="00570800"/>
    <w:rsid w:val="0058561F"/>
    <w:rsid w:val="005859B5"/>
    <w:rsid w:val="00586980"/>
    <w:rsid w:val="005874E7"/>
    <w:rsid w:val="00595500"/>
    <w:rsid w:val="00596022"/>
    <w:rsid w:val="005A2728"/>
    <w:rsid w:val="005B27A8"/>
    <w:rsid w:val="005C6810"/>
    <w:rsid w:val="005D2D84"/>
    <w:rsid w:val="005D6021"/>
    <w:rsid w:val="005E0AF0"/>
    <w:rsid w:val="005E5BB1"/>
    <w:rsid w:val="005F005C"/>
    <w:rsid w:val="005F2941"/>
    <w:rsid w:val="00601B00"/>
    <w:rsid w:val="00602D5A"/>
    <w:rsid w:val="00606ABB"/>
    <w:rsid w:val="006123AF"/>
    <w:rsid w:val="00612AEF"/>
    <w:rsid w:val="00616A76"/>
    <w:rsid w:val="006173B8"/>
    <w:rsid w:val="00617B89"/>
    <w:rsid w:val="0062031D"/>
    <w:rsid w:val="00623056"/>
    <w:rsid w:val="00631B63"/>
    <w:rsid w:val="00631E6D"/>
    <w:rsid w:val="006357BB"/>
    <w:rsid w:val="00636951"/>
    <w:rsid w:val="006457CC"/>
    <w:rsid w:val="00652079"/>
    <w:rsid w:val="00652D4C"/>
    <w:rsid w:val="006543AB"/>
    <w:rsid w:val="00655BB0"/>
    <w:rsid w:val="00656E88"/>
    <w:rsid w:val="00657407"/>
    <w:rsid w:val="00657612"/>
    <w:rsid w:val="006600EB"/>
    <w:rsid w:val="00667E71"/>
    <w:rsid w:val="00672B03"/>
    <w:rsid w:val="006811F9"/>
    <w:rsid w:val="00681802"/>
    <w:rsid w:val="00686807"/>
    <w:rsid w:val="006A4070"/>
    <w:rsid w:val="006B2F2E"/>
    <w:rsid w:val="006C2237"/>
    <w:rsid w:val="006C2EE4"/>
    <w:rsid w:val="006C5ABF"/>
    <w:rsid w:val="006D43E2"/>
    <w:rsid w:val="006E038F"/>
    <w:rsid w:val="006E185C"/>
    <w:rsid w:val="006E2688"/>
    <w:rsid w:val="006E4C0D"/>
    <w:rsid w:val="006E7BA0"/>
    <w:rsid w:val="006F1B8F"/>
    <w:rsid w:val="006F3A36"/>
    <w:rsid w:val="006F417F"/>
    <w:rsid w:val="0070125B"/>
    <w:rsid w:val="00701583"/>
    <w:rsid w:val="007023A2"/>
    <w:rsid w:val="007032A9"/>
    <w:rsid w:val="00707828"/>
    <w:rsid w:val="00711411"/>
    <w:rsid w:val="0071143D"/>
    <w:rsid w:val="007119D4"/>
    <w:rsid w:val="00712573"/>
    <w:rsid w:val="00714011"/>
    <w:rsid w:val="00715E02"/>
    <w:rsid w:val="007176A2"/>
    <w:rsid w:val="00724F74"/>
    <w:rsid w:val="007332BA"/>
    <w:rsid w:val="00740447"/>
    <w:rsid w:val="00742DE5"/>
    <w:rsid w:val="007447ED"/>
    <w:rsid w:val="00744CA3"/>
    <w:rsid w:val="00745D9E"/>
    <w:rsid w:val="00747436"/>
    <w:rsid w:val="007518D4"/>
    <w:rsid w:val="00755D02"/>
    <w:rsid w:val="00756C25"/>
    <w:rsid w:val="00756DAB"/>
    <w:rsid w:val="00770EE5"/>
    <w:rsid w:val="00772FAB"/>
    <w:rsid w:val="00783EE6"/>
    <w:rsid w:val="0079577F"/>
    <w:rsid w:val="007961BB"/>
    <w:rsid w:val="007C419C"/>
    <w:rsid w:val="007D720F"/>
    <w:rsid w:val="007E3D8D"/>
    <w:rsid w:val="007E48B9"/>
    <w:rsid w:val="007E498B"/>
    <w:rsid w:val="007E508A"/>
    <w:rsid w:val="007F522D"/>
    <w:rsid w:val="0080164C"/>
    <w:rsid w:val="00810788"/>
    <w:rsid w:val="00812453"/>
    <w:rsid w:val="00815D5F"/>
    <w:rsid w:val="00816C37"/>
    <w:rsid w:val="0082027E"/>
    <w:rsid w:val="00820622"/>
    <w:rsid w:val="008209F6"/>
    <w:rsid w:val="0082218C"/>
    <w:rsid w:val="00824081"/>
    <w:rsid w:val="008250FB"/>
    <w:rsid w:val="00827B49"/>
    <w:rsid w:val="00827F1F"/>
    <w:rsid w:val="008520AE"/>
    <w:rsid w:val="008529AD"/>
    <w:rsid w:val="0085696C"/>
    <w:rsid w:val="008662AA"/>
    <w:rsid w:val="008668D7"/>
    <w:rsid w:val="00871658"/>
    <w:rsid w:val="00876342"/>
    <w:rsid w:val="0087715C"/>
    <w:rsid w:val="00880EFD"/>
    <w:rsid w:val="008863D4"/>
    <w:rsid w:val="008905CE"/>
    <w:rsid w:val="00893354"/>
    <w:rsid w:val="0089572C"/>
    <w:rsid w:val="00896D32"/>
    <w:rsid w:val="008A5885"/>
    <w:rsid w:val="008A6AD0"/>
    <w:rsid w:val="008B1756"/>
    <w:rsid w:val="008B25BB"/>
    <w:rsid w:val="008B2960"/>
    <w:rsid w:val="008B5653"/>
    <w:rsid w:val="008B633F"/>
    <w:rsid w:val="008B7120"/>
    <w:rsid w:val="008B71DC"/>
    <w:rsid w:val="008C2210"/>
    <w:rsid w:val="008C2771"/>
    <w:rsid w:val="008C452E"/>
    <w:rsid w:val="008D26EE"/>
    <w:rsid w:val="008D2DFA"/>
    <w:rsid w:val="008D360C"/>
    <w:rsid w:val="008D636A"/>
    <w:rsid w:val="008F4928"/>
    <w:rsid w:val="00902DD2"/>
    <w:rsid w:val="00912DFF"/>
    <w:rsid w:val="00920C11"/>
    <w:rsid w:val="00925375"/>
    <w:rsid w:val="00925D28"/>
    <w:rsid w:val="00934118"/>
    <w:rsid w:val="00944AD1"/>
    <w:rsid w:val="00945D7F"/>
    <w:rsid w:val="0095229F"/>
    <w:rsid w:val="0095444C"/>
    <w:rsid w:val="00960BC0"/>
    <w:rsid w:val="00962BED"/>
    <w:rsid w:val="00965481"/>
    <w:rsid w:val="00965B4E"/>
    <w:rsid w:val="00967126"/>
    <w:rsid w:val="00970E16"/>
    <w:rsid w:val="0097147C"/>
    <w:rsid w:val="0097170B"/>
    <w:rsid w:val="00972B36"/>
    <w:rsid w:val="00974C72"/>
    <w:rsid w:val="00974E50"/>
    <w:rsid w:val="00982E65"/>
    <w:rsid w:val="00985384"/>
    <w:rsid w:val="009879AA"/>
    <w:rsid w:val="00992899"/>
    <w:rsid w:val="00992BE0"/>
    <w:rsid w:val="00994862"/>
    <w:rsid w:val="00997513"/>
    <w:rsid w:val="009A0224"/>
    <w:rsid w:val="009A09D8"/>
    <w:rsid w:val="009A0E3E"/>
    <w:rsid w:val="009A4008"/>
    <w:rsid w:val="009A5E0A"/>
    <w:rsid w:val="009B4538"/>
    <w:rsid w:val="009C6C48"/>
    <w:rsid w:val="009E55A2"/>
    <w:rsid w:val="009E7288"/>
    <w:rsid w:val="009E7C40"/>
    <w:rsid w:val="009F4AE5"/>
    <w:rsid w:val="00A009AB"/>
    <w:rsid w:val="00A04785"/>
    <w:rsid w:val="00A060FD"/>
    <w:rsid w:val="00A103D8"/>
    <w:rsid w:val="00A11435"/>
    <w:rsid w:val="00A1295E"/>
    <w:rsid w:val="00A131C3"/>
    <w:rsid w:val="00A2076E"/>
    <w:rsid w:val="00A22884"/>
    <w:rsid w:val="00A23509"/>
    <w:rsid w:val="00A32B30"/>
    <w:rsid w:val="00A362F2"/>
    <w:rsid w:val="00A3630A"/>
    <w:rsid w:val="00A3698F"/>
    <w:rsid w:val="00A45F55"/>
    <w:rsid w:val="00A50027"/>
    <w:rsid w:val="00A53683"/>
    <w:rsid w:val="00A555A1"/>
    <w:rsid w:val="00A66738"/>
    <w:rsid w:val="00A67056"/>
    <w:rsid w:val="00A74F89"/>
    <w:rsid w:val="00A8170D"/>
    <w:rsid w:val="00A82AE9"/>
    <w:rsid w:val="00A953DD"/>
    <w:rsid w:val="00AA11D7"/>
    <w:rsid w:val="00AB10ED"/>
    <w:rsid w:val="00AB3368"/>
    <w:rsid w:val="00AB46E4"/>
    <w:rsid w:val="00AB7F5C"/>
    <w:rsid w:val="00AC4FF9"/>
    <w:rsid w:val="00AD01A8"/>
    <w:rsid w:val="00AD0854"/>
    <w:rsid w:val="00AD2FFA"/>
    <w:rsid w:val="00AD6613"/>
    <w:rsid w:val="00AD6F6C"/>
    <w:rsid w:val="00AE27CD"/>
    <w:rsid w:val="00AE5711"/>
    <w:rsid w:val="00AE69AD"/>
    <w:rsid w:val="00AF0F22"/>
    <w:rsid w:val="00AF495E"/>
    <w:rsid w:val="00B05434"/>
    <w:rsid w:val="00B07517"/>
    <w:rsid w:val="00B23828"/>
    <w:rsid w:val="00B3144A"/>
    <w:rsid w:val="00B33C5B"/>
    <w:rsid w:val="00B36E02"/>
    <w:rsid w:val="00B371D8"/>
    <w:rsid w:val="00B44356"/>
    <w:rsid w:val="00B53483"/>
    <w:rsid w:val="00B54220"/>
    <w:rsid w:val="00B5775B"/>
    <w:rsid w:val="00B57FFA"/>
    <w:rsid w:val="00B620EE"/>
    <w:rsid w:val="00B64E10"/>
    <w:rsid w:val="00B73D7F"/>
    <w:rsid w:val="00B76B4A"/>
    <w:rsid w:val="00B8001B"/>
    <w:rsid w:val="00B85885"/>
    <w:rsid w:val="00B91154"/>
    <w:rsid w:val="00B97265"/>
    <w:rsid w:val="00BA11B7"/>
    <w:rsid w:val="00BA25AA"/>
    <w:rsid w:val="00BA5940"/>
    <w:rsid w:val="00BA606A"/>
    <w:rsid w:val="00BA7442"/>
    <w:rsid w:val="00BB1C9E"/>
    <w:rsid w:val="00BB5E5D"/>
    <w:rsid w:val="00BC183E"/>
    <w:rsid w:val="00BC3E47"/>
    <w:rsid w:val="00BD62F5"/>
    <w:rsid w:val="00BD6E1D"/>
    <w:rsid w:val="00BE1204"/>
    <w:rsid w:val="00BE275F"/>
    <w:rsid w:val="00BE7E9A"/>
    <w:rsid w:val="00BF0093"/>
    <w:rsid w:val="00BF272A"/>
    <w:rsid w:val="00BF5159"/>
    <w:rsid w:val="00BF7698"/>
    <w:rsid w:val="00C3045B"/>
    <w:rsid w:val="00C30F33"/>
    <w:rsid w:val="00C34244"/>
    <w:rsid w:val="00C34A9A"/>
    <w:rsid w:val="00C35150"/>
    <w:rsid w:val="00C35E8F"/>
    <w:rsid w:val="00C3728D"/>
    <w:rsid w:val="00C454D3"/>
    <w:rsid w:val="00C45692"/>
    <w:rsid w:val="00C50432"/>
    <w:rsid w:val="00C51F16"/>
    <w:rsid w:val="00C53FAD"/>
    <w:rsid w:val="00C548C8"/>
    <w:rsid w:val="00C60BAF"/>
    <w:rsid w:val="00C65CF1"/>
    <w:rsid w:val="00C73055"/>
    <w:rsid w:val="00C731CF"/>
    <w:rsid w:val="00C74281"/>
    <w:rsid w:val="00C7437B"/>
    <w:rsid w:val="00C752AE"/>
    <w:rsid w:val="00C80FE9"/>
    <w:rsid w:val="00C933AA"/>
    <w:rsid w:val="00C94A7E"/>
    <w:rsid w:val="00C95B2C"/>
    <w:rsid w:val="00CA06C6"/>
    <w:rsid w:val="00CA0727"/>
    <w:rsid w:val="00CA20B8"/>
    <w:rsid w:val="00CB0139"/>
    <w:rsid w:val="00CB209B"/>
    <w:rsid w:val="00CB426E"/>
    <w:rsid w:val="00CD708C"/>
    <w:rsid w:val="00CE2729"/>
    <w:rsid w:val="00CE4C0C"/>
    <w:rsid w:val="00CE4F74"/>
    <w:rsid w:val="00CE5B96"/>
    <w:rsid w:val="00CF01D4"/>
    <w:rsid w:val="00CF32B3"/>
    <w:rsid w:val="00D034B7"/>
    <w:rsid w:val="00D04FB1"/>
    <w:rsid w:val="00D066AD"/>
    <w:rsid w:val="00D07436"/>
    <w:rsid w:val="00D10F6E"/>
    <w:rsid w:val="00D11BBC"/>
    <w:rsid w:val="00D13263"/>
    <w:rsid w:val="00D14B71"/>
    <w:rsid w:val="00D16191"/>
    <w:rsid w:val="00D166A2"/>
    <w:rsid w:val="00D22F86"/>
    <w:rsid w:val="00D27DB2"/>
    <w:rsid w:val="00D27F8A"/>
    <w:rsid w:val="00D30AE2"/>
    <w:rsid w:val="00D334F1"/>
    <w:rsid w:val="00D401DE"/>
    <w:rsid w:val="00D40213"/>
    <w:rsid w:val="00D501BB"/>
    <w:rsid w:val="00D50DB3"/>
    <w:rsid w:val="00D6437F"/>
    <w:rsid w:val="00D71459"/>
    <w:rsid w:val="00D725DB"/>
    <w:rsid w:val="00D81F34"/>
    <w:rsid w:val="00D8589D"/>
    <w:rsid w:val="00DA3CFE"/>
    <w:rsid w:val="00DB1D65"/>
    <w:rsid w:val="00DB3CBA"/>
    <w:rsid w:val="00DC0BF7"/>
    <w:rsid w:val="00DC6AD2"/>
    <w:rsid w:val="00DD17AD"/>
    <w:rsid w:val="00DD2B8D"/>
    <w:rsid w:val="00DF1815"/>
    <w:rsid w:val="00DF5A0F"/>
    <w:rsid w:val="00E03554"/>
    <w:rsid w:val="00E10D25"/>
    <w:rsid w:val="00E11E60"/>
    <w:rsid w:val="00E24FE7"/>
    <w:rsid w:val="00E32AAA"/>
    <w:rsid w:val="00E34081"/>
    <w:rsid w:val="00E40378"/>
    <w:rsid w:val="00E50981"/>
    <w:rsid w:val="00E71A4B"/>
    <w:rsid w:val="00E73453"/>
    <w:rsid w:val="00E7791E"/>
    <w:rsid w:val="00E9017F"/>
    <w:rsid w:val="00E916B4"/>
    <w:rsid w:val="00E92CDD"/>
    <w:rsid w:val="00E92F10"/>
    <w:rsid w:val="00E9350B"/>
    <w:rsid w:val="00E963D6"/>
    <w:rsid w:val="00E96F0F"/>
    <w:rsid w:val="00EA754F"/>
    <w:rsid w:val="00EC326E"/>
    <w:rsid w:val="00EC4333"/>
    <w:rsid w:val="00EC7AF1"/>
    <w:rsid w:val="00ED249A"/>
    <w:rsid w:val="00ED6835"/>
    <w:rsid w:val="00ED71EC"/>
    <w:rsid w:val="00EE1F93"/>
    <w:rsid w:val="00EE321C"/>
    <w:rsid w:val="00EE4DA9"/>
    <w:rsid w:val="00EF5C73"/>
    <w:rsid w:val="00EF6160"/>
    <w:rsid w:val="00EF71B8"/>
    <w:rsid w:val="00EF7F78"/>
    <w:rsid w:val="00F00838"/>
    <w:rsid w:val="00F06F03"/>
    <w:rsid w:val="00F130C1"/>
    <w:rsid w:val="00F15049"/>
    <w:rsid w:val="00F171B2"/>
    <w:rsid w:val="00F17F19"/>
    <w:rsid w:val="00F21DA2"/>
    <w:rsid w:val="00F23F0F"/>
    <w:rsid w:val="00F34E0E"/>
    <w:rsid w:val="00F36157"/>
    <w:rsid w:val="00F370F2"/>
    <w:rsid w:val="00F42D17"/>
    <w:rsid w:val="00F44900"/>
    <w:rsid w:val="00F45BBD"/>
    <w:rsid w:val="00F526F7"/>
    <w:rsid w:val="00F57389"/>
    <w:rsid w:val="00F633B6"/>
    <w:rsid w:val="00F64A93"/>
    <w:rsid w:val="00F64C69"/>
    <w:rsid w:val="00F77DB3"/>
    <w:rsid w:val="00F8019D"/>
    <w:rsid w:val="00F80200"/>
    <w:rsid w:val="00F81170"/>
    <w:rsid w:val="00F85707"/>
    <w:rsid w:val="00F91025"/>
    <w:rsid w:val="00F93582"/>
    <w:rsid w:val="00F960AE"/>
    <w:rsid w:val="00F96EC7"/>
    <w:rsid w:val="00FB3480"/>
    <w:rsid w:val="00FB4D7E"/>
    <w:rsid w:val="00FB6282"/>
    <w:rsid w:val="00FB73A4"/>
    <w:rsid w:val="00FC2A20"/>
    <w:rsid w:val="00FE1AFA"/>
    <w:rsid w:val="00FE750E"/>
    <w:rsid w:val="00FF535F"/>
    <w:rsid w:val="00FF7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0AE35"/>
  <w15:chartTrackingRefBased/>
  <w15:docId w15:val="{5427F389-670B-4466-95F7-F7533E9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E03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E038F"/>
    <w:rPr>
      <w:sz w:val="18"/>
      <w:szCs w:val="18"/>
    </w:rPr>
  </w:style>
  <w:style w:type="paragraph" w:styleId="a5">
    <w:name w:val="footer"/>
    <w:basedOn w:val="a"/>
    <w:link w:val="a6"/>
    <w:uiPriority w:val="99"/>
    <w:unhideWhenUsed/>
    <w:rsid w:val="006E038F"/>
    <w:pPr>
      <w:tabs>
        <w:tab w:val="center" w:pos="4153"/>
        <w:tab w:val="right" w:pos="8306"/>
      </w:tabs>
      <w:snapToGrid w:val="0"/>
      <w:jc w:val="left"/>
    </w:pPr>
    <w:rPr>
      <w:sz w:val="18"/>
      <w:szCs w:val="18"/>
    </w:rPr>
  </w:style>
  <w:style w:type="character" w:customStyle="1" w:styleId="a6">
    <w:name w:val="页脚 字符"/>
    <w:basedOn w:val="a0"/>
    <w:link w:val="a5"/>
    <w:uiPriority w:val="99"/>
    <w:rsid w:val="006E038F"/>
    <w:rPr>
      <w:sz w:val="18"/>
      <w:szCs w:val="18"/>
    </w:rPr>
  </w:style>
  <w:style w:type="character" w:customStyle="1" w:styleId="apple-converted-space">
    <w:name w:val="apple-converted-space"/>
    <w:basedOn w:val="a0"/>
    <w:rsid w:val="00AF0F22"/>
  </w:style>
  <w:style w:type="paragraph" w:styleId="a7">
    <w:name w:val="List Paragraph"/>
    <w:basedOn w:val="a"/>
    <w:uiPriority w:val="34"/>
    <w:qFormat/>
    <w:rsid w:val="008A5885"/>
    <w:pPr>
      <w:ind w:firstLineChars="200" w:firstLine="420"/>
    </w:pPr>
  </w:style>
  <w:style w:type="character" w:styleId="a8">
    <w:name w:val="Placeholder Text"/>
    <w:basedOn w:val="a0"/>
    <w:uiPriority w:val="99"/>
    <w:semiHidden/>
    <w:rsid w:val="008B71DC"/>
    <w:rPr>
      <w:color w:val="808080"/>
    </w:rPr>
  </w:style>
  <w:style w:type="paragraph" w:customStyle="1" w:styleId="10BodySubsequentParagraph">
    <w:name w:val="10. Body Subsequent Paragraph"/>
    <w:basedOn w:val="a"/>
    <w:qFormat/>
    <w:rsid w:val="00531A4E"/>
    <w:pPr>
      <w:widowControl/>
      <w:ind w:firstLine="288"/>
    </w:pPr>
    <w:rPr>
      <w:rFonts w:ascii="Times New Roman" w:hAnsi="Times New Roman"/>
      <w:color w:val="000000" w:themeColor="text1"/>
      <w:kern w:val="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9831583">
      <w:bodyDiv w:val="1"/>
      <w:marLeft w:val="0"/>
      <w:marRight w:val="0"/>
      <w:marTop w:val="0"/>
      <w:marBottom w:val="0"/>
      <w:divBdr>
        <w:top w:val="none" w:sz="0" w:space="0" w:color="auto"/>
        <w:left w:val="none" w:sz="0" w:space="0" w:color="auto"/>
        <w:bottom w:val="none" w:sz="0" w:space="0" w:color="auto"/>
        <w:right w:val="none" w:sz="0" w:space="0" w:color="auto"/>
      </w:divBdr>
    </w:div>
    <w:div w:id="184716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802</TotalTime>
  <Pages>3</Pages>
  <Words>1023</Words>
  <Characters>5832</Characters>
  <Application>Microsoft Office Word</Application>
  <DocSecurity>0</DocSecurity>
  <Lines>48</Lines>
  <Paragraphs>13</Paragraphs>
  <ScaleCrop>false</ScaleCrop>
  <Company>Microsoft</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Zhang H</cp:lastModifiedBy>
  <cp:revision>153</cp:revision>
  <cp:lastPrinted>2024-06-09T03:46:00Z</cp:lastPrinted>
  <dcterms:created xsi:type="dcterms:W3CDTF">2024-06-24T08:17:00Z</dcterms:created>
  <dcterms:modified xsi:type="dcterms:W3CDTF">2024-07-19T13:15:00Z</dcterms:modified>
</cp:coreProperties>
</file>