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NARRATIVE QUESTIONNAIRE</w:t>
      </w:r>
    </w:p>
    <w:p>
      <w:pPr>
        <w:spacing w:before="0" w:after="80"/>
      </w:pPr>
      <w:r>
        <w:rPr>
          <w:rFonts w:ascii="Calibri" w:hAnsi="Calibri"/>
          <w:b/>
          <w:color w:val="17365D"/>
          <w:sz w:val="56"/>
        </w:rPr>
        <w:t>About Me — Round 2</w:t>
      </w:r>
    </w:p>
    <w:p>
      <w:pPr>
        <w:spacing w:after="320"/>
      </w:pPr>
      <w:r>
        <w:rPr>
          <w:rFonts w:ascii="Calibri" w:hAnsi="Calibri"/>
          <w:color w:val="5F6368"/>
          <w:sz w:val="28"/>
        </w:rPr>
        <w:t>Career, practice, skills and future</w:t>
      </w:r>
    </w:p>
    <w:p>
      <w:pPr>
        <w:spacing w:after="280"/>
      </w:pPr>
      <w:r>
        <w:rPr>
          <w:rFonts w:ascii="Calibri" w:hAnsi="Calibri"/>
          <w:color w:val="202124"/>
          <w:sz w:val="23"/>
        </w:rPr>
        <w:t>Round 1 established the central point of view: clarity should not remove character; complexity should be layered rather than denied; and digital work benefits from tactility, spatial memory, meaningful controls and a visible human footprint.</w:t>
      </w:r>
    </w:p>
    <w:p>
      <w:pPr>
        <w:spacing w:after="360"/>
      </w:pPr>
      <w:r>
        <w:rPr>
          <w:rFonts w:ascii="Calibri" w:hAnsi="Calibri"/>
          <w:b/>
          <w:color w:val="1F4D78"/>
          <w:sz w:val="23"/>
        </w:rPr>
        <w:t>This round does not revisit that philosophy. It gathers the personal and professional evidence needed to make the About story credible, specific and recognisably yours.</w:t>
      </w:r>
    </w:p>
    <w:tbl>
      <w:tblPr>
        <w:tblW w:type="dxa" w:w="9360"/>
        <w:jc w:val="left"/>
        <w:tblLayout w:type="fixed"/>
        <w:tblLook w:firstColumn="1" w:firstRow="1" w:lastColumn="0" w:lastRow="0" w:noHBand="0" w:noVBand="1" w:val="04A0"/>
        <w:tblInd w:type="dxa" w:w="120"/>
      </w:tblPr>
      <w:tblGrid>
        <w:gridCol w:w="3120"/>
        <w:gridCol w:w="3120"/>
        <w:gridCol w:w="3120"/>
      </w:tblGrid>
      <w:tr>
        <w:trPr>
          <w:tblHeader w:val="true"/>
        </w:trPr>
        <w:tc>
          <w:tcPr>
            <w:tcW w:type="dxa" w:w="3120"/>
            <w:vAlign w:val="center"/>
            <w:shd w:fill="E8EEF5"/>
            <w:tcBorders>
              <w:top w:val="single" w:sz="6" w:color="C9D6E3"/>
              <w:left w:val="single" w:sz="6" w:color="C9D6E3"/>
              <w:bottom w:val="single" w:sz="6" w:color="C9D6E3"/>
              <w:right w:val="single" w:sz="6" w:color="C9D6E3"/>
              <w:insideH w:val="single" w:sz="6" w:color="C9D6E3"/>
              <w:insideV w:val="single" w:sz="6" w:color="C9D6E3"/>
            </w:tcBorders>
            <w:tcMar>
              <w:top w:w="100" w:type="dxa"/>
              <w:bottom w:w="100" w:type="dxa"/>
              <w:start w:w="120" w:type="dxa"/>
              <w:end w:w="120" w:type="dxa"/>
            </w:tcMar>
          </w:tcPr>
          <w:p>
            <w:pPr>
              <w:spacing w:after="20"/>
              <w:jc w:val="center"/>
            </w:pPr>
            <w:r>
              <w:rPr>
                <w:rFonts w:ascii="Calibri" w:hAnsi="Calibri"/>
                <w:b/>
                <w:color w:val="17365D"/>
                <w:sz w:val="36"/>
              </w:rPr>
              <w:t>5</w:t>
            </w:r>
          </w:p>
          <w:p>
            <w:pPr>
              <w:spacing w:after="40"/>
              <w:jc w:val="center"/>
            </w:pPr>
            <w:r>
              <w:rPr>
                <w:rFonts w:ascii="Calibri" w:hAnsi="Calibri"/>
                <w:b/>
                <w:color w:val="2E74B5"/>
                <w:sz w:val="16"/>
              </w:rPr>
              <w:t>SECTIONS</w:t>
            </w:r>
          </w:p>
        </w:tc>
        <w:tc>
          <w:tcPr>
            <w:tcW w:type="dxa" w:w="3120"/>
            <w:vAlign w:val="center"/>
            <w:shd w:fill="E8EEF5"/>
            <w:tcBorders>
              <w:top w:val="single" w:sz="6" w:color="C9D6E3"/>
              <w:left w:val="single" w:sz="6" w:color="C9D6E3"/>
              <w:bottom w:val="single" w:sz="6" w:color="C9D6E3"/>
              <w:right w:val="single" w:sz="6" w:color="C9D6E3"/>
              <w:insideH w:val="single" w:sz="6" w:color="C9D6E3"/>
              <w:insideV w:val="single" w:sz="6" w:color="C9D6E3"/>
            </w:tcBorders>
            <w:tcMar>
              <w:top w:w="100" w:type="dxa"/>
              <w:bottom w:w="100" w:type="dxa"/>
              <w:start w:w="120" w:type="dxa"/>
              <w:end w:w="120" w:type="dxa"/>
            </w:tcMar>
          </w:tcPr>
          <w:p>
            <w:pPr>
              <w:spacing w:after="20"/>
              <w:jc w:val="center"/>
            </w:pPr>
            <w:r>
              <w:rPr>
                <w:rFonts w:ascii="Calibri" w:hAnsi="Calibri"/>
                <w:b/>
                <w:color w:val="17365D"/>
                <w:sz w:val="36"/>
              </w:rPr>
              <w:t>25</w:t>
            </w:r>
          </w:p>
          <w:p>
            <w:pPr>
              <w:spacing w:after="40"/>
              <w:jc w:val="center"/>
            </w:pPr>
            <w:r>
              <w:rPr>
                <w:rFonts w:ascii="Calibri" w:hAnsi="Calibri"/>
                <w:b/>
                <w:color w:val="2E74B5"/>
                <w:sz w:val="16"/>
              </w:rPr>
              <w:t>QUESTIONS</w:t>
            </w:r>
          </w:p>
        </w:tc>
        <w:tc>
          <w:tcPr>
            <w:tcW w:type="dxa" w:w="3120"/>
            <w:vAlign w:val="center"/>
            <w:shd w:fill="E8EEF5"/>
            <w:tcBorders>
              <w:top w:val="single" w:sz="6" w:color="C9D6E3"/>
              <w:left w:val="single" w:sz="6" w:color="C9D6E3"/>
              <w:bottom w:val="single" w:sz="6" w:color="C9D6E3"/>
              <w:right w:val="single" w:sz="6" w:color="C9D6E3"/>
              <w:insideH w:val="single" w:sz="6" w:color="C9D6E3"/>
              <w:insideV w:val="single" w:sz="6" w:color="C9D6E3"/>
            </w:tcBorders>
            <w:tcMar>
              <w:top w:w="100" w:type="dxa"/>
              <w:bottom w:w="100" w:type="dxa"/>
              <w:start w:w="120" w:type="dxa"/>
              <w:end w:w="120" w:type="dxa"/>
            </w:tcMar>
          </w:tcPr>
          <w:p>
            <w:pPr>
              <w:spacing w:after="20"/>
              <w:jc w:val="center"/>
            </w:pPr>
            <w:r>
              <w:rPr>
                <w:rFonts w:ascii="Calibri" w:hAnsi="Calibri"/>
                <w:b/>
                <w:color w:val="17365D"/>
                <w:sz w:val="36"/>
              </w:rPr>
              <w:t>15</w:t>
            </w:r>
          </w:p>
          <w:p>
            <w:pPr>
              <w:spacing w:after="40"/>
              <w:jc w:val="center"/>
            </w:pPr>
            <w:r>
              <w:rPr>
                <w:rFonts w:ascii="Calibri" w:hAnsi="Calibri"/>
                <w:b/>
                <w:color w:val="2E74B5"/>
                <w:sz w:val="16"/>
              </w:rPr>
              <w:t>CORE PROMPTS</w:t>
            </w:r>
          </w:p>
        </w:tc>
      </w:tr>
    </w:tbl>
    <w:p>
      <w:pPr>
        <w:pStyle w:val="Heading1"/>
      </w:pPr>
      <w:r>
        <w:t>What this round needs to uncover</w:t>
      </w:r>
    </w:p>
    <w:p>
      <w:pPr>
        <w:pStyle w:val="ListBullet"/>
        <w:spacing w:after="80" w:line="300" w:lineRule="auto"/>
        <w:ind w:left="540" w:hanging="271"/>
      </w:pPr>
      <w:r>
        <w:t>A selective but factually accurate career trajectory.</w:t>
      </w:r>
    </w:p>
    <w:p>
      <w:pPr>
        <w:pStyle w:val="ListBullet"/>
        <w:spacing w:after="80" w:line="300" w:lineRule="auto"/>
        <w:ind w:left="540" w:hanging="271"/>
      </w:pPr>
      <w:r>
        <w:t>Contribution-level evidence from two or three projects.</w:t>
      </w:r>
    </w:p>
    <w:p>
      <w:pPr>
        <w:pStyle w:val="ListBullet"/>
        <w:spacing w:after="80" w:line="300" w:lineRule="auto"/>
        <w:ind w:left="540" w:hanging="271"/>
      </w:pPr>
      <w:r>
        <w:t>Your actual working method and collaboration style.</w:t>
      </w:r>
    </w:p>
    <w:p>
      <w:pPr>
        <w:pStyle w:val="ListBullet"/>
        <w:spacing w:after="80" w:line="300" w:lineRule="auto"/>
        <w:ind w:left="540" w:hanging="271"/>
      </w:pPr>
      <w:r>
        <w:t>A hierarchy of skills and a clear public positioning.</w:t>
      </w:r>
    </w:p>
    <w:p>
      <w:pPr>
        <w:pStyle w:val="ListBullet"/>
        <w:spacing w:after="80" w:line="300" w:lineRule="auto"/>
        <w:ind w:left="540" w:hanging="271"/>
      </w:pPr>
      <w:r>
        <w:t>Future direction, ideal collaborators and a credible invitation.</w:t>
      </w:r>
    </w:p>
    <w:p>
      <w:pPr>
        <w:pStyle w:val="Heading1"/>
      </w:pPr>
      <w:r>
        <w:t>How to complete it</w:t>
      </w:r>
    </w:p>
    <w:p>
      <w:pPr>
        <w:pStyle w:val="ListBullet"/>
        <w:spacing w:after="80" w:line="300" w:lineRule="auto"/>
        <w:ind w:left="540" w:hanging="271"/>
      </w:pPr>
      <w:r>
        <w:t>Answer the 15 questions marked CORE first.</w:t>
      </w:r>
    </w:p>
    <w:p>
      <w:pPr>
        <w:pStyle w:val="ListBullet"/>
        <w:spacing w:after="80" w:line="300" w:lineRule="auto"/>
        <w:ind w:left="540" w:hanging="271"/>
      </w:pPr>
      <w:r>
        <w:t>Bullet points are welcome. Mark uncertain facts VERIFY.</w:t>
      </w:r>
    </w:p>
    <w:p>
      <w:pPr>
        <w:pStyle w:val="ListBullet"/>
        <w:spacing w:after="80" w:line="300" w:lineRule="auto"/>
        <w:ind w:left="540" w:hanging="271"/>
      </w:pPr>
      <w:r>
        <w:t>Use project names, decisions and remembered moments rather than polished portfolio language.</w:t>
      </w:r>
    </w:p>
    <w:p>
      <w:pPr>
        <w:pStyle w:val="ListBullet"/>
        <w:spacing w:after="80" w:line="300" w:lineRule="auto"/>
        <w:ind w:left="540" w:hanging="271"/>
      </w:pPr>
      <w:r>
        <w:t>Separate what you personally did from what the wider team did.</w:t>
      </w:r>
    </w:p>
    <w:p>
      <w:pPr>
        <w:pStyle w:val="ListBullet"/>
        <w:spacing w:after="80" w:line="300" w:lineRule="auto"/>
        <w:ind w:left="540" w:hanging="271"/>
      </w:pPr>
      <w:r>
        <w:t>Mark anything that cannot be mentioned publicly PRIVATE.</w:t>
      </w:r>
    </w:p>
    <w:p>
      <w:pPr>
        <w:pStyle w:val="Heading1"/>
        <w:pageBreakBefore/>
      </w:pPr>
      <w:r>
        <w:t>1. Past trajectory and formative turns</w:t>
      </w:r>
    </w:p>
    <w:p>
      <w:pPr>
        <w:spacing w:after="240"/>
      </w:pPr>
      <w:r>
        <w:rPr>
          <w:rFonts w:ascii="Calibri" w:hAnsi="Calibri"/>
          <w:b/>
          <w:color w:val="2E74B5"/>
          <w:sz w:val="18"/>
        </w:rPr>
        <w:t xml:space="preserve">WHY THIS MATTERS  </w:t>
      </w:r>
      <w:r>
        <w:rPr>
          <w:rFonts w:ascii="Calibri" w:hAnsi="Calibri"/>
          <w:i/>
          <w:color w:val="5F6368"/>
          <w:sz w:val="21"/>
        </w:rPr>
        <w:t>This section supplies the personal lens and the smallest number of career turns needed to understand the present practice.</w:t>
      </w:r>
    </w:p>
    <w:p>
      <w:pPr>
        <w:pStyle w:val="Question"/>
      </w:pPr>
      <w:r>
        <w:t>1. Give me the selective chronology of your career.</w:t>
      </w:r>
      <w:r>
        <w:rPr>
          <w:rFonts w:ascii="Calibri" w:hAnsi="Calibri"/>
          <w:b/>
          <w:color w:val="2E74B5"/>
          <w:sz w:val="17"/>
        </w:rPr>
        <w:t xml:space="preserve">  CORE</w:t>
      </w:r>
    </w:p>
    <w:p>
      <w:pPr>
        <w:pStyle w:val="Guidance"/>
      </w:pPr>
      <w:r>
        <w:t>List five to seven milestones in order. For each, include the approximate year, place or organisation, your role, and what changed in your thinking or responsibility. Include only the turns that help explain who you are now.</w:t>
      </w:r>
    </w:p>
    <w:p>
      <w:pPr>
        <w:pStyle w:val="ResponseLabel"/>
      </w:pPr>
      <w:r>
        <w:t>YOUR ANSWER</w:t>
      </w:r>
    </w:p>
    <w:p>
      <w:pPr>
        <w:pStyle w:val="AnswerLine"/>
        <w:pBdr>
          <w:bottom w:val="single" w:sz="6" w:space="1" w:color="D8E0E8"/>
        </w:pBdr>
      </w:pPr>
      <w:r>
        <w:t xml:space="preserve"> </w:t>
      </w:r>
    </w:p>
    <w:p>
      <w:pPr>
        <w:pStyle w:val="Question"/>
      </w:pPr>
      <w:r>
        <w:t>2. What drew you toward communication design in the first place?</w:t>
      </w:r>
      <w:r>
        <w:rPr>
          <w:rFonts w:ascii="Calibri" w:hAnsi="Calibri"/>
          <w:b/>
          <w:color w:val="2E74B5"/>
          <w:sz w:val="17"/>
        </w:rPr>
        <w:t xml:space="preserve">  CORE</w:t>
      </w:r>
    </w:p>
    <w:p>
      <w:pPr>
        <w:pStyle w:val="Guidance"/>
      </w:pPr>
      <w:r>
        <w:t>What were you interested in before university? Why did design feel like the right direction? Confirm the exact institution and course name in Mainz and whether it deserves a brief mention.</w:t>
      </w:r>
    </w:p>
    <w:p>
      <w:pPr>
        <w:pStyle w:val="ResponseLabel"/>
      </w:pPr>
      <w:r>
        <w:t>YOUR ANSWER</w:t>
      </w:r>
    </w:p>
    <w:p>
      <w:pPr>
        <w:pStyle w:val="AnswerLine"/>
        <w:pBdr>
          <w:bottom w:val="single" w:sz="6" w:space="1" w:color="D8E0E8"/>
        </w:pBdr>
      </w:pPr>
      <w:r>
        <w:t xml:space="preserve"> </w:t>
      </w:r>
    </w:p>
    <w:p>
      <w:pPr>
        <w:pStyle w:val="Question"/>
      </w:pPr>
      <w:r>
        <w:t>3. When did design become larger than visual composition for you?</w:t>
      </w:r>
      <w:r>
        <w:rPr>
          <w:rFonts w:ascii="Calibri" w:hAnsi="Calibri"/>
          <w:b/>
          <w:color w:val="2E74B5"/>
          <w:sz w:val="17"/>
        </w:rPr>
        <w:t xml:space="preserve">  CORE</w:t>
      </w:r>
    </w:p>
    <w:p>
      <w:pPr>
        <w:pStyle w:val="Guidance"/>
      </w:pPr>
      <w:r>
        <w:t>Describe the first project, job or realisation that moved your attention toward interaction, behaviour, products, services or systems. What new responsibility did you notice?</w:t>
      </w:r>
    </w:p>
    <w:p>
      <w:pPr>
        <w:pStyle w:val="ResponseLabel"/>
      </w:pPr>
      <w:r>
        <w:t>YOUR ANSWER</w:t>
      </w:r>
    </w:p>
    <w:p>
      <w:pPr>
        <w:pStyle w:val="AnswerLine"/>
        <w:pBdr>
          <w:bottom w:val="single" w:sz="6" w:space="1" w:color="D8E0E8"/>
        </w:pBdr>
      </w:pPr>
      <w:r>
        <w:t xml:space="preserve"> </w:t>
      </w:r>
    </w:p>
    <w:p>
      <w:pPr>
        <w:pStyle w:val="Question"/>
      </w:pPr>
      <w:r>
        <w:t>4. Which career decision felt uncertain at the time but became essential?</w:t>
      </w:r>
    </w:p>
    <w:p>
      <w:pPr>
        <w:pStyle w:val="Guidance"/>
      </w:pPr>
      <w:r>
        <w:t>What were you moving away from and toward? What did you risk, learn or discover through that change?</w:t>
      </w:r>
    </w:p>
    <w:p>
      <w:pPr>
        <w:pStyle w:val="ResponseLabel"/>
      </w:pPr>
      <w:r>
        <w:t>YOUR ANSWER</w:t>
      </w:r>
    </w:p>
    <w:p>
      <w:pPr>
        <w:pStyle w:val="AnswerLine"/>
        <w:pBdr>
          <w:bottom w:val="single" w:sz="6" w:space="1" w:color="D8E0E8"/>
        </w:pBdr>
      </w:pPr>
      <w:r>
        <w:t xml:space="preserve"> </w:t>
      </w:r>
    </w:p>
    <w:p>
      <w:pPr>
        <w:pStyle w:val="Question"/>
      </w:pPr>
      <w:r>
        <w:t>5. What have you deliberately carried forward from each stage?</w:t>
      </w:r>
    </w:p>
    <w:p>
      <w:pPr>
        <w:pStyle w:val="Guidance"/>
      </w:pPr>
      <w:r>
        <w:t>Name the habits, standards or ways of seeing that survived as the medium and scale changed. Also name anything you consciously left behind.</w:t>
      </w:r>
    </w:p>
    <w:p>
      <w:pPr>
        <w:pStyle w:val="ResponseLabel"/>
      </w:pPr>
      <w:r>
        <w:t>YOUR ANSWER</w:t>
      </w:r>
    </w:p>
    <w:p>
      <w:pPr>
        <w:pStyle w:val="AnswerLine"/>
        <w:pBdr>
          <w:bottom w:val="single" w:sz="6" w:space="1" w:color="D8E0E8"/>
        </w:pBdr>
      </w:pPr>
      <w:r>
        <w:t xml:space="preserve"> </w:t>
      </w:r>
    </w:p>
    <w:p>
      <w:pPr>
        <w:pStyle w:val="Heading1"/>
        <w:pageBreakBefore/>
      </w:pPr>
      <w:r>
        <w:t>2. Projects, contribution and credible proof</w:t>
      </w:r>
    </w:p>
    <w:p>
      <w:pPr>
        <w:spacing w:after="240"/>
      </w:pPr>
      <w:r>
        <w:rPr>
          <w:rFonts w:ascii="Calibri" w:hAnsi="Calibri"/>
          <w:b/>
          <w:color w:val="2E74B5"/>
          <w:sz w:val="18"/>
        </w:rPr>
        <w:t xml:space="preserve">WHY THIS MATTERS  </w:t>
      </w:r>
      <w:r>
        <w:rPr>
          <w:rFonts w:ascii="Calibri" w:hAnsi="Calibri"/>
          <w:i/>
          <w:color w:val="5F6368"/>
          <w:sz w:val="21"/>
        </w:rPr>
        <w:t>The About story needs selective evidence, not a logo wall. These answers will support the substantive centre of the page.</w:t>
      </w:r>
    </w:p>
    <w:p>
      <w:pPr>
        <w:pStyle w:val="Question"/>
      </w:pPr>
      <w:r>
        <w:t>6. Choose three projects that best explain your range.</w:t>
      </w:r>
      <w:r>
        <w:rPr>
          <w:rFonts w:ascii="Calibri" w:hAnsi="Calibri"/>
          <w:b/>
          <w:color w:val="2E74B5"/>
          <w:sz w:val="17"/>
        </w:rPr>
        <w:t xml:space="preserve">  CORE</w:t>
      </w:r>
    </w:p>
    <w:p>
      <w:pPr>
        <w:pStyle w:val="Guidance"/>
      </w:pPr>
      <w:r>
        <w:t>For each project, answer: What was the situation? What was your actual role? Which decision or contribution was specifically yours? Who else was involved? What changed as a result?</w:t>
      </w:r>
    </w:p>
    <w:p>
      <w:pPr>
        <w:pStyle w:val="ResponseLabel"/>
      </w:pPr>
      <w:r>
        <w:t>YOUR ANSWER</w:t>
      </w:r>
    </w:p>
    <w:p>
      <w:pPr>
        <w:pStyle w:val="AnswerLine"/>
        <w:pBdr>
          <w:bottom w:val="single" w:sz="6" w:space="1" w:color="D8E0E8"/>
        </w:pBdr>
      </w:pPr>
      <w:r>
        <w:t xml:space="preserve"> </w:t>
      </w:r>
    </w:p>
    <w:p>
      <w:pPr>
        <w:pStyle w:val="Question"/>
      </w:pPr>
      <w:r>
        <w:t>7. Tell the American Heart Association example in contribution-level detail.</w:t>
      </w:r>
      <w:r>
        <w:rPr>
          <w:rFonts w:ascii="Calibri" w:hAnsi="Calibri"/>
          <w:b/>
          <w:color w:val="2E74B5"/>
          <w:sz w:val="17"/>
        </w:rPr>
        <w:t xml:space="preserve">  CORE</w:t>
      </w:r>
    </w:p>
    <w:p>
      <w:pPr>
        <w:pStyle w:val="Guidance"/>
      </w:pPr>
      <w:r>
        <w:t>What was the problem? What did “tactility and softness” mean in specific design decisions? What system did you define? How did developers or other designers use it? What evidence or outcome can be stated publicly?</w:t>
      </w:r>
    </w:p>
    <w:p>
      <w:pPr>
        <w:pStyle w:val="ResponseLabel"/>
      </w:pPr>
      <w:r>
        <w:t>YOUR ANSWER</w:t>
      </w:r>
    </w:p>
    <w:p>
      <w:pPr>
        <w:pStyle w:val="AnswerLine"/>
        <w:pBdr>
          <w:bottom w:val="single" w:sz="6" w:space="1" w:color="D8E0E8"/>
        </w:pBdr>
      </w:pPr>
      <w:r>
        <w:t xml:space="preserve"> </w:t>
      </w:r>
    </w:p>
    <w:p>
      <w:pPr>
        <w:pStyle w:val="Question"/>
      </w:pPr>
      <w:r>
        <w:t>8. Which clients should appear as evidence, and what does each prove?</w:t>
      </w:r>
      <w:r>
        <w:rPr>
          <w:rFonts w:ascii="Calibri" w:hAnsi="Calibri"/>
          <w:b/>
          <w:color w:val="2E74B5"/>
          <w:sz w:val="17"/>
        </w:rPr>
        <w:t xml:space="preserve">  CORE</w:t>
      </w:r>
    </w:p>
    <w:p>
      <w:pPr>
        <w:pStyle w:val="Guidance"/>
      </w:pPr>
      <w:r>
        <w:t>Consider the American Heart Association, S&amp;P Global, Bentley, Yoti, SunExpress and any stronger alternatives. For each, confirm your role, employer or agency context, collaborators, dates if useful, and whether public mention is appropriate.</w:t>
      </w:r>
    </w:p>
    <w:p>
      <w:pPr>
        <w:pStyle w:val="ResponseLabel"/>
      </w:pPr>
      <w:r>
        <w:t>YOUR ANSWER</w:t>
      </w:r>
    </w:p>
    <w:p>
      <w:pPr>
        <w:pStyle w:val="AnswerLine"/>
        <w:pBdr>
          <w:bottom w:val="single" w:sz="6" w:space="1" w:color="D8E0E8"/>
        </w:pBdr>
      </w:pPr>
      <w:r>
        <w:t xml:space="preserve"> </w:t>
      </w:r>
    </w:p>
    <w:p>
      <w:pPr>
        <w:pStyle w:val="Question"/>
      </w:pPr>
      <w:r>
        <w:t>9. When has design helped a team understand its own complexity?</w:t>
      </w:r>
    </w:p>
    <w:p>
      <w:pPr>
        <w:pStyle w:val="Guidance"/>
      </w:pPr>
      <w:r>
        <w:t>Describe a moment when a prototype, map, system or visual model gave stakeholders a clearer way to think—not only a better interface.</w:t>
      </w:r>
    </w:p>
    <w:p>
      <w:pPr>
        <w:pStyle w:val="ResponseLabel"/>
      </w:pPr>
      <w:r>
        <w:t>YOUR ANSWER</w:t>
      </w:r>
    </w:p>
    <w:p>
      <w:pPr>
        <w:pStyle w:val="AnswerLine"/>
        <w:pBdr>
          <w:bottom w:val="single" w:sz="6" w:space="1" w:color="D8E0E8"/>
        </w:pBdr>
      </w:pPr>
      <w:r>
        <w:t xml:space="preserve"> </w:t>
      </w:r>
    </w:p>
    <w:p>
      <w:pPr>
        <w:pStyle w:val="Question"/>
      </w:pPr>
      <w:r>
        <w:t>10. Tell me about a project that did not go neatly.</w:t>
      </w:r>
    </w:p>
    <w:p>
      <w:pPr>
        <w:pStyle w:val="Guidance"/>
      </w:pPr>
      <w:r>
        <w:t>What constraint, disagreement, failed approach or compromise changed the work? What did you learn, and what would you do differently now?</w:t>
      </w:r>
    </w:p>
    <w:p>
      <w:pPr>
        <w:pStyle w:val="ResponseLabel"/>
      </w:pPr>
      <w:r>
        <w:t>YOUR ANSWER</w:t>
      </w:r>
    </w:p>
    <w:p>
      <w:pPr>
        <w:pStyle w:val="AnswerLine"/>
        <w:pBdr>
          <w:bottom w:val="single" w:sz="6" w:space="1" w:color="D8E0E8"/>
        </w:pBdr>
      </w:pPr>
      <w:r>
        <w:t xml:space="preserve"> </w:t>
      </w:r>
    </w:p>
    <w:p>
      <w:pPr>
        <w:pStyle w:val="Heading1"/>
        <w:pageBreakBefore/>
      </w:pPr>
      <w:r>
        <w:t>3. Ways of working and collaboration</w:t>
      </w:r>
    </w:p>
    <w:p>
      <w:pPr>
        <w:spacing w:after="240"/>
      </w:pPr>
      <w:r>
        <w:rPr>
          <w:rFonts w:ascii="Calibri" w:hAnsi="Calibri"/>
          <w:b/>
          <w:color w:val="2E74B5"/>
          <w:sz w:val="18"/>
        </w:rPr>
        <w:t xml:space="preserve">WHY THIS MATTERS  </w:t>
      </w:r>
      <w:r>
        <w:rPr>
          <w:rFonts w:ascii="Calibri" w:hAnsi="Calibri"/>
          <w:i/>
          <w:color w:val="5F6368"/>
          <w:sz w:val="21"/>
        </w:rPr>
        <w:t>This section makes the practice feel human and helps potential collaborators understand what working with you is actually like.</w:t>
      </w:r>
    </w:p>
    <w:p>
      <w:pPr>
        <w:pStyle w:val="Question"/>
      </w:pPr>
      <w:r>
        <w:t>11. What do you do during the first ten days of an ambiguous project?</w:t>
      </w:r>
      <w:r>
        <w:rPr>
          <w:rFonts w:ascii="Calibri" w:hAnsi="Calibri"/>
          <w:b/>
          <w:color w:val="2E74B5"/>
          <w:sz w:val="17"/>
        </w:rPr>
        <w:t xml:space="preserve">  CORE</w:t>
      </w:r>
    </w:p>
    <w:p>
      <w:pPr>
        <w:pStyle w:val="Guidance"/>
      </w:pPr>
      <w:r>
        <w:t>What do you ask, observe, collect, map, make or test? What are you trying to understand before committing to a direction?</w:t>
      </w:r>
    </w:p>
    <w:p>
      <w:pPr>
        <w:pStyle w:val="ResponseLabel"/>
      </w:pPr>
      <w:r>
        <w:t>YOUR ANSWER</w:t>
      </w:r>
    </w:p>
    <w:p>
      <w:pPr>
        <w:pStyle w:val="AnswerLine"/>
        <w:pBdr>
          <w:bottom w:val="single" w:sz="6" w:space="1" w:color="D8E0E8"/>
        </w:pBdr>
      </w:pPr>
      <w:r>
        <w:t xml:space="preserve"> </w:t>
      </w:r>
    </w:p>
    <w:p>
      <w:pPr>
        <w:pStyle w:val="Question"/>
      </w:pPr>
      <w:r>
        <w:t>12. What role do you naturally take inside a team?</w:t>
      </w:r>
      <w:r>
        <w:rPr>
          <w:rFonts w:ascii="Calibri" w:hAnsi="Calibri"/>
          <w:b/>
          <w:color w:val="2E74B5"/>
          <w:sz w:val="17"/>
        </w:rPr>
        <w:t xml:space="preserve">  CORE</w:t>
      </w:r>
    </w:p>
    <w:p>
      <w:pPr>
        <w:pStyle w:val="Guidance"/>
      </w:pPr>
      <w:r>
        <w:t>What do designers, developers, strategists, researchers or clients consistently rely on you for? Describe how this changes when you lead versus when you contribute as part of a larger team.</w:t>
      </w:r>
    </w:p>
    <w:p>
      <w:pPr>
        <w:pStyle w:val="ResponseLabel"/>
      </w:pPr>
      <w:r>
        <w:t>YOUR ANSWER</w:t>
      </w:r>
    </w:p>
    <w:p>
      <w:pPr>
        <w:pStyle w:val="AnswerLine"/>
        <w:pBdr>
          <w:bottom w:val="single" w:sz="6" w:space="1" w:color="D8E0E8"/>
        </w:pBdr>
      </w:pPr>
      <w:r>
        <w:t xml:space="preserve"> </w:t>
      </w:r>
    </w:p>
    <w:p>
      <w:pPr>
        <w:pStyle w:val="Question"/>
      </w:pPr>
      <w:r>
        <w:t>13. Describe a disagreement that led to a better decision.</w:t>
      </w:r>
      <w:r>
        <w:rPr>
          <w:rFonts w:ascii="Calibri" w:hAnsi="Calibri"/>
          <w:b/>
          <w:color w:val="2E74B5"/>
          <w:sz w:val="17"/>
        </w:rPr>
        <w:t xml:space="preserve">  CORE</w:t>
      </w:r>
    </w:p>
    <w:p>
      <w:pPr>
        <w:pStyle w:val="Guidance"/>
      </w:pPr>
      <w:r>
        <w:t>What did you initially want? What did somebody else see? How was the decision resolved, and what does the example reveal about how you collaborate?</w:t>
      </w:r>
    </w:p>
    <w:p>
      <w:pPr>
        <w:pStyle w:val="ResponseLabel"/>
      </w:pPr>
      <w:r>
        <w:t>YOUR ANSWER</w:t>
      </w:r>
    </w:p>
    <w:p>
      <w:pPr>
        <w:pStyle w:val="AnswerLine"/>
        <w:pBdr>
          <w:bottom w:val="single" w:sz="6" w:space="1" w:color="D8E0E8"/>
        </w:pBdr>
      </w:pPr>
      <w:r>
        <w:t xml:space="preserve"> </w:t>
      </w:r>
    </w:p>
    <w:p>
      <w:pPr>
        <w:pStyle w:val="Question"/>
      </w:pPr>
      <w:r>
        <w:t>14. What do you prototype, and what are you trying to learn?</w:t>
      </w:r>
    </w:p>
    <w:p>
      <w:pPr>
        <w:pStyle w:val="Guidance"/>
      </w:pPr>
      <w:r>
        <w:t>Explain how you choose between sketches, interactive prototypes, motion studies, code, systems diagrams, AI imagery or other forms. Give one example where making something changed the conversation.</w:t>
      </w:r>
    </w:p>
    <w:p>
      <w:pPr>
        <w:pStyle w:val="ResponseLabel"/>
      </w:pPr>
      <w:r>
        <w:t>YOUR ANSWER</w:t>
      </w:r>
    </w:p>
    <w:p>
      <w:pPr>
        <w:pStyle w:val="AnswerLine"/>
        <w:pBdr>
          <w:bottom w:val="single" w:sz="6" w:space="1" w:color="D8E0E8"/>
        </w:pBdr>
      </w:pPr>
      <w:r>
        <w:t xml:space="preserve"> </w:t>
      </w:r>
    </w:p>
    <w:p>
      <w:pPr>
        <w:pStyle w:val="Question"/>
      </w:pPr>
      <w:r>
        <w:t>15. How do you protect quality when time, budget or scope is constrained?</w:t>
      </w:r>
    </w:p>
    <w:p>
      <w:pPr>
        <w:pStyle w:val="Guidance"/>
      </w:pPr>
      <w:r>
        <w:t>What can be simplified safely? What must survive? How do you communicate the trade-off and decide when the work is ready?</w:t>
      </w:r>
    </w:p>
    <w:p>
      <w:pPr>
        <w:pStyle w:val="ResponseLabel"/>
      </w:pPr>
      <w:r>
        <w:t>YOUR ANSWER</w:t>
      </w:r>
    </w:p>
    <w:p>
      <w:pPr>
        <w:pStyle w:val="AnswerLine"/>
        <w:pBdr>
          <w:bottom w:val="single" w:sz="6" w:space="1" w:color="D8E0E8"/>
        </w:pBdr>
      </w:pPr>
      <w:r>
        <w:t xml:space="preserve"> </w:t>
      </w:r>
    </w:p>
    <w:p>
      <w:pPr>
        <w:pStyle w:val="Heading1"/>
        <w:pageBreakBefore/>
      </w:pPr>
      <w:r>
        <w:t>4. Skills, positioning and distinctive combination</w:t>
      </w:r>
    </w:p>
    <w:p>
      <w:pPr>
        <w:spacing w:after="240"/>
      </w:pPr>
      <w:r>
        <w:rPr>
          <w:rFonts w:ascii="Calibri" w:hAnsi="Calibri"/>
          <w:b/>
          <w:color w:val="2E74B5"/>
          <w:sz w:val="18"/>
        </w:rPr>
        <w:t xml:space="preserve">WHY THIS MATTERS  </w:t>
      </w:r>
      <w:r>
        <w:rPr>
          <w:rFonts w:ascii="Calibri" w:hAnsi="Calibri"/>
          <w:i/>
          <w:color w:val="5F6368"/>
          <w:sz w:val="21"/>
        </w:rPr>
        <w:t>The final copy needs a clear hierarchy. It should explain capabilities through what they achieve rather than presenting an undifferentiated list.</w:t>
      </w:r>
    </w:p>
    <w:p>
      <w:pPr>
        <w:pStyle w:val="Question"/>
      </w:pPr>
      <w:r>
        <w:t>16. Rank your five most important professional capabilities.</w:t>
      </w:r>
      <w:r>
        <w:rPr>
          <w:rFonts w:ascii="Calibri" w:hAnsi="Calibri"/>
          <w:b/>
          <w:color w:val="2E74B5"/>
          <w:sz w:val="17"/>
        </w:rPr>
        <w:t xml:space="preserve">  CORE</w:t>
      </w:r>
    </w:p>
    <w:p>
      <w:pPr>
        <w:pStyle w:val="Guidance"/>
      </w:pPr>
      <w:r>
        <w:t>For each capability, explain what you can do at a senior professional level and name one project that proves it. Distinguish core strengths from supporting or emerging skills.</w:t>
      </w:r>
    </w:p>
    <w:p>
      <w:pPr>
        <w:pStyle w:val="ResponseLabel"/>
      </w:pPr>
      <w:r>
        <w:t>YOUR ANSWER</w:t>
      </w:r>
    </w:p>
    <w:p>
      <w:pPr>
        <w:pStyle w:val="AnswerLine"/>
        <w:pBdr>
          <w:bottom w:val="single" w:sz="6" w:space="1" w:color="D8E0E8"/>
        </w:pBdr>
      </w:pPr>
      <w:r>
        <w:t xml:space="preserve"> </w:t>
      </w:r>
    </w:p>
    <w:p>
      <w:pPr>
        <w:pStyle w:val="Question"/>
      </w:pPr>
      <w:r>
        <w:t>17. If the page could foreground only three disciplines, which should they be?</w:t>
      </w:r>
      <w:r>
        <w:rPr>
          <w:rFonts w:ascii="Calibri" w:hAnsi="Calibri"/>
          <w:b/>
          <w:color w:val="2E74B5"/>
          <w:sz w:val="17"/>
        </w:rPr>
        <w:t xml:space="preserve">  CORE</w:t>
      </w:r>
    </w:p>
    <w:p>
      <w:pPr>
        <w:pStyle w:val="Guidance"/>
      </w:pPr>
      <w:r>
        <w:t>Choose the three that most accurately describe the work you want now—not only everything you have done before. Explain what each contributes that the others cannot.</w:t>
      </w:r>
    </w:p>
    <w:p>
      <w:pPr>
        <w:pStyle w:val="ResponseLabel"/>
      </w:pPr>
      <w:r>
        <w:t>YOUR ANSWER</w:t>
      </w:r>
    </w:p>
    <w:p>
      <w:pPr>
        <w:pStyle w:val="AnswerLine"/>
        <w:pBdr>
          <w:bottom w:val="single" w:sz="6" w:space="1" w:color="D8E0E8"/>
        </w:pBdr>
      </w:pPr>
      <w:r>
        <w:t xml:space="preserve"> </w:t>
      </w:r>
    </w:p>
    <w:p>
      <w:pPr>
        <w:pStyle w:val="Question"/>
      </w:pPr>
      <w:r>
        <w:t>18. What combination of skills makes your contribution unusual?</w:t>
      </w:r>
      <w:r>
        <w:rPr>
          <w:rFonts w:ascii="Calibri" w:hAnsi="Calibri"/>
          <w:b/>
          <w:color w:val="2E74B5"/>
          <w:sz w:val="17"/>
        </w:rPr>
        <w:t xml:space="preserve">  CORE</w:t>
      </w:r>
    </w:p>
    <w:p>
      <w:pPr>
        <w:pStyle w:val="Guidance"/>
      </w:pPr>
      <w:r>
        <w:t>For example, where do product thinking, systems, art direction, motion, prototyping, code or visual craft reinforce one another in a way that creates practical value?</w:t>
      </w:r>
    </w:p>
    <w:p>
      <w:pPr>
        <w:pStyle w:val="ResponseLabel"/>
      </w:pPr>
      <w:r>
        <w:t>YOUR ANSWER</w:t>
      </w:r>
    </w:p>
    <w:p>
      <w:pPr>
        <w:pStyle w:val="AnswerLine"/>
        <w:pBdr>
          <w:bottom w:val="single" w:sz="6" w:space="1" w:color="D8E0E8"/>
        </w:pBdr>
      </w:pPr>
      <w:r>
        <w:t xml:space="preserve"> </w:t>
      </w:r>
    </w:p>
    <w:p>
      <w:pPr>
        <w:pStyle w:val="Question"/>
      </w:pPr>
      <w:r>
        <w:t>19. Which tools and newer capabilities are genuinely part of your practice?</w:t>
      </w:r>
    </w:p>
    <w:p>
      <w:pPr>
        <w:pStyle w:val="Guidance"/>
      </w:pPr>
      <w:r>
        <w:t>Describe your real level and use of motion, 3D, creative coding, front-end implementation, AI image generation and any other relevant capability. Include one credible example for each skill you want mentioned publicly.</w:t>
      </w:r>
    </w:p>
    <w:p>
      <w:pPr>
        <w:pStyle w:val="ResponseLabel"/>
      </w:pPr>
      <w:r>
        <w:t>YOUR ANSWER</w:t>
      </w:r>
    </w:p>
    <w:p>
      <w:pPr>
        <w:pStyle w:val="AnswerLine"/>
        <w:pBdr>
          <w:bottom w:val="single" w:sz="6" w:space="1" w:color="D8E0E8"/>
        </w:pBdr>
      </w:pPr>
      <w:r>
        <w:t xml:space="preserve"> </w:t>
      </w:r>
    </w:p>
    <w:p>
      <w:pPr>
        <w:pStyle w:val="Question"/>
      </w:pPr>
      <w:r>
        <w:t>20. What should people not misunderstand about your breadth?</w:t>
      </w:r>
    </w:p>
    <w:p>
      <w:pPr>
        <w:pStyle w:val="Guidance"/>
      </w:pPr>
      <w:r>
        <w:t>Are there labels that make you sound too generalist, too visual, too technical or too strategic? What work do you not want to be hired for, and what should the page make unmistakably clear instead?</w:t>
      </w:r>
    </w:p>
    <w:p>
      <w:pPr>
        <w:pStyle w:val="ResponseLabel"/>
      </w:pPr>
      <w:r>
        <w:t>YOUR ANSWER</w:t>
      </w:r>
    </w:p>
    <w:p>
      <w:pPr>
        <w:pStyle w:val="AnswerLine"/>
        <w:pBdr>
          <w:bottom w:val="single" w:sz="6" w:space="1" w:color="D8E0E8"/>
        </w:pBdr>
      </w:pPr>
      <w:r>
        <w:t xml:space="preserve"> </w:t>
      </w:r>
    </w:p>
    <w:p>
      <w:pPr>
        <w:pStyle w:val="Heading1"/>
        <w:pageBreakBefore/>
      </w:pPr>
      <w:r>
        <w:t>5. Future trajectory, people and invitation</w:t>
      </w:r>
    </w:p>
    <w:p>
      <w:pPr>
        <w:spacing w:after="240"/>
      </w:pPr>
      <w:r>
        <w:rPr>
          <w:rFonts w:ascii="Calibri" w:hAnsi="Calibri"/>
          <w:b/>
          <w:color w:val="2E74B5"/>
          <w:sz w:val="18"/>
        </w:rPr>
        <w:t xml:space="preserve">WHY THIS MATTERS  </w:t>
      </w:r>
      <w:r>
        <w:rPr>
          <w:rFonts w:ascii="Calibri" w:hAnsi="Calibri"/>
          <w:i/>
          <w:color w:val="5F6368"/>
          <w:sz w:val="21"/>
        </w:rPr>
        <w:t>The ending needs to describe a real direction and invite the right conversation, rather than closing with a generic aspiration.</w:t>
      </w:r>
    </w:p>
    <w:p>
      <w:pPr>
        <w:pStyle w:val="Question"/>
      </w:pPr>
      <w:r>
        <w:t>21. Where do you want your practice to be in three to five years?</w:t>
      </w:r>
      <w:r>
        <w:rPr>
          <w:rFonts w:ascii="Calibri" w:hAnsi="Calibri"/>
          <w:b/>
          <w:color w:val="2E74B5"/>
          <w:sz w:val="17"/>
        </w:rPr>
        <w:t xml:space="preserve">  CORE</w:t>
      </w:r>
    </w:p>
    <w:p>
      <w:pPr>
        <w:pStyle w:val="Guidance"/>
      </w:pPr>
      <w:r>
        <w:t>Describe the scale of responsibility, type of role, balance of disciplines and kind of impact you want. What should remain recognisably yours as the practice grows?</w:t>
      </w:r>
    </w:p>
    <w:p>
      <w:pPr>
        <w:pStyle w:val="ResponseLabel"/>
      </w:pPr>
      <w:r>
        <w:t>YOUR ANSWER</w:t>
      </w:r>
    </w:p>
    <w:p>
      <w:pPr>
        <w:pStyle w:val="AnswerLine"/>
        <w:pBdr>
          <w:bottom w:val="single" w:sz="6" w:space="1" w:color="D8E0E8"/>
        </w:pBdr>
      </w:pPr>
      <w:r>
        <w:t xml:space="preserve"> </w:t>
      </w:r>
    </w:p>
    <w:p>
      <w:pPr>
        <w:pStyle w:val="Question"/>
      </w:pPr>
      <w:r>
        <w:t>22. Describe the project you would most like to begin next.</w:t>
      </w:r>
      <w:r>
        <w:rPr>
          <w:rFonts w:ascii="Calibri" w:hAnsi="Calibri"/>
          <w:b/>
          <w:color w:val="2E74B5"/>
          <w:sz w:val="17"/>
        </w:rPr>
        <w:t xml:space="preserve">  CORE</w:t>
      </w:r>
    </w:p>
    <w:p>
      <w:pPr>
        <w:pStyle w:val="Guidance"/>
      </w:pPr>
      <w:r>
        <w:t>What problem, organisation, audience, ambition or unresolved tension would make you genuinely excited? What conditions would allow you to do your best work?</w:t>
      </w:r>
    </w:p>
    <w:p>
      <w:pPr>
        <w:pStyle w:val="ResponseLabel"/>
      </w:pPr>
      <w:r>
        <w:t>YOUR ANSWER</w:t>
      </w:r>
    </w:p>
    <w:p>
      <w:pPr>
        <w:pStyle w:val="AnswerLine"/>
        <w:pBdr>
          <w:bottom w:val="single" w:sz="6" w:space="1" w:color="D8E0E8"/>
        </w:pBdr>
      </w:pPr>
      <w:r>
        <w:t xml:space="preserve"> </w:t>
      </w:r>
    </w:p>
    <w:p>
      <w:pPr>
        <w:pStyle w:val="Question"/>
      </w:pPr>
      <w:r>
        <w:t>23. What do you want to become better at or responsible for next?</w:t>
      </w:r>
      <w:r>
        <w:rPr>
          <w:rFonts w:ascii="Calibri" w:hAnsi="Calibri"/>
          <w:b/>
          <w:color w:val="2E74B5"/>
          <w:sz w:val="17"/>
        </w:rPr>
        <w:t xml:space="preserve">  CORE</w:t>
      </w:r>
    </w:p>
    <w:p>
      <w:pPr>
        <w:pStyle w:val="Guidance"/>
      </w:pPr>
      <w:r>
        <w:t>Name the capabilities, media, leadership responsibilities or business questions you want to grow into. Why are they a continuation of your trajectory rather than a fashionable detour?</w:t>
      </w:r>
    </w:p>
    <w:p>
      <w:pPr>
        <w:pStyle w:val="ResponseLabel"/>
      </w:pPr>
      <w:r>
        <w:t>YOUR ANSWER</w:t>
      </w:r>
    </w:p>
    <w:p>
      <w:pPr>
        <w:pStyle w:val="AnswerLine"/>
        <w:pBdr>
          <w:bottom w:val="single" w:sz="6" w:space="1" w:color="D8E0E8"/>
        </w:pBdr>
      </w:pPr>
      <w:r>
        <w:t xml:space="preserve"> </w:t>
      </w:r>
    </w:p>
    <w:p>
      <w:pPr>
        <w:pStyle w:val="Question"/>
      </w:pPr>
      <w:r>
        <w:t>24. What should reveal the person outside the formal practice?</w:t>
      </w:r>
    </w:p>
    <w:p>
      <w:pPr>
        <w:pStyle w:val="Guidance"/>
      </w:pPr>
      <w:r>
        <w:t>Choose two or three truthful details: music, side projects, objects, places, habits, references, humour or curiosities. What does each reveal, and which could become an optional artefact on the page?</w:t>
      </w:r>
    </w:p>
    <w:p>
      <w:pPr>
        <w:pStyle w:val="ResponseLabel"/>
      </w:pPr>
      <w:r>
        <w:t>YOUR ANSWER</w:t>
      </w:r>
    </w:p>
    <w:p>
      <w:pPr>
        <w:pStyle w:val="AnswerLine"/>
        <w:pBdr>
          <w:bottom w:val="single" w:sz="6" w:space="1" w:color="D8E0E8"/>
        </w:pBdr>
      </w:pPr>
      <w:r>
        <w:t xml:space="preserve"> </w:t>
      </w:r>
    </w:p>
    <w:p>
      <w:pPr>
        <w:pStyle w:val="Question"/>
      </w:pPr>
      <w:r>
        <w:t>25. What is the honest invitation at the end of the page?</w:t>
      </w:r>
    </w:p>
    <w:p>
      <w:pPr>
        <w:pStyle w:val="Guidance"/>
      </w:pPr>
      <w:r>
        <w:t>Who do you want to hear from? What should they contact you about? Confirm your current availability, preferred working relationships, location or remote expectations, contact destination and secondary links.</w:t>
      </w:r>
    </w:p>
    <w:p>
      <w:pPr>
        <w:pStyle w:val="ResponseLabel"/>
      </w:pPr>
      <w:r>
        <w:t>YOUR ANSWER</w:t>
      </w:r>
    </w:p>
    <w:p>
      <w:pPr>
        <w:pStyle w:val="AnswerLine"/>
        <w:pBdr>
          <w:bottom w:val="single" w:sz="6" w:space="1" w:color="D8E0E8"/>
        </w:pBdr>
      </w:pPr>
      <w:r>
        <w:t xml:space="preserve"> </w:t>
      </w:r>
    </w:p>
    <w:p>
      <w:pPr>
        <w:pStyle w:val="Heading1"/>
        <w:pageBreakBefore/>
      </w:pPr>
      <w:r>
        <w:t>Fact-check appendix</w:t>
      </w:r>
    </w:p>
    <w:p>
      <w:r>
        <w:rPr>
          <w:b w:val="0"/>
        </w:rPr>
        <w:t xml:space="preserve">Complete this after the questions. Use </w:t>
      </w:r>
      <w:r>
        <w:rPr>
          <w:b/>
        </w:rPr>
        <w:t>VERIFY</w:t>
      </w:r>
      <w:r>
        <w:t xml:space="preserve"> or </w:t>
      </w:r>
      <w:r>
        <w:rPr>
          <w:b/>
        </w:rPr>
        <w:t>PRIVATE</w:t>
      </w:r>
      <w:r>
        <w:t xml:space="preserve"> where appropriate.</w:t>
      </w:r>
    </w:p>
    <w:tbl>
      <w:tblPr>
        <w:tblW w:type="dxa" w:w="9360"/>
        <w:jc w:val="left"/>
        <w:tblLayout w:type="fixed"/>
        <w:tblLook w:firstColumn="1" w:firstRow="1" w:lastColumn="0" w:lastRow="0" w:noHBand="0" w:noVBand="1" w:val="04A0"/>
        <w:tblInd w:type="dxa" w:w="120"/>
      </w:tblPr>
      <w:tblGrid>
        <w:gridCol w:w="2700"/>
        <w:gridCol w:w="3180"/>
        <w:gridCol w:w="3480"/>
      </w:tblGrid>
      <w:tr>
        <w:trPr>
          <w:tblHeader w:val="true"/>
        </w:trPr>
        <w:tc>
          <w:tcPr>
            <w:tcW w:type="dxa" w:w="2700"/>
            <w:shd w:fill="E8EEF5"/>
            <w:tcBorders>
              <w:top w:val="single" w:sz="6" w:color="C9D6E3"/>
              <w:left w:val="single" w:sz="6" w:color="C9D6E3"/>
              <w:bottom w:val="single" w:sz="6" w:color="C9D6E3"/>
              <w:right w:val="single" w:sz="6" w:color="C9D6E3"/>
              <w:insideH w:val="single" w:sz="6" w:color="C9D6E3"/>
              <w:insideV w:val="single" w:sz="6" w:color="C9D6E3"/>
            </w:tcBorders>
            <w:vAlign w:val="center"/>
            <w:tcMar>
              <w:top w:w="90" w:type="dxa"/>
              <w:bottom w:w="90" w:type="dxa"/>
              <w:start w:w="120" w:type="dxa"/>
              <w:end w:w="120" w:type="dxa"/>
            </w:tcMar>
          </w:tcPr>
          <w:p>
            <w:pPr>
              <w:spacing w:after="0"/>
            </w:pPr>
            <w:r>
              <w:rPr>
                <w:rFonts w:ascii="Calibri" w:hAnsi="Calibri"/>
                <w:b/>
                <w:color w:val="17365D"/>
                <w:sz w:val="19"/>
              </w:rPr>
              <w:t>Detail</w:t>
            </w:r>
          </w:p>
        </w:tc>
        <w:tc>
          <w:tcPr>
            <w:tcW w:type="dxa" w:w="3180"/>
            <w:shd w:fill="E8EEF5"/>
            <w:tcBorders>
              <w:top w:val="single" w:sz="6" w:color="C9D6E3"/>
              <w:left w:val="single" w:sz="6" w:color="C9D6E3"/>
              <w:bottom w:val="single" w:sz="6" w:color="C9D6E3"/>
              <w:right w:val="single" w:sz="6" w:color="C9D6E3"/>
              <w:insideH w:val="single" w:sz="6" w:color="C9D6E3"/>
              <w:insideV w:val="single" w:sz="6" w:color="C9D6E3"/>
            </w:tcBorders>
            <w:vAlign w:val="center"/>
            <w:tcMar>
              <w:top w:w="90" w:type="dxa"/>
              <w:bottom w:w="90" w:type="dxa"/>
              <w:start w:w="120" w:type="dxa"/>
              <w:end w:w="120" w:type="dxa"/>
            </w:tcMar>
          </w:tcPr>
          <w:p>
            <w:pPr>
              <w:spacing w:after="0"/>
            </w:pPr>
            <w:r>
              <w:rPr>
                <w:rFonts w:ascii="Calibri" w:hAnsi="Calibri"/>
                <w:b/>
                <w:color w:val="17365D"/>
                <w:sz w:val="19"/>
              </w:rPr>
              <w:t>Confirmed answer</w:t>
            </w:r>
          </w:p>
        </w:tc>
        <w:tc>
          <w:tcPr>
            <w:tcW w:type="dxa" w:w="3480"/>
            <w:shd w:fill="E8EEF5"/>
            <w:tcBorders>
              <w:top w:val="single" w:sz="6" w:color="C9D6E3"/>
              <w:left w:val="single" w:sz="6" w:color="C9D6E3"/>
              <w:bottom w:val="single" w:sz="6" w:color="C9D6E3"/>
              <w:right w:val="single" w:sz="6" w:color="C9D6E3"/>
              <w:insideH w:val="single" w:sz="6" w:color="C9D6E3"/>
              <w:insideV w:val="single" w:sz="6" w:color="C9D6E3"/>
            </w:tcBorders>
            <w:vAlign w:val="center"/>
            <w:tcMar>
              <w:top w:w="90" w:type="dxa"/>
              <w:bottom w:w="90" w:type="dxa"/>
              <w:start w:w="120" w:type="dxa"/>
              <w:end w:w="120" w:type="dxa"/>
            </w:tcMar>
          </w:tcPr>
          <w:p>
            <w:pPr>
              <w:spacing w:after="0"/>
            </w:pPr>
            <w:r>
              <w:rPr>
                <w:rFonts w:ascii="Calibri" w:hAnsi="Calibri"/>
                <w:b/>
                <w:color w:val="17365D"/>
                <w:sz w:val="19"/>
              </w:rPr>
              <w:t>Public wording or restriction</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Current professional title or description</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Current role, studio or employment status</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Years of professional experience</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Exact university and course name</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Current location and working geography</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Preferred three disciplines</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Approved client names</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Agency or employer acknowledgements needed</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Strongest public outcome or proof</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Current availability</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Contact link</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LinkedIn link</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r>
        <w:trPr/>
        <w:tc>
          <w:tcPr>
            <w:tcW w:type="dxa" w:w="270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0"/>
            </w:pPr>
            <w:r>
              <w:rPr>
                <w:rFonts w:ascii="Calibri" w:hAnsi="Calibri"/>
                <w:b/>
                <w:color w:val="202124"/>
                <w:sz w:val="19"/>
              </w:rPr>
              <w:t>Music or personal link</w:t>
            </w:r>
          </w:p>
        </w:tc>
        <w:tc>
          <w:tcPr>
            <w:tcW w:type="dxa" w:w="31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c>
          <w:tcPr>
            <w:tcW w:type="dxa" w:w="3480"/>
            <w:tcBorders>
              <w:top w:val="single" w:sz="4" w:color="D8E0E8"/>
              <w:left w:val="single" w:sz="4" w:color="D8E0E8"/>
              <w:bottom w:val="single" w:sz="4" w:color="D8E0E8"/>
              <w:right w:val="single" w:sz="4" w:color="D8E0E8"/>
              <w:insideH w:val="single" w:sz="4" w:color="D8E0E8"/>
              <w:insideV w:val="single" w:sz="4" w:color="D8E0E8"/>
            </w:tcBorders>
            <w:vAlign w:val="center"/>
            <w:tcMar>
              <w:top w:w="90" w:type="dxa"/>
              <w:bottom w:w="90" w:type="dxa"/>
              <w:start w:w="120" w:type="dxa"/>
              <w:end w:w="120" w:type="dxa"/>
            </w:tcMar>
          </w:tcPr>
          <w:p>
            <w:pPr>
              <w:spacing w:after="200"/>
            </w:pPr>
            <w:r>
              <w:rPr>
                <w:rFonts w:ascii="Calibri" w:hAnsi="Calibri"/>
                <w:color w:val="202124"/>
                <w:sz w:val="19"/>
              </w:rPr>
              <w:t xml:space="preserve"> </w:t>
            </w:r>
          </w:p>
        </w:tc>
      </w:tr>
    </w:tbl>
    <w:p>
      <w:pPr>
        <w:pStyle w:val="Heading1"/>
        <w:pageBreakBefore/>
      </w:pPr>
      <w:r>
        <w:t>What happens after Round 2</w:t>
      </w:r>
    </w:p>
    <w:p>
      <w:pPr>
        <w:spacing w:after="100"/>
        <w:ind w:left="547" w:hanging="360"/>
      </w:pPr>
      <w:r>
        <w:rPr>
          <w:rFonts w:ascii="Calibri" w:hAnsi="Calibri"/>
          <w:b/>
          <w:color w:val="2E74B5"/>
          <w:sz w:val="21"/>
        </w:rPr>
        <w:t>1.</w:t>
      </w:r>
      <w:r>
        <w:rPr>
          <w:rFonts w:ascii="Calibri" w:hAnsi="Calibri"/>
          <w:color w:val="202124"/>
          <w:sz w:val="21"/>
        </w:rPr>
        <w:t xml:space="preserve">  Separate confirmed facts from interpretation.</w:t>
      </w:r>
    </w:p>
    <w:p>
      <w:pPr>
        <w:spacing w:after="100"/>
        <w:ind w:left="547" w:hanging="360"/>
      </w:pPr>
      <w:r>
        <w:rPr>
          <w:rFonts w:ascii="Calibri" w:hAnsi="Calibri"/>
          <w:b/>
          <w:color w:val="2E74B5"/>
          <w:sz w:val="21"/>
        </w:rPr>
        <w:t>2.</w:t>
      </w:r>
      <w:r>
        <w:rPr>
          <w:rFonts w:ascii="Calibri" w:hAnsi="Calibri"/>
          <w:color w:val="202124"/>
          <w:sz w:val="21"/>
        </w:rPr>
        <w:t xml:space="preserve">  Identify the strongest personal scenes and exact phrases.</w:t>
      </w:r>
    </w:p>
    <w:p>
      <w:pPr>
        <w:spacing w:after="100"/>
        <w:ind w:left="547" w:hanging="360"/>
      </w:pPr>
      <w:r>
        <w:rPr>
          <w:rFonts w:ascii="Calibri" w:hAnsi="Calibri"/>
          <w:b/>
          <w:color w:val="2E74B5"/>
          <w:sz w:val="21"/>
        </w:rPr>
        <w:t>3.</w:t>
      </w:r>
      <w:r>
        <w:rPr>
          <w:rFonts w:ascii="Calibri" w:hAnsi="Calibri"/>
          <w:color w:val="202124"/>
          <w:sz w:val="21"/>
        </w:rPr>
        <w:t xml:space="preserve">  Fill the five-act population worksheet.</w:t>
      </w:r>
    </w:p>
    <w:p>
      <w:pPr>
        <w:spacing w:after="100"/>
        <w:ind w:left="547" w:hanging="360"/>
      </w:pPr>
      <w:r>
        <w:rPr>
          <w:rFonts w:ascii="Calibri" w:hAnsi="Calibri"/>
          <w:b/>
          <w:color w:val="2E74B5"/>
          <w:sz w:val="21"/>
        </w:rPr>
        <w:t>4.</w:t>
      </w:r>
      <w:r>
        <w:rPr>
          <w:rFonts w:ascii="Calibri" w:hAnsi="Calibri"/>
          <w:color w:val="202124"/>
          <w:sz w:val="21"/>
        </w:rPr>
        <w:t xml:space="preserve">  Refine the narrative architecture where the facts demand it.</w:t>
      </w:r>
    </w:p>
    <w:p>
      <w:pPr>
        <w:spacing w:after="100"/>
        <w:ind w:left="547" w:hanging="360"/>
      </w:pPr>
      <w:r>
        <w:rPr>
          <w:rFonts w:ascii="Calibri" w:hAnsi="Calibri"/>
          <w:b/>
          <w:color w:val="2E74B5"/>
          <w:sz w:val="21"/>
        </w:rPr>
        <w:t>5.</w:t>
      </w:r>
      <w:r>
        <w:rPr>
          <w:rFonts w:ascii="Calibri" w:hAnsi="Calibri"/>
          <w:color w:val="202124"/>
          <w:sz w:val="21"/>
        </w:rPr>
        <w:t xml:space="preserve">  Write one complete 200–240-word story.</w:t>
      </w:r>
    </w:p>
    <w:p>
      <w:pPr>
        <w:spacing w:after="100"/>
        <w:ind w:left="547" w:hanging="360"/>
      </w:pPr>
      <w:r>
        <w:rPr>
          <w:rFonts w:ascii="Calibri" w:hAnsi="Calibri"/>
          <w:b/>
          <w:color w:val="2E74B5"/>
          <w:sz w:val="21"/>
        </w:rPr>
        <w:t>6.</w:t>
      </w:r>
      <w:r>
        <w:rPr>
          <w:rFonts w:ascii="Calibri" w:hAnsi="Calibri"/>
          <w:color w:val="202124"/>
          <w:sz w:val="21"/>
        </w:rPr>
        <w:t xml:space="preserve">  Map the approved story into spatial and editorial storyboard moments.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Bdr>
        <w:bottom w:val="single" w:sz="6" w:space="1" w:color="D7DBE2"/>
      </w:pBdr>
    </w:pPr>
    <w:r>
      <w:rPr>
        <w:rFonts w:ascii="Calibri" w:hAnsi="Calibri"/>
        <w:color w:val="5F6368"/>
        <w:sz w:val="18"/>
      </w:rPr>
      <w:t xml:space="preserve">Page </w:t>
    </w:r>
    <w:fldSimple w:instr="PAGE">
      <w:r>
        <w:rPr>
          <w:rFonts w:ascii="Calibri" w:hAnsi="Calibri"/>
          <w:color w:val="5F6368"/>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jc w:val="left"/>
      <w:pBdr>
        <w:bottom w:val="single" w:sz="6" w:space="1" w:color="D7DBE2"/>
      </w:pBdr>
    </w:pPr>
    <w:r>
      <w:rPr>
        <w:rFonts w:ascii="Calibri" w:hAnsi="Calibri"/>
        <w:b/>
        <w:color w:val="5F6368"/>
        <w:sz w:val="17"/>
      </w:rPr>
      <w:t>ABOUT ME / ROUND 2</w:t>
    </w:r>
    <w:r>
      <w:tab/>
    </w:r>
    <w:r>
      <w:rPr>
        <w:rFonts w:ascii="Calibri" w:hAnsi="Calibri"/>
        <w:b/>
        <w:color w:val="5F6368"/>
        <w:sz w:val="17"/>
      </w:rPr>
      <w:t>CAREER · PRACTICE · FUTURE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i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40" w:after="60"/>
    </w:pPr>
    <w:rPr>
      <w:rFonts w:ascii="Calibri" w:hAnsi="Calibri"/>
      <w:b/>
      <w:i w:val="0"/>
      <w:color w:val="1F4D78"/>
      <w:sz w:val="24"/>
    </w:rPr>
  </w:style>
  <w:style w:type="paragraph" w:customStyle="1" w:styleId="Guidance">
    <w:name w:val="Guidance"/>
    <w:pPr>
      <w:keepNext/>
      <w:spacing w:before="0" w:after="100" w:line="288" w:lineRule="auto"/>
    </w:pPr>
    <w:rPr>
      <w:rFonts w:ascii="Calibri" w:hAnsi="Calibri"/>
      <w:b w:val="0"/>
      <w:i/>
      <w:color w:val="5F6368"/>
      <w:sz w:val="21"/>
    </w:rPr>
  </w:style>
  <w:style w:type="paragraph" w:customStyle="1" w:styleId="ResponseLabel">
    <w:name w:val="Response Label"/>
    <w:pPr>
      <w:keepNext/>
      <w:spacing w:before="60" w:after="40"/>
    </w:pPr>
    <w:rPr>
      <w:rFonts w:ascii="Calibri" w:hAnsi="Calibri"/>
      <w:b/>
      <w:i w:val="0"/>
      <w:color w:val="2E74B5"/>
      <w:sz w:val="19"/>
    </w:rPr>
  </w:style>
  <w:style w:type="paragraph" w:customStyle="1" w:styleId="AnswerLine">
    <w:name w:val="Answer Line"/>
    <w:pPr>
      <w:spacing w:before="0" w:after="200" w:line="288" w:lineRule="auto"/>
    </w:pPr>
    <w:rPr>
      <w:rFonts w:ascii="Calibri" w:hAnsi="Calibri"/>
      <w:b w:val="0"/>
      <w:i w:val="0"/>
      <w:color w:val="202124"/>
      <w:sz w:val="22"/>
    </w:rPr>
  </w:style>
  <w:style w:type="paragraph" w:customStyle="1" w:styleId="Kicker">
    <w:name w:val="Kicker"/>
    <w:pPr>
      <w:spacing w:before="0" w:after="80"/>
    </w:pPr>
    <w:rPr>
      <w:rFonts w:ascii="Calibri" w:hAnsi="Calibri"/>
      <w:b/>
      <w:i w:val="0"/>
      <w:color w:val="2E74B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Me Narrative Questionnaire — Round 2</dc:title>
  <dc:subject>Career, practice, skills and future</dc:subject>
  <dc:creator>Alexander Beck Studio</dc:creator>
  <cp:keywords>About Me, narrative, questionnaire, portfolio</cp:keywords>
  <dc:description>generated by python-docx</dc:description>
  <cp:lastModifiedBy/>
  <cp:revision>1</cp:revision>
  <dcterms:created xsi:type="dcterms:W3CDTF">2013-12-23T23:15:00Z</dcterms:created>
  <dcterms:modified xsi:type="dcterms:W3CDTF">2013-12-23T23:15:00Z</dcterms:modified>
  <cp:category/>
</cp:coreProperties>
</file>