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CF3" w:rsidRDefault="00E31CF3" w:rsidP="00E31CF3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es-MX"/>
        </w:rPr>
      </w:pPr>
      <w:r w:rsidRPr="00E31CF3">
        <w:rPr>
          <w:rFonts w:ascii="Arial" w:eastAsia="Times New Roman" w:hAnsi="Arial" w:cs="Arial"/>
          <w:color w:val="000000"/>
          <w:sz w:val="52"/>
          <w:szCs w:val="52"/>
          <w:lang w:eastAsia="es-MX"/>
        </w:rPr>
        <w:t xml:space="preserve">Mecatrónica aplicada a prótesis robóticas </w:t>
      </w:r>
    </w:p>
    <w:p w:rsidR="00E31CF3" w:rsidRPr="00E31CF3" w:rsidRDefault="00E31CF3" w:rsidP="00E31CF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31CF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Desde sus inicios, la mecatrónica ha avanzado de una manera impresionante, y con cada avance que tiene se ha podido aplicar cada vez más a diferentes actividades comunes para el ser humano, como la medicina. </w:t>
      </w:r>
      <w:sdt>
        <w:sdtPr>
          <w:rPr>
            <w:rFonts w:ascii="Arial" w:eastAsia="Times New Roman" w:hAnsi="Arial" w:cs="Arial"/>
            <w:color w:val="000000"/>
            <w:sz w:val="24"/>
            <w:szCs w:val="24"/>
            <w:lang w:eastAsia="es-MX"/>
          </w:rPr>
          <w:id w:val="1054048790"/>
          <w:citation/>
        </w:sdtPr>
        <w:sdtContent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fldChar w:fldCharType="begin"/>
          </w: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instrText xml:space="preserve"> CITATION Lar18 \l 2058 </w:instrText>
          </w: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fldChar w:fldCharType="separate"/>
          </w:r>
          <w:r w:rsidRPr="00E31CF3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es-MX"/>
            </w:rPr>
            <w:t>[1]</w:t>
          </w: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fldChar w:fldCharType="end"/>
          </w:r>
        </w:sdtContent>
      </w:sdt>
    </w:p>
    <w:sdt>
      <w:sdtPr>
        <w:rPr>
          <w:lang w:val="es-ES"/>
        </w:rPr>
        <w:id w:val="-152978703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E31CF3" w:rsidRDefault="00E31CF3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E31CF3" w:rsidRDefault="00E31CF3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E31CF3">
                <w:trPr>
                  <w:divId w:val="91239879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31CF3" w:rsidRDefault="00E31CF3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31CF3" w:rsidRDefault="00E31CF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C. M. S. R. Larrondo PE, «Medigraphic,» 22 Abril 2018. [En línea]. Available: https://www.medigraphic.com/cgi-bin/new/resumenI.cgi?IDARTICULO=79358.</w:t>
                    </w:r>
                  </w:p>
                </w:tc>
              </w:tr>
            </w:tbl>
            <w:p w:rsidR="00E31CF3" w:rsidRDefault="00E31CF3">
              <w:pPr>
                <w:divId w:val="912398793"/>
                <w:rPr>
                  <w:rFonts w:eastAsia="Times New Roman"/>
                  <w:noProof/>
                </w:rPr>
              </w:pPr>
            </w:p>
            <w:p w:rsidR="00E31CF3" w:rsidRDefault="00E31CF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https://www.medigraphic.com/cgi-bin/new/resumenI.cgi?IDARTICULO=79358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history="1">
        <w:r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http://repositorio.unsa.edu.pe/handle/UNSA/7497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history="1">
        <w:r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http://repository.uamerica.edu.co/handle/20.500.11839/7190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history="1">
        <w:r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http://tesis.pucp.edu.pe/repositorio/handle/20.500.12404/13015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9" w:history="1">
        <w:r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https://upcommons.upc.edu/handle/2117/102306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0" w:history="1">
        <w:r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http://revistas.urp.edu.pe/index.php/Perfiles_Ingenieria/article/view/430</w:t>
        </w:r>
      </w:hyperlink>
    </w:p>
    <w:p w:rsidR="00E44294" w:rsidRDefault="00E31CF3"/>
    <w:sectPr w:rsidR="00E44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F3"/>
    <w:rsid w:val="004C64DC"/>
    <w:rsid w:val="007114A6"/>
    <w:rsid w:val="00E3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DF1A8-0292-487D-BE48-6630CE38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31CF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31C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3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is.pucp.edu.pe/repositorio/handle/20.500.12404/13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sitory.uamerica.edu.co/handle/20.500.11839/71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epositorio.unsa.edu.pe/handle/UNSA/749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digraphic.com/cgi-bin/new/resumenI.cgi?IDARTICULO=79358" TargetMode="External"/><Relationship Id="rId10" Type="http://schemas.openxmlformats.org/officeDocument/2006/relationships/hyperlink" Target="http://revistas.urp.edu.pe/index.php/Perfiles_Ingenieria/article/view/4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commons.upc.edu/handle/2117/1023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Lar18</b:Tag>
    <b:SourceType>DocumentFromInternetSite</b:SourceType>
    <b:Guid>{B83FE1A7-8475-419F-BF95-4BC152EA2BC4}</b:Guid>
    <b:Title>Medigraphic</b:Title>
    <b:Year>2018</b:Year>
    <b:Author>
      <b:Author>
        <b:NameList>
          <b:Person>
            <b:Last>Larrondo PE</b:Last>
            <b:First>Cervantes</b:First>
            <b:Middle>MG, Sánchez RA</b:Middle>
          </b:Person>
        </b:NameList>
      </b:Author>
    </b:Author>
    <b:Month>Abril</b:Month>
    <b:Day>22</b:Day>
    <b:URL>https://www.medigraphic.com/cgi-bin/new/resumenI.cgi?IDARTICULO=79358</b:URL>
    <b:RefOrder>1</b:RefOrder>
  </b:Source>
</b:Sources>
</file>

<file path=customXml/itemProps1.xml><?xml version="1.0" encoding="utf-8"?>
<ds:datastoreItem xmlns:ds="http://schemas.openxmlformats.org/officeDocument/2006/customXml" ds:itemID="{212BFB12-1D65-4EED-B26B-C5B48651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Baños</dc:creator>
  <cp:keywords/>
  <dc:description/>
  <cp:lastModifiedBy>Becky Baños</cp:lastModifiedBy>
  <cp:revision>2</cp:revision>
  <dcterms:created xsi:type="dcterms:W3CDTF">2019-04-25T03:47:00Z</dcterms:created>
  <dcterms:modified xsi:type="dcterms:W3CDTF">2019-04-25T03:53:00Z</dcterms:modified>
</cp:coreProperties>
</file>