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CF3" w:rsidRDefault="00E31CF3" w:rsidP="003B365F">
      <w:pPr>
        <w:pStyle w:val="Ttulo"/>
        <w:rPr>
          <w:rFonts w:eastAsia="Times New Roman"/>
          <w:lang w:eastAsia="es-MX"/>
        </w:rPr>
      </w:pPr>
      <w:r w:rsidRPr="00E31CF3">
        <w:rPr>
          <w:rFonts w:eastAsia="Times New Roman"/>
          <w:lang w:eastAsia="es-MX"/>
        </w:rPr>
        <w:t>Mecatrónica aplicada a</w:t>
      </w:r>
      <w:r w:rsidR="003B365F">
        <w:rPr>
          <w:rFonts w:eastAsia="Times New Roman"/>
          <w:lang w:eastAsia="es-MX"/>
        </w:rPr>
        <w:t xml:space="preserve"> áreas de medicina</w:t>
      </w:r>
      <w:r w:rsidRPr="00E31CF3">
        <w:rPr>
          <w:rFonts w:eastAsia="Times New Roman"/>
          <w:lang w:eastAsia="es-MX"/>
        </w:rPr>
        <w:t xml:space="preserve"> </w:t>
      </w:r>
    </w:p>
    <w:p w:rsidR="00E31CF3" w:rsidRPr="00E31CF3" w:rsidRDefault="00E31CF3" w:rsidP="00E31CF3">
      <w:pPr>
        <w:spacing w:after="60" w:line="240" w:lineRule="auto"/>
        <w:rPr>
          <w:rFonts w:ascii="Times New Roman" w:eastAsia="Times New Roman" w:hAnsi="Times New Roman" w:cs="Times New Roman"/>
          <w:sz w:val="24"/>
          <w:szCs w:val="24"/>
          <w:lang w:eastAsia="es-MX"/>
        </w:rPr>
      </w:pPr>
    </w:p>
    <w:p w:rsidR="00BD14AE" w:rsidRDefault="00E31CF3" w:rsidP="00BD14AE">
      <w:pPr>
        <w:spacing w:after="0" w:line="276" w:lineRule="auto"/>
        <w:jc w:val="both"/>
        <w:rPr>
          <w:rFonts w:ascii="Arial" w:eastAsia="Times New Roman" w:hAnsi="Arial" w:cs="Arial"/>
          <w:color w:val="000000"/>
          <w:sz w:val="24"/>
          <w:szCs w:val="24"/>
          <w:lang w:eastAsia="es-MX"/>
        </w:rPr>
      </w:pPr>
      <w:r w:rsidRPr="00E31CF3">
        <w:rPr>
          <w:rFonts w:ascii="Arial" w:eastAsia="Times New Roman" w:hAnsi="Arial" w:cs="Arial"/>
          <w:color w:val="000000"/>
          <w:sz w:val="24"/>
          <w:szCs w:val="24"/>
          <w:lang w:eastAsia="es-MX"/>
        </w:rPr>
        <w:t xml:space="preserve">Desde </w:t>
      </w:r>
      <w:r w:rsidR="00BD14AE">
        <w:rPr>
          <w:rFonts w:ascii="Arial" w:eastAsia="Times New Roman" w:hAnsi="Arial" w:cs="Arial"/>
          <w:color w:val="000000"/>
          <w:sz w:val="24"/>
          <w:szCs w:val="24"/>
          <w:lang w:eastAsia="es-MX"/>
        </w:rPr>
        <w:t>que la mecatrónica empezó</w:t>
      </w:r>
      <w:r w:rsidRPr="00E31CF3">
        <w:rPr>
          <w:rFonts w:ascii="Arial" w:eastAsia="Times New Roman" w:hAnsi="Arial" w:cs="Arial"/>
          <w:color w:val="000000"/>
          <w:sz w:val="24"/>
          <w:szCs w:val="24"/>
          <w:lang w:eastAsia="es-MX"/>
        </w:rPr>
        <w:t xml:space="preserve"> ha avanzado de una manera impresionante, y con cada avance que tiene se ha podido aplicar cada vez más a diferentes actividades comunes para e</w:t>
      </w:r>
      <w:r w:rsidR="00BD14AE">
        <w:rPr>
          <w:rFonts w:ascii="Arial" w:eastAsia="Times New Roman" w:hAnsi="Arial" w:cs="Arial"/>
          <w:color w:val="000000"/>
          <w:sz w:val="24"/>
          <w:szCs w:val="24"/>
          <w:lang w:eastAsia="es-MX"/>
        </w:rPr>
        <w:t xml:space="preserve">l ser humano; una de las más comunes es la medicina. </w:t>
      </w:r>
    </w:p>
    <w:p w:rsidR="00BD14AE" w:rsidRDefault="00BD14AE" w:rsidP="00BD14AE">
      <w:pPr>
        <w:spacing w:after="0"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Estos avances ayudan a un área muy específica que es el caso de las prótesis robóticas, las cuales se han vuelto cada vez más comunes. </w:t>
      </w:r>
      <w:r w:rsidR="00EF7D8D">
        <w:rPr>
          <w:rFonts w:ascii="Arial" w:eastAsia="Times New Roman" w:hAnsi="Arial" w:cs="Arial"/>
          <w:color w:val="000000"/>
          <w:sz w:val="24"/>
          <w:szCs w:val="24"/>
          <w:lang w:eastAsia="es-MX"/>
        </w:rPr>
        <w:t xml:space="preserve">Estas prótesis están diseñadas para que se adapten al área del cuerpo humano que están reemplazando para así poder realizar el trabajo lo mejor posible para cada paciente. </w:t>
      </w:r>
    </w:p>
    <w:p w:rsidR="003B365F" w:rsidRDefault="003B365F" w:rsidP="00BD14AE">
      <w:pPr>
        <w:spacing w:after="0" w:line="276" w:lineRule="auto"/>
        <w:jc w:val="both"/>
        <w:rPr>
          <w:rFonts w:ascii="Arial" w:eastAsia="Times New Roman" w:hAnsi="Arial" w:cs="Arial"/>
          <w:color w:val="000000"/>
          <w:sz w:val="24"/>
          <w:szCs w:val="24"/>
          <w:lang w:eastAsia="es-MX"/>
        </w:rPr>
      </w:pPr>
    </w:p>
    <w:p w:rsidR="003B365F" w:rsidRDefault="003B365F" w:rsidP="00BD14AE">
      <w:pPr>
        <w:spacing w:after="0"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Según la literatura biomédica, el desarrollo que ha tenido la mecatrónica en la medicina fue evaluado por diferentes puntos de vista e investigadores y se demostró que, en efecto, tiene un enorme impacto en la medicina. También dice que las áreas de la medicina más favorecidas son la quirúrgica y la terapéutica, y éstas van creciendo gracias a las innovaciones que se siguen teniendo, que son cada vez más confiable y menos invasivas al paciente. </w:t>
      </w:r>
      <w:sdt>
        <w:sdtPr>
          <w:rPr>
            <w:rFonts w:ascii="Arial" w:eastAsia="Times New Roman" w:hAnsi="Arial" w:cs="Arial"/>
            <w:color w:val="000000"/>
            <w:sz w:val="24"/>
            <w:szCs w:val="24"/>
            <w:lang w:eastAsia="es-MX"/>
          </w:rPr>
          <w:id w:val="-1927108047"/>
          <w:citation/>
        </w:sdtPr>
        <w:sdtEndPr/>
        <w:sdtContent>
          <w:r>
            <w:rPr>
              <w:rFonts w:ascii="Arial" w:eastAsia="Times New Roman" w:hAnsi="Arial" w:cs="Arial"/>
              <w:color w:val="000000"/>
              <w:sz w:val="24"/>
              <w:szCs w:val="24"/>
              <w:lang w:eastAsia="es-MX"/>
            </w:rPr>
            <w:fldChar w:fldCharType="begin"/>
          </w:r>
          <w:r w:rsidR="001F408B">
            <w:rPr>
              <w:rFonts w:ascii="Arial" w:eastAsia="Times New Roman" w:hAnsi="Arial" w:cs="Arial"/>
              <w:color w:val="000000"/>
              <w:sz w:val="24"/>
              <w:szCs w:val="24"/>
              <w:lang w:eastAsia="es-MX"/>
            </w:rPr>
            <w:instrText xml:space="preserve">CITATION Lar18 \l 2058 </w:instrText>
          </w:r>
          <w:r>
            <w:rPr>
              <w:rFonts w:ascii="Arial" w:eastAsia="Times New Roman" w:hAnsi="Arial" w:cs="Arial"/>
              <w:color w:val="000000"/>
              <w:sz w:val="24"/>
              <w:szCs w:val="24"/>
              <w:lang w:eastAsia="es-MX"/>
            </w:rPr>
            <w:fldChar w:fldCharType="separate"/>
          </w:r>
          <w:r w:rsidR="00893408" w:rsidRPr="00893408">
            <w:rPr>
              <w:rFonts w:ascii="Arial" w:eastAsia="Times New Roman" w:hAnsi="Arial" w:cs="Arial"/>
              <w:noProof/>
              <w:color w:val="000000"/>
              <w:sz w:val="24"/>
              <w:szCs w:val="24"/>
              <w:lang w:eastAsia="es-MX"/>
            </w:rPr>
            <w:t>[1]</w:t>
          </w:r>
          <w:r>
            <w:rPr>
              <w:rFonts w:ascii="Arial" w:eastAsia="Times New Roman" w:hAnsi="Arial" w:cs="Arial"/>
              <w:color w:val="000000"/>
              <w:sz w:val="24"/>
              <w:szCs w:val="24"/>
              <w:lang w:eastAsia="es-MX"/>
            </w:rPr>
            <w:fldChar w:fldCharType="end"/>
          </w:r>
        </w:sdtContent>
      </w:sdt>
    </w:p>
    <w:p w:rsidR="003B365F" w:rsidRDefault="003B365F" w:rsidP="00BD14AE">
      <w:pPr>
        <w:spacing w:after="0" w:line="276" w:lineRule="auto"/>
        <w:jc w:val="both"/>
        <w:rPr>
          <w:rFonts w:ascii="Arial" w:eastAsia="Times New Roman" w:hAnsi="Arial" w:cs="Arial"/>
          <w:color w:val="000000"/>
          <w:sz w:val="24"/>
          <w:szCs w:val="24"/>
          <w:lang w:eastAsia="es-MX"/>
        </w:rPr>
      </w:pPr>
    </w:p>
    <w:p w:rsidR="003B365F" w:rsidRDefault="003B365F" w:rsidP="003B365F">
      <w:pPr>
        <w:pStyle w:val="Ttulo1"/>
      </w:pPr>
      <w:r w:rsidRPr="003B365F">
        <w:t>Áreas de desarrollo</w:t>
      </w:r>
    </w:p>
    <w:p w:rsidR="003B365F" w:rsidRDefault="003B365F" w:rsidP="001F408B">
      <w:pPr>
        <w:jc w:val="both"/>
        <w:rPr>
          <w:rFonts w:ascii="Arial" w:hAnsi="Arial" w:cs="Arial"/>
          <w:sz w:val="24"/>
          <w:szCs w:val="24"/>
          <w:lang w:eastAsia="es-MX"/>
        </w:rPr>
      </w:pPr>
      <w:r>
        <w:rPr>
          <w:rFonts w:ascii="Arial" w:hAnsi="Arial" w:cs="Arial"/>
          <w:sz w:val="24"/>
          <w:szCs w:val="24"/>
          <w:lang w:eastAsia="es-MX"/>
        </w:rPr>
        <w:t xml:space="preserve">El área más frecuente donde aparece la mecatrónica es al realizar prótesis robóticas. Por ejemplo, la </w:t>
      </w:r>
      <w:proofErr w:type="spellStart"/>
      <w:r>
        <w:rPr>
          <w:rFonts w:ascii="Arial" w:hAnsi="Arial" w:cs="Arial"/>
          <w:sz w:val="24"/>
          <w:szCs w:val="24"/>
          <w:lang w:eastAsia="es-MX"/>
        </w:rPr>
        <w:t>Universitat</w:t>
      </w:r>
      <w:proofErr w:type="spellEnd"/>
      <w:r>
        <w:rPr>
          <w:rFonts w:ascii="Arial" w:hAnsi="Arial" w:cs="Arial"/>
          <w:sz w:val="24"/>
          <w:szCs w:val="24"/>
          <w:lang w:eastAsia="es-MX"/>
        </w:rPr>
        <w:t xml:space="preserve"> </w:t>
      </w:r>
      <w:proofErr w:type="spellStart"/>
      <w:r>
        <w:rPr>
          <w:rFonts w:ascii="Arial" w:hAnsi="Arial" w:cs="Arial"/>
          <w:sz w:val="24"/>
          <w:szCs w:val="24"/>
          <w:lang w:eastAsia="es-MX"/>
        </w:rPr>
        <w:t>Politècnica</w:t>
      </w:r>
      <w:proofErr w:type="spellEnd"/>
      <w:r>
        <w:rPr>
          <w:rFonts w:ascii="Arial" w:hAnsi="Arial" w:cs="Arial"/>
          <w:sz w:val="24"/>
          <w:szCs w:val="24"/>
          <w:lang w:eastAsia="es-MX"/>
        </w:rPr>
        <w:t xml:space="preserve"> de Catalunya diseñó un mecanismo de articulación de rodilla para una prótesis externa</w:t>
      </w:r>
      <w:r w:rsidR="001F408B">
        <w:rPr>
          <w:rFonts w:ascii="Arial" w:hAnsi="Arial" w:cs="Arial"/>
          <w:sz w:val="24"/>
          <w:szCs w:val="24"/>
          <w:lang w:eastAsia="es-MX"/>
        </w:rPr>
        <w:t>. Para esto se toman los aspectos considerados más relevantes para el desarrollo de la marcha humana protésica como nivel de actividad física, medidas antropométricas, materiales adecuados para su construcción, estabilidad y confort.</w:t>
      </w:r>
      <w:sdt>
        <w:sdtPr>
          <w:rPr>
            <w:rFonts w:ascii="Arial" w:hAnsi="Arial" w:cs="Arial"/>
            <w:sz w:val="24"/>
            <w:szCs w:val="24"/>
            <w:lang w:eastAsia="es-MX"/>
          </w:rPr>
          <w:id w:val="166132801"/>
          <w:citation/>
        </w:sdtPr>
        <w:sdtEndPr/>
        <w:sdtContent>
          <w:r w:rsidR="001F408B">
            <w:rPr>
              <w:rFonts w:ascii="Arial" w:hAnsi="Arial" w:cs="Arial"/>
              <w:sz w:val="24"/>
              <w:szCs w:val="24"/>
              <w:lang w:eastAsia="es-MX"/>
            </w:rPr>
            <w:fldChar w:fldCharType="begin"/>
          </w:r>
          <w:r w:rsidR="001F408B">
            <w:rPr>
              <w:rFonts w:ascii="Arial" w:hAnsi="Arial" w:cs="Arial"/>
              <w:sz w:val="24"/>
              <w:szCs w:val="24"/>
              <w:lang w:eastAsia="es-MX"/>
            </w:rPr>
            <w:instrText xml:space="preserve"> CITATION Val15 \l 2058 </w:instrText>
          </w:r>
          <w:r w:rsidR="001F408B">
            <w:rPr>
              <w:rFonts w:ascii="Arial" w:hAnsi="Arial" w:cs="Arial"/>
              <w:sz w:val="24"/>
              <w:szCs w:val="24"/>
              <w:lang w:eastAsia="es-MX"/>
            </w:rPr>
            <w:fldChar w:fldCharType="separate"/>
          </w:r>
          <w:r w:rsidR="00893408">
            <w:rPr>
              <w:rFonts w:ascii="Arial" w:hAnsi="Arial" w:cs="Arial"/>
              <w:noProof/>
              <w:sz w:val="24"/>
              <w:szCs w:val="24"/>
              <w:lang w:eastAsia="es-MX"/>
            </w:rPr>
            <w:t xml:space="preserve"> </w:t>
          </w:r>
          <w:r w:rsidR="00893408" w:rsidRPr="00893408">
            <w:rPr>
              <w:rFonts w:ascii="Arial" w:hAnsi="Arial" w:cs="Arial"/>
              <w:noProof/>
              <w:sz w:val="24"/>
              <w:szCs w:val="24"/>
              <w:lang w:eastAsia="es-MX"/>
            </w:rPr>
            <w:t>[2]</w:t>
          </w:r>
          <w:r w:rsidR="001F408B">
            <w:rPr>
              <w:rFonts w:ascii="Arial" w:hAnsi="Arial" w:cs="Arial"/>
              <w:sz w:val="24"/>
              <w:szCs w:val="24"/>
              <w:lang w:eastAsia="es-MX"/>
            </w:rPr>
            <w:fldChar w:fldCharType="end"/>
          </w:r>
        </w:sdtContent>
      </w:sdt>
    </w:p>
    <w:p w:rsidR="001F408B" w:rsidRPr="003B365F" w:rsidRDefault="001F408B" w:rsidP="001F408B">
      <w:pPr>
        <w:jc w:val="both"/>
        <w:rPr>
          <w:rFonts w:ascii="Arial" w:hAnsi="Arial" w:cs="Arial"/>
          <w:sz w:val="24"/>
          <w:szCs w:val="24"/>
          <w:lang w:eastAsia="es-MX"/>
        </w:rPr>
      </w:pPr>
      <w:r>
        <w:rPr>
          <w:rFonts w:ascii="Arial" w:hAnsi="Arial" w:cs="Arial"/>
          <w:sz w:val="24"/>
          <w:szCs w:val="24"/>
          <w:lang w:eastAsia="es-MX"/>
        </w:rPr>
        <w:t xml:space="preserve">Otra área en la que se utiliza la mecatrónica es al realizar procesos quirúrgicos con demasiada precisión. Un ejemplo es el Robot Da Vinci, que se encarga de realizar cirugías cardiacas. Estos procesos representan el último avance tecnológico en procedimientos quirúrgicos mínimamente invasivos hacia sus pacientes. </w:t>
      </w:r>
      <w:sdt>
        <w:sdtPr>
          <w:rPr>
            <w:rFonts w:ascii="Arial" w:hAnsi="Arial" w:cs="Arial"/>
            <w:sz w:val="24"/>
            <w:szCs w:val="24"/>
            <w:lang w:eastAsia="es-MX"/>
          </w:rPr>
          <w:id w:val="-1222281187"/>
          <w:citation/>
        </w:sdtPr>
        <w:sdtEndPr/>
        <w:sdtContent>
          <w:r w:rsidR="00893408">
            <w:rPr>
              <w:rFonts w:ascii="Arial" w:hAnsi="Arial" w:cs="Arial"/>
              <w:sz w:val="24"/>
              <w:szCs w:val="24"/>
              <w:lang w:eastAsia="es-MX"/>
            </w:rPr>
            <w:fldChar w:fldCharType="begin"/>
          </w:r>
          <w:r w:rsidR="00893408">
            <w:rPr>
              <w:rFonts w:ascii="Arial" w:hAnsi="Arial" w:cs="Arial"/>
              <w:sz w:val="24"/>
              <w:szCs w:val="24"/>
              <w:lang w:eastAsia="es-MX"/>
            </w:rPr>
            <w:instrText xml:space="preserve"> CITATION Ric15 \l 2058 </w:instrText>
          </w:r>
          <w:r w:rsidR="00893408">
            <w:rPr>
              <w:rFonts w:ascii="Arial" w:hAnsi="Arial" w:cs="Arial"/>
              <w:sz w:val="24"/>
              <w:szCs w:val="24"/>
              <w:lang w:eastAsia="es-MX"/>
            </w:rPr>
            <w:fldChar w:fldCharType="separate"/>
          </w:r>
          <w:r w:rsidR="00893408" w:rsidRPr="00893408">
            <w:rPr>
              <w:rFonts w:ascii="Arial" w:hAnsi="Arial" w:cs="Arial"/>
              <w:noProof/>
              <w:sz w:val="24"/>
              <w:szCs w:val="24"/>
              <w:lang w:eastAsia="es-MX"/>
            </w:rPr>
            <w:t>[3]</w:t>
          </w:r>
          <w:r w:rsidR="00893408">
            <w:rPr>
              <w:rFonts w:ascii="Arial" w:hAnsi="Arial" w:cs="Arial"/>
              <w:sz w:val="24"/>
              <w:szCs w:val="24"/>
              <w:lang w:eastAsia="es-MX"/>
            </w:rPr>
            <w:fldChar w:fldCharType="end"/>
          </w:r>
        </w:sdtContent>
      </w:sdt>
    </w:p>
    <w:sdt>
      <w:sdtPr>
        <w:rPr>
          <w:rFonts w:asciiTheme="minorHAnsi" w:eastAsiaTheme="minorHAnsi" w:hAnsiTheme="minorHAnsi" w:cstheme="minorBidi"/>
          <w:color w:val="auto"/>
          <w:sz w:val="22"/>
          <w:szCs w:val="22"/>
          <w:lang w:val="es-ES" w:eastAsia="en-US"/>
        </w:rPr>
        <w:id w:val="-1975974973"/>
        <w:docPartObj>
          <w:docPartGallery w:val="Bibliographies"/>
          <w:docPartUnique/>
        </w:docPartObj>
      </w:sdtPr>
      <w:sdtEndPr>
        <w:rPr>
          <w:lang w:val="es-MX"/>
        </w:rPr>
      </w:sdtEndPr>
      <w:sdtContent>
        <w:p w:rsidR="003B365F" w:rsidRDefault="003B365F">
          <w:pPr>
            <w:pStyle w:val="Ttulo1"/>
          </w:pPr>
          <w:r>
            <w:rPr>
              <w:lang w:val="es-ES"/>
            </w:rPr>
            <w:t>Referencias</w:t>
          </w:r>
        </w:p>
        <w:sdt>
          <w:sdtPr>
            <w:id w:val="-573587230"/>
            <w:bibliography/>
          </w:sdtPr>
          <w:sdtEndPr/>
          <w:sdtContent>
            <w:p w:rsidR="00893408" w:rsidRDefault="003B365F">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893408">
                <w:trPr>
                  <w:divId w:val="157356141"/>
                  <w:tblCellSpacing w:w="15" w:type="dxa"/>
                </w:trPr>
                <w:tc>
                  <w:tcPr>
                    <w:tcW w:w="50" w:type="pct"/>
                    <w:hideMark/>
                  </w:tcPr>
                  <w:p w:rsidR="00893408" w:rsidRDefault="00893408">
                    <w:pPr>
                      <w:pStyle w:val="Bibliografa"/>
                      <w:rPr>
                        <w:noProof/>
                        <w:sz w:val="24"/>
                        <w:szCs w:val="24"/>
                        <w:lang w:val="es-ES"/>
                      </w:rPr>
                    </w:pPr>
                    <w:r>
                      <w:rPr>
                        <w:noProof/>
                        <w:lang w:val="es-ES"/>
                      </w:rPr>
                      <w:t xml:space="preserve">[1] </w:t>
                    </w:r>
                  </w:p>
                </w:tc>
                <w:tc>
                  <w:tcPr>
                    <w:tcW w:w="0" w:type="auto"/>
                    <w:hideMark/>
                  </w:tcPr>
                  <w:p w:rsidR="00893408" w:rsidRDefault="00893408">
                    <w:pPr>
                      <w:pStyle w:val="Bibliografa"/>
                      <w:rPr>
                        <w:noProof/>
                        <w:lang w:val="es-ES"/>
                      </w:rPr>
                    </w:pPr>
                    <w:r>
                      <w:rPr>
                        <w:noProof/>
                        <w:lang w:val="es-ES"/>
                      </w:rPr>
                      <w:t>C. M. S. R. Larrondo PE, «Medigraphic,» 22 Abril 2018. [En línea]. Available: https://www.medigraphic.com/cgi-bin/new/resumenI.cgi?IDARTICULO=79358. [Último acceso: 29 abril 2019].</w:t>
                    </w:r>
                  </w:p>
                </w:tc>
              </w:tr>
              <w:tr w:rsidR="00893408">
                <w:trPr>
                  <w:divId w:val="157356141"/>
                  <w:tblCellSpacing w:w="15" w:type="dxa"/>
                </w:trPr>
                <w:tc>
                  <w:tcPr>
                    <w:tcW w:w="50" w:type="pct"/>
                    <w:hideMark/>
                  </w:tcPr>
                  <w:p w:rsidR="00893408" w:rsidRDefault="00893408">
                    <w:pPr>
                      <w:pStyle w:val="Bibliografa"/>
                      <w:rPr>
                        <w:noProof/>
                        <w:lang w:val="es-ES"/>
                      </w:rPr>
                    </w:pPr>
                    <w:r>
                      <w:rPr>
                        <w:noProof/>
                        <w:lang w:val="es-ES"/>
                      </w:rPr>
                      <w:lastRenderedPageBreak/>
                      <w:t xml:space="preserve">[2] </w:t>
                    </w:r>
                  </w:p>
                </w:tc>
                <w:tc>
                  <w:tcPr>
                    <w:tcW w:w="0" w:type="auto"/>
                    <w:hideMark/>
                  </w:tcPr>
                  <w:p w:rsidR="00893408" w:rsidRDefault="00893408">
                    <w:pPr>
                      <w:pStyle w:val="Bibliografa"/>
                      <w:rPr>
                        <w:noProof/>
                        <w:lang w:val="es-ES"/>
                      </w:rPr>
                    </w:pPr>
                    <w:r>
                      <w:rPr>
                        <w:noProof/>
                        <w:lang w:val="es-ES"/>
                      </w:rPr>
                      <w:t>F. Valencia, «UPCommons,» 2015. [En línea]. Available: https://upcommons.upc.edu/handle/2117/102306. [Último acceso: 29 abril 2019].</w:t>
                    </w:r>
                  </w:p>
                </w:tc>
              </w:tr>
              <w:tr w:rsidR="00893408">
                <w:trPr>
                  <w:divId w:val="157356141"/>
                  <w:tblCellSpacing w:w="15" w:type="dxa"/>
                </w:trPr>
                <w:tc>
                  <w:tcPr>
                    <w:tcW w:w="50" w:type="pct"/>
                    <w:hideMark/>
                  </w:tcPr>
                  <w:p w:rsidR="00893408" w:rsidRDefault="00893408">
                    <w:pPr>
                      <w:pStyle w:val="Bibliografa"/>
                      <w:rPr>
                        <w:noProof/>
                        <w:lang w:val="es-ES"/>
                      </w:rPr>
                    </w:pPr>
                    <w:r>
                      <w:rPr>
                        <w:noProof/>
                        <w:lang w:val="es-ES"/>
                      </w:rPr>
                      <w:t xml:space="preserve">[3] </w:t>
                    </w:r>
                  </w:p>
                </w:tc>
                <w:tc>
                  <w:tcPr>
                    <w:tcW w:w="0" w:type="auto"/>
                    <w:hideMark/>
                  </w:tcPr>
                  <w:p w:rsidR="00893408" w:rsidRDefault="00893408">
                    <w:pPr>
                      <w:pStyle w:val="Bibliografa"/>
                      <w:rPr>
                        <w:noProof/>
                        <w:lang w:val="es-ES"/>
                      </w:rPr>
                    </w:pPr>
                    <w:r>
                      <w:rPr>
                        <w:noProof/>
                        <w:lang w:val="es-ES"/>
                      </w:rPr>
                      <w:t>R. J. P. Orihuela, «Perfiles de Ingeniería,» 2015. [En línea]. Available: http://revistas.urp.edu.pe/index.php/Perfiles_Ingenieria/article/view/430. [Último acceso: 29 abril 2019].</w:t>
                    </w:r>
                  </w:p>
                </w:tc>
              </w:tr>
            </w:tbl>
            <w:p w:rsidR="003B365F" w:rsidRDefault="003B365F">
              <w:r>
                <w:rPr>
                  <w:b/>
                  <w:bCs/>
                </w:rPr>
                <w:fldChar w:fldCharType="end"/>
              </w:r>
            </w:p>
          </w:sdtContent>
        </w:sdt>
      </w:sdtContent>
    </w:sdt>
    <w:p w:rsidR="00E31CF3" w:rsidRPr="00E31CF3" w:rsidRDefault="00E31CF3" w:rsidP="00E31CF3">
      <w:pPr>
        <w:spacing w:after="0" w:line="240" w:lineRule="auto"/>
        <w:rPr>
          <w:rFonts w:ascii="Times New Roman" w:eastAsia="Times New Roman" w:hAnsi="Times New Roman" w:cs="Times New Roman"/>
          <w:sz w:val="24"/>
          <w:szCs w:val="24"/>
          <w:lang w:eastAsia="es-MX"/>
        </w:rPr>
      </w:pPr>
    </w:p>
    <w:p w:rsidR="00E31CF3" w:rsidRPr="00E31CF3" w:rsidRDefault="00E31CF3" w:rsidP="00E31CF3">
      <w:pPr>
        <w:spacing w:after="0" w:line="240" w:lineRule="auto"/>
        <w:rPr>
          <w:rFonts w:ascii="Times New Roman" w:eastAsia="Times New Roman" w:hAnsi="Times New Roman" w:cs="Times New Roman"/>
          <w:sz w:val="24"/>
          <w:szCs w:val="24"/>
          <w:lang w:eastAsia="es-MX"/>
        </w:rPr>
      </w:pPr>
    </w:p>
    <w:p w:rsidR="00E31CF3" w:rsidRPr="00E31CF3" w:rsidRDefault="004520E7" w:rsidP="00E31CF3">
      <w:pPr>
        <w:spacing w:after="0" w:line="240" w:lineRule="auto"/>
        <w:rPr>
          <w:rFonts w:ascii="Times New Roman" w:eastAsia="Times New Roman" w:hAnsi="Times New Roman" w:cs="Times New Roman"/>
          <w:sz w:val="24"/>
          <w:szCs w:val="24"/>
          <w:lang w:eastAsia="es-MX"/>
        </w:rPr>
      </w:pPr>
      <w:hyperlink r:id="rId5" w:history="1">
        <w:r w:rsidR="00E31CF3" w:rsidRPr="00E31CF3">
          <w:rPr>
            <w:rFonts w:ascii="Arial" w:eastAsia="Times New Roman" w:hAnsi="Arial" w:cs="Arial"/>
            <w:color w:val="1155CC"/>
            <w:sz w:val="24"/>
            <w:szCs w:val="24"/>
            <w:u w:val="single"/>
            <w:lang w:eastAsia="es-MX"/>
          </w:rPr>
          <w:t>http://repositorio.unsa.edu.pe/handle/UNSA/7497</w:t>
        </w:r>
      </w:hyperlink>
    </w:p>
    <w:p w:rsidR="00E31CF3" w:rsidRPr="00E31CF3" w:rsidRDefault="00E31CF3" w:rsidP="00E31CF3">
      <w:pPr>
        <w:spacing w:after="0" w:line="240" w:lineRule="auto"/>
        <w:rPr>
          <w:rFonts w:ascii="Times New Roman" w:eastAsia="Times New Roman" w:hAnsi="Times New Roman" w:cs="Times New Roman"/>
          <w:sz w:val="24"/>
          <w:szCs w:val="24"/>
          <w:lang w:eastAsia="es-MX"/>
        </w:rPr>
      </w:pPr>
    </w:p>
    <w:p w:rsidR="00E31CF3" w:rsidRPr="00E31CF3" w:rsidRDefault="004520E7" w:rsidP="00E31CF3">
      <w:pPr>
        <w:spacing w:after="0" w:line="240" w:lineRule="auto"/>
        <w:rPr>
          <w:rFonts w:ascii="Times New Roman" w:eastAsia="Times New Roman" w:hAnsi="Times New Roman" w:cs="Times New Roman"/>
          <w:sz w:val="24"/>
          <w:szCs w:val="24"/>
          <w:lang w:eastAsia="es-MX"/>
        </w:rPr>
      </w:pPr>
      <w:hyperlink r:id="rId6" w:history="1">
        <w:r w:rsidR="00E31CF3" w:rsidRPr="00E31CF3">
          <w:rPr>
            <w:rFonts w:ascii="Arial" w:eastAsia="Times New Roman" w:hAnsi="Arial" w:cs="Arial"/>
            <w:color w:val="1155CC"/>
            <w:sz w:val="24"/>
            <w:szCs w:val="24"/>
            <w:u w:val="single"/>
            <w:lang w:eastAsia="es-MX"/>
          </w:rPr>
          <w:t>http://repository.uamerica.edu.co/handle/20.500.11839/7190</w:t>
        </w:r>
      </w:hyperlink>
    </w:p>
    <w:p w:rsidR="00E31CF3" w:rsidRPr="00E31CF3" w:rsidRDefault="00E31CF3" w:rsidP="00E31CF3">
      <w:pPr>
        <w:spacing w:after="0" w:line="240" w:lineRule="auto"/>
        <w:rPr>
          <w:rFonts w:ascii="Times New Roman" w:eastAsia="Times New Roman" w:hAnsi="Times New Roman" w:cs="Times New Roman"/>
          <w:sz w:val="24"/>
          <w:szCs w:val="24"/>
          <w:lang w:eastAsia="es-MX"/>
        </w:rPr>
      </w:pPr>
    </w:p>
    <w:p w:rsidR="00261C7B" w:rsidRDefault="004520E7" w:rsidP="00893408">
      <w:pPr>
        <w:spacing w:after="0" w:line="240" w:lineRule="auto"/>
        <w:rPr>
          <w:rFonts w:ascii="Arial" w:eastAsia="Times New Roman" w:hAnsi="Arial" w:cs="Arial"/>
          <w:color w:val="1155CC"/>
          <w:sz w:val="24"/>
          <w:szCs w:val="24"/>
          <w:u w:val="single"/>
          <w:lang w:eastAsia="es-MX"/>
        </w:rPr>
      </w:pPr>
      <w:hyperlink r:id="rId7" w:history="1">
        <w:r w:rsidR="00E31CF3" w:rsidRPr="00E31CF3">
          <w:rPr>
            <w:rFonts w:ascii="Arial" w:eastAsia="Times New Roman" w:hAnsi="Arial" w:cs="Arial"/>
            <w:color w:val="1155CC"/>
            <w:sz w:val="24"/>
            <w:szCs w:val="24"/>
            <w:u w:val="single"/>
            <w:lang w:eastAsia="es-MX"/>
          </w:rPr>
          <w:t>http://tesis.pucp.edu.pe/repositorio/handle/20.500.12404/13015</w:t>
        </w:r>
      </w:hyperlink>
    </w:p>
    <w:p w:rsidR="000E07D0" w:rsidRDefault="000E07D0" w:rsidP="00893408">
      <w:pPr>
        <w:spacing w:after="0" w:line="240" w:lineRule="auto"/>
        <w:rPr>
          <w:rFonts w:ascii="Arial" w:eastAsia="Times New Roman" w:hAnsi="Arial" w:cs="Arial"/>
          <w:color w:val="1155CC"/>
          <w:sz w:val="24"/>
          <w:szCs w:val="24"/>
          <w:u w:val="single"/>
          <w:lang w:eastAsia="es-MX"/>
        </w:rPr>
      </w:pPr>
    </w:p>
    <w:p w:rsidR="000E07D0" w:rsidRDefault="004520E7" w:rsidP="00893408">
      <w:pPr>
        <w:spacing w:after="0" w:line="240" w:lineRule="auto"/>
        <w:rPr>
          <w:rFonts w:ascii="Arial" w:eastAsia="Times New Roman" w:hAnsi="Arial" w:cs="Arial"/>
          <w:color w:val="1155CC"/>
          <w:sz w:val="24"/>
          <w:szCs w:val="24"/>
          <w:u w:val="single"/>
          <w:lang w:eastAsia="es-MX"/>
        </w:rPr>
      </w:pPr>
      <w:hyperlink r:id="rId8" w:history="1">
        <w:r w:rsidR="000E07D0">
          <w:rPr>
            <w:rStyle w:val="Hipervnculo"/>
          </w:rPr>
          <w:t>https://revistas.ecr.edu.co/index.php/RCR/article/view/137</w:t>
        </w:r>
      </w:hyperlink>
    </w:p>
    <w:p w:rsidR="00261C7B" w:rsidRPr="00261C7B" w:rsidRDefault="00261C7B" w:rsidP="00893408">
      <w:pPr>
        <w:spacing w:after="0" w:line="240" w:lineRule="auto"/>
        <w:rPr>
          <w:rFonts w:ascii="Arial" w:eastAsia="Times New Roman" w:hAnsi="Arial" w:cs="Arial"/>
          <w:color w:val="1155CC"/>
          <w:sz w:val="24"/>
          <w:szCs w:val="24"/>
          <w:u w:val="single"/>
          <w:lang w:eastAsia="es-MX"/>
        </w:rPr>
      </w:pPr>
    </w:p>
    <w:p w:rsidR="00E44294" w:rsidRDefault="004520E7">
      <w:pPr>
        <w:rPr>
          <w:rStyle w:val="Hipervnculo"/>
        </w:rPr>
      </w:pPr>
      <w:hyperlink r:id="rId9" w:history="1">
        <w:r w:rsidR="00261C7B">
          <w:rPr>
            <w:rStyle w:val="Hipervnculo"/>
          </w:rPr>
          <w:t>https://s3.amazonaws.com/academia.edu.documents/42253019/Diseo_de_un_exoesqueleto_mecatrnico_de_b20160206-8674-q1g3k.pdf?AWSAccessKeyId=AKIAIWOWYYGZ2Y53UL3A&amp;Expires=1556569999&amp;Signature=v24GjvZULyjiNUOk%2FsM%2BEc54gsA%3D&amp;response-content-disposition=inline%3B%20filename%3DDiseno_de_un_exoesqueleto_mecatronico_de.pdf</w:t>
        </w:r>
      </w:hyperlink>
    </w:p>
    <w:p w:rsidR="00B22622" w:rsidRDefault="00B22622">
      <w:hyperlink r:id="rId10" w:history="1">
        <w:r>
          <w:rPr>
            <w:rStyle w:val="Hipervnculo"/>
          </w:rPr>
          <w:t>https://pdfs.semanticscholar.org/f2d5/410be944c24ff0ce65ef2405f33f1014f6f3.pdf</w:t>
        </w:r>
      </w:hyperlink>
    </w:p>
    <w:p w:rsidR="004520E7" w:rsidRDefault="004520E7">
      <w:hyperlink r:id="rId11" w:history="1">
        <w:r>
          <w:rPr>
            <w:rStyle w:val="Hipervnculo"/>
          </w:rPr>
          <w:t>https://link.springer.com/article/10.1007/s00464-007-9727-5</w:t>
        </w:r>
      </w:hyperlink>
    </w:p>
    <w:p w:rsidR="004520E7" w:rsidRDefault="004520E7">
      <w:hyperlink r:id="rId12" w:history="1">
        <w:r>
          <w:rPr>
            <w:rStyle w:val="Hipervnculo"/>
          </w:rPr>
          <w:t>https://www.ncbi.nlm.nih.gov/pmc/articles/PMC1681689/</w:t>
        </w:r>
      </w:hyperlink>
      <w:bookmarkStart w:id="0" w:name="_GoBack"/>
      <w:bookmarkEnd w:id="0"/>
    </w:p>
    <w:sectPr w:rsidR="004520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CF3"/>
    <w:rsid w:val="000E07D0"/>
    <w:rsid w:val="001F408B"/>
    <w:rsid w:val="00261C7B"/>
    <w:rsid w:val="003B365F"/>
    <w:rsid w:val="004520E7"/>
    <w:rsid w:val="004C64DC"/>
    <w:rsid w:val="007114A6"/>
    <w:rsid w:val="00893408"/>
    <w:rsid w:val="00B22622"/>
    <w:rsid w:val="00BD14AE"/>
    <w:rsid w:val="00E31CF3"/>
    <w:rsid w:val="00EF7D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7C65"/>
  <w15:chartTrackingRefBased/>
  <w15:docId w15:val="{C31DF1A8-0292-487D-BE48-6630CE38C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31CF3"/>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31CF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E31CF3"/>
    <w:rPr>
      <w:color w:val="0000FF"/>
      <w:u w:val="single"/>
    </w:rPr>
  </w:style>
  <w:style w:type="character" w:customStyle="1" w:styleId="Ttulo1Car">
    <w:name w:val="Título 1 Car"/>
    <w:basedOn w:val="Fuentedeprrafopredeter"/>
    <w:link w:val="Ttulo1"/>
    <w:uiPriority w:val="9"/>
    <w:rsid w:val="00E31CF3"/>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E31CF3"/>
  </w:style>
  <w:style w:type="paragraph" w:styleId="Textodeglobo">
    <w:name w:val="Balloon Text"/>
    <w:basedOn w:val="Normal"/>
    <w:link w:val="TextodegloboCar"/>
    <w:uiPriority w:val="99"/>
    <w:semiHidden/>
    <w:unhideWhenUsed/>
    <w:rsid w:val="00BD14A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14AE"/>
    <w:rPr>
      <w:rFonts w:ascii="Segoe UI" w:hAnsi="Segoe UI" w:cs="Segoe UI"/>
      <w:sz w:val="18"/>
      <w:szCs w:val="18"/>
    </w:rPr>
  </w:style>
  <w:style w:type="paragraph" w:styleId="Subttulo">
    <w:name w:val="Subtitle"/>
    <w:basedOn w:val="Normal"/>
    <w:next w:val="Normal"/>
    <w:link w:val="SubttuloCar"/>
    <w:uiPriority w:val="11"/>
    <w:qFormat/>
    <w:rsid w:val="003B365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B365F"/>
    <w:rPr>
      <w:rFonts w:eastAsiaTheme="minorEastAsia"/>
      <w:color w:val="5A5A5A" w:themeColor="text1" w:themeTint="A5"/>
      <w:spacing w:val="15"/>
    </w:rPr>
  </w:style>
  <w:style w:type="paragraph" w:styleId="Ttulo">
    <w:name w:val="Title"/>
    <w:basedOn w:val="Normal"/>
    <w:next w:val="Normal"/>
    <w:link w:val="TtuloCar"/>
    <w:uiPriority w:val="10"/>
    <w:qFormat/>
    <w:rsid w:val="003B36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B365F"/>
    <w:rPr>
      <w:rFonts w:asciiTheme="majorHAnsi" w:eastAsiaTheme="majorEastAsia" w:hAnsiTheme="majorHAnsi" w:cstheme="majorBidi"/>
      <w:spacing w:val="-10"/>
      <w:kern w:val="28"/>
      <w:sz w:val="56"/>
      <w:szCs w:val="56"/>
    </w:rPr>
  </w:style>
  <w:style w:type="character" w:customStyle="1" w:styleId="details">
    <w:name w:val="details"/>
    <w:basedOn w:val="Fuentedeprrafopredeter"/>
    <w:rsid w:val="003B3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969439">
      <w:bodyDiv w:val="1"/>
      <w:marLeft w:val="0"/>
      <w:marRight w:val="0"/>
      <w:marTop w:val="0"/>
      <w:marBottom w:val="0"/>
      <w:divBdr>
        <w:top w:val="none" w:sz="0" w:space="0" w:color="auto"/>
        <w:left w:val="none" w:sz="0" w:space="0" w:color="auto"/>
        <w:bottom w:val="none" w:sz="0" w:space="0" w:color="auto"/>
        <w:right w:val="none" w:sz="0" w:space="0" w:color="auto"/>
      </w:divBdr>
    </w:div>
    <w:div w:id="157356141">
      <w:bodyDiv w:val="1"/>
      <w:marLeft w:val="0"/>
      <w:marRight w:val="0"/>
      <w:marTop w:val="0"/>
      <w:marBottom w:val="0"/>
      <w:divBdr>
        <w:top w:val="none" w:sz="0" w:space="0" w:color="auto"/>
        <w:left w:val="none" w:sz="0" w:space="0" w:color="auto"/>
        <w:bottom w:val="none" w:sz="0" w:space="0" w:color="auto"/>
        <w:right w:val="none" w:sz="0" w:space="0" w:color="auto"/>
      </w:divBdr>
    </w:div>
    <w:div w:id="352922191">
      <w:bodyDiv w:val="1"/>
      <w:marLeft w:val="0"/>
      <w:marRight w:val="0"/>
      <w:marTop w:val="0"/>
      <w:marBottom w:val="0"/>
      <w:divBdr>
        <w:top w:val="none" w:sz="0" w:space="0" w:color="auto"/>
        <w:left w:val="none" w:sz="0" w:space="0" w:color="auto"/>
        <w:bottom w:val="none" w:sz="0" w:space="0" w:color="auto"/>
        <w:right w:val="none" w:sz="0" w:space="0" w:color="auto"/>
      </w:divBdr>
    </w:div>
    <w:div w:id="373040292">
      <w:bodyDiv w:val="1"/>
      <w:marLeft w:val="0"/>
      <w:marRight w:val="0"/>
      <w:marTop w:val="0"/>
      <w:marBottom w:val="0"/>
      <w:divBdr>
        <w:top w:val="none" w:sz="0" w:space="0" w:color="auto"/>
        <w:left w:val="none" w:sz="0" w:space="0" w:color="auto"/>
        <w:bottom w:val="none" w:sz="0" w:space="0" w:color="auto"/>
        <w:right w:val="none" w:sz="0" w:space="0" w:color="auto"/>
      </w:divBdr>
    </w:div>
    <w:div w:id="424497964">
      <w:bodyDiv w:val="1"/>
      <w:marLeft w:val="0"/>
      <w:marRight w:val="0"/>
      <w:marTop w:val="0"/>
      <w:marBottom w:val="0"/>
      <w:divBdr>
        <w:top w:val="none" w:sz="0" w:space="0" w:color="auto"/>
        <w:left w:val="none" w:sz="0" w:space="0" w:color="auto"/>
        <w:bottom w:val="none" w:sz="0" w:space="0" w:color="auto"/>
        <w:right w:val="none" w:sz="0" w:space="0" w:color="auto"/>
      </w:divBdr>
    </w:div>
    <w:div w:id="428888829">
      <w:bodyDiv w:val="1"/>
      <w:marLeft w:val="0"/>
      <w:marRight w:val="0"/>
      <w:marTop w:val="0"/>
      <w:marBottom w:val="0"/>
      <w:divBdr>
        <w:top w:val="none" w:sz="0" w:space="0" w:color="auto"/>
        <w:left w:val="none" w:sz="0" w:space="0" w:color="auto"/>
        <w:bottom w:val="none" w:sz="0" w:space="0" w:color="auto"/>
        <w:right w:val="none" w:sz="0" w:space="0" w:color="auto"/>
      </w:divBdr>
    </w:div>
    <w:div w:id="437676971">
      <w:bodyDiv w:val="1"/>
      <w:marLeft w:val="0"/>
      <w:marRight w:val="0"/>
      <w:marTop w:val="0"/>
      <w:marBottom w:val="0"/>
      <w:divBdr>
        <w:top w:val="none" w:sz="0" w:space="0" w:color="auto"/>
        <w:left w:val="none" w:sz="0" w:space="0" w:color="auto"/>
        <w:bottom w:val="none" w:sz="0" w:space="0" w:color="auto"/>
        <w:right w:val="none" w:sz="0" w:space="0" w:color="auto"/>
      </w:divBdr>
    </w:div>
    <w:div w:id="476529860">
      <w:bodyDiv w:val="1"/>
      <w:marLeft w:val="0"/>
      <w:marRight w:val="0"/>
      <w:marTop w:val="0"/>
      <w:marBottom w:val="0"/>
      <w:divBdr>
        <w:top w:val="none" w:sz="0" w:space="0" w:color="auto"/>
        <w:left w:val="none" w:sz="0" w:space="0" w:color="auto"/>
        <w:bottom w:val="none" w:sz="0" w:space="0" w:color="auto"/>
        <w:right w:val="none" w:sz="0" w:space="0" w:color="auto"/>
      </w:divBdr>
    </w:div>
    <w:div w:id="548685190">
      <w:bodyDiv w:val="1"/>
      <w:marLeft w:val="0"/>
      <w:marRight w:val="0"/>
      <w:marTop w:val="0"/>
      <w:marBottom w:val="0"/>
      <w:divBdr>
        <w:top w:val="none" w:sz="0" w:space="0" w:color="auto"/>
        <w:left w:val="none" w:sz="0" w:space="0" w:color="auto"/>
        <w:bottom w:val="none" w:sz="0" w:space="0" w:color="auto"/>
        <w:right w:val="none" w:sz="0" w:space="0" w:color="auto"/>
      </w:divBdr>
    </w:div>
    <w:div w:id="730615585">
      <w:bodyDiv w:val="1"/>
      <w:marLeft w:val="0"/>
      <w:marRight w:val="0"/>
      <w:marTop w:val="0"/>
      <w:marBottom w:val="0"/>
      <w:divBdr>
        <w:top w:val="none" w:sz="0" w:space="0" w:color="auto"/>
        <w:left w:val="none" w:sz="0" w:space="0" w:color="auto"/>
        <w:bottom w:val="none" w:sz="0" w:space="0" w:color="auto"/>
        <w:right w:val="none" w:sz="0" w:space="0" w:color="auto"/>
      </w:divBdr>
    </w:div>
    <w:div w:id="738402386">
      <w:bodyDiv w:val="1"/>
      <w:marLeft w:val="0"/>
      <w:marRight w:val="0"/>
      <w:marTop w:val="0"/>
      <w:marBottom w:val="0"/>
      <w:divBdr>
        <w:top w:val="none" w:sz="0" w:space="0" w:color="auto"/>
        <w:left w:val="none" w:sz="0" w:space="0" w:color="auto"/>
        <w:bottom w:val="none" w:sz="0" w:space="0" w:color="auto"/>
        <w:right w:val="none" w:sz="0" w:space="0" w:color="auto"/>
      </w:divBdr>
    </w:div>
    <w:div w:id="772827309">
      <w:bodyDiv w:val="1"/>
      <w:marLeft w:val="0"/>
      <w:marRight w:val="0"/>
      <w:marTop w:val="0"/>
      <w:marBottom w:val="0"/>
      <w:divBdr>
        <w:top w:val="none" w:sz="0" w:space="0" w:color="auto"/>
        <w:left w:val="none" w:sz="0" w:space="0" w:color="auto"/>
        <w:bottom w:val="none" w:sz="0" w:space="0" w:color="auto"/>
        <w:right w:val="none" w:sz="0" w:space="0" w:color="auto"/>
      </w:divBdr>
    </w:div>
    <w:div w:id="912398793">
      <w:bodyDiv w:val="1"/>
      <w:marLeft w:val="0"/>
      <w:marRight w:val="0"/>
      <w:marTop w:val="0"/>
      <w:marBottom w:val="0"/>
      <w:divBdr>
        <w:top w:val="none" w:sz="0" w:space="0" w:color="auto"/>
        <w:left w:val="none" w:sz="0" w:space="0" w:color="auto"/>
        <w:bottom w:val="none" w:sz="0" w:space="0" w:color="auto"/>
        <w:right w:val="none" w:sz="0" w:space="0" w:color="auto"/>
      </w:divBdr>
    </w:div>
    <w:div w:id="945501648">
      <w:bodyDiv w:val="1"/>
      <w:marLeft w:val="0"/>
      <w:marRight w:val="0"/>
      <w:marTop w:val="0"/>
      <w:marBottom w:val="0"/>
      <w:divBdr>
        <w:top w:val="none" w:sz="0" w:space="0" w:color="auto"/>
        <w:left w:val="none" w:sz="0" w:space="0" w:color="auto"/>
        <w:bottom w:val="none" w:sz="0" w:space="0" w:color="auto"/>
        <w:right w:val="none" w:sz="0" w:space="0" w:color="auto"/>
      </w:divBdr>
    </w:div>
    <w:div w:id="1355422762">
      <w:bodyDiv w:val="1"/>
      <w:marLeft w:val="0"/>
      <w:marRight w:val="0"/>
      <w:marTop w:val="0"/>
      <w:marBottom w:val="0"/>
      <w:divBdr>
        <w:top w:val="none" w:sz="0" w:space="0" w:color="auto"/>
        <w:left w:val="none" w:sz="0" w:space="0" w:color="auto"/>
        <w:bottom w:val="none" w:sz="0" w:space="0" w:color="auto"/>
        <w:right w:val="none" w:sz="0" w:space="0" w:color="auto"/>
      </w:divBdr>
    </w:div>
    <w:div w:id="1584485776">
      <w:bodyDiv w:val="1"/>
      <w:marLeft w:val="0"/>
      <w:marRight w:val="0"/>
      <w:marTop w:val="0"/>
      <w:marBottom w:val="0"/>
      <w:divBdr>
        <w:top w:val="none" w:sz="0" w:space="0" w:color="auto"/>
        <w:left w:val="none" w:sz="0" w:space="0" w:color="auto"/>
        <w:bottom w:val="none" w:sz="0" w:space="0" w:color="auto"/>
        <w:right w:val="none" w:sz="0" w:space="0" w:color="auto"/>
      </w:divBdr>
    </w:div>
    <w:div w:id="1602954807">
      <w:bodyDiv w:val="1"/>
      <w:marLeft w:val="0"/>
      <w:marRight w:val="0"/>
      <w:marTop w:val="0"/>
      <w:marBottom w:val="0"/>
      <w:divBdr>
        <w:top w:val="none" w:sz="0" w:space="0" w:color="auto"/>
        <w:left w:val="none" w:sz="0" w:space="0" w:color="auto"/>
        <w:bottom w:val="none" w:sz="0" w:space="0" w:color="auto"/>
        <w:right w:val="none" w:sz="0" w:space="0" w:color="auto"/>
      </w:divBdr>
    </w:div>
    <w:div w:id="1724057794">
      <w:bodyDiv w:val="1"/>
      <w:marLeft w:val="0"/>
      <w:marRight w:val="0"/>
      <w:marTop w:val="0"/>
      <w:marBottom w:val="0"/>
      <w:divBdr>
        <w:top w:val="none" w:sz="0" w:space="0" w:color="auto"/>
        <w:left w:val="none" w:sz="0" w:space="0" w:color="auto"/>
        <w:bottom w:val="none" w:sz="0" w:space="0" w:color="auto"/>
        <w:right w:val="none" w:sz="0" w:space="0" w:color="auto"/>
      </w:divBdr>
    </w:div>
    <w:div w:id="1734279785">
      <w:bodyDiv w:val="1"/>
      <w:marLeft w:val="0"/>
      <w:marRight w:val="0"/>
      <w:marTop w:val="0"/>
      <w:marBottom w:val="0"/>
      <w:divBdr>
        <w:top w:val="none" w:sz="0" w:space="0" w:color="auto"/>
        <w:left w:val="none" w:sz="0" w:space="0" w:color="auto"/>
        <w:bottom w:val="none" w:sz="0" w:space="0" w:color="auto"/>
        <w:right w:val="none" w:sz="0" w:space="0" w:color="auto"/>
      </w:divBdr>
    </w:div>
    <w:div w:id="1750694832">
      <w:bodyDiv w:val="1"/>
      <w:marLeft w:val="0"/>
      <w:marRight w:val="0"/>
      <w:marTop w:val="0"/>
      <w:marBottom w:val="0"/>
      <w:divBdr>
        <w:top w:val="none" w:sz="0" w:space="0" w:color="auto"/>
        <w:left w:val="none" w:sz="0" w:space="0" w:color="auto"/>
        <w:bottom w:val="none" w:sz="0" w:space="0" w:color="auto"/>
        <w:right w:val="none" w:sz="0" w:space="0" w:color="auto"/>
      </w:divBdr>
    </w:div>
    <w:div w:id="1936477964">
      <w:bodyDiv w:val="1"/>
      <w:marLeft w:val="0"/>
      <w:marRight w:val="0"/>
      <w:marTop w:val="0"/>
      <w:marBottom w:val="0"/>
      <w:divBdr>
        <w:top w:val="none" w:sz="0" w:space="0" w:color="auto"/>
        <w:left w:val="none" w:sz="0" w:space="0" w:color="auto"/>
        <w:bottom w:val="none" w:sz="0" w:space="0" w:color="auto"/>
        <w:right w:val="none" w:sz="0" w:space="0" w:color="auto"/>
      </w:divBdr>
    </w:div>
    <w:div w:id="199432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stas.ecr.edu.co/index.php/RCR/article/view/13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esis.pucp.edu.pe/repositorio/handle/20.500.12404/13015" TargetMode="External"/><Relationship Id="rId12" Type="http://schemas.openxmlformats.org/officeDocument/2006/relationships/hyperlink" Target="https://www.ncbi.nlm.nih.gov/pmc/articles/PMC168168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repository.uamerica.edu.co/handle/20.500.11839/7190" TargetMode="External"/><Relationship Id="rId11" Type="http://schemas.openxmlformats.org/officeDocument/2006/relationships/hyperlink" Target="https://link.springer.com/article/10.1007/s00464-007-9727-5" TargetMode="External"/><Relationship Id="rId5" Type="http://schemas.openxmlformats.org/officeDocument/2006/relationships/hyperlink" Target="http://repositorio.unsa.edu.pe/handle/UNSA/7497" TargetMode="External"/><Relationship Id="rId10" Type="http://schemas.openxmlformats.org/officeDocument/2006/relationships/hyperlink" Target="https://pdfs.semanticscholar.org/f2d5/410be944c24ff0ce65ef2405f33f1014f6f3.pdf" TargetMode="External"/><Relationship Id="rId4" Type="http://schemas.openxmlformats.org/officeDocument/2006/relationships/webSettings" Target="webSettings.xml"/><Relationship Id="rId9" Type="http://schemas.openxmlformats.org/officeDocument/2006/relationships/hyperlink" Target="https://s3.amazonaws.com/academia.edu.documents/42253019/Diseo_de_un_exoesqueleto_mecatrnico_de_b20160206-8674-oq1g3k.pdf?AWSAccessKeyId=AKIAIWOWYYGZ2Y53UL3A&amp;Expires=1556569999&amp;Signature=v24GjvZULyjiNUOk%2FsM%2BEc54gsA%3D&amp;response-content-disposition=inline%3B%20filename%3DDiseno_de_un_exoesqueleto_mecatronico_de.pd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Val15</b:Tag>
    <b:SourceType>DocumentFromInternetSite</b:SourceType>
    <b:Guid>{E18699A3-9967-450E-948F-C09063CF7059}</b:Guid>
    <b:Title>UPCommons</b:Title>
    <b:Year>2015</b:Year>
    <b:Author>
      <b:Author>
        <b:NameList>
          <b:Person>
            <b:Last>Valencia</b:Last>
            <b:First>F</b:First>
          </b:Person>
        </b:NameList>
      </b:Author>
    </b:Author>
    <b:YearAccessed>2019</b:YearAccessed>
    <b:MonthAccessed>abril</b:MonthAccessed>
    <b:DayAccessed>29</b:DayAccessed>
    <b:URL>https://upcommons.upc.edu/handle/2117/102306</b:URL>
    <b:RefOrder>2</b:RefOrder>
  </b:Source>
  <b:Source>
    <b:Tag>Lar18</b:Tag>
    <b:SourceType>DocumentFromInternetSite</b:SourceType>
    <b:Guid>{8AAE03A2-D091-4D50-8BA6-77399B6D4734}</b:Guid>
    <b:Title>Medigraphic</b:Title>
    <b:Year>2018</b:Year>
    <b:Author>
      <b:Author>
        <b:NameList>
          <b:Person>
            <b:Last>Larrondo PE</b:Last>
            <b:First>Cervantes</b:First>
            <b:Middle>MG, Sánchez RA</b:Middle>
          </b:Person>
        </b:NameList>
      </b:Author>
    </b:Author>
    <b:Month>Abril</b:Month>
    <b:Day>22</b:Day>
    <b:URL>https://www.medigraphic.com/cgi-bin/new/resumenI.cgi?IDARTICULO=79358</b:URL>
    <b:YearAccessed>2019</b:YearAccessed>
    <b:MonthAccessed>abril</b:MonthAccessed>
    <b:DayAccessed>29</b:DayAccessed>
    <b:RefOrder>1</b:RefOrder>
  </b:Source>
  <b:Source>
    <b:Tag>Ric15</b:Tag>
    <b:SourceType>DocumentFromInternetSite</b:SourceType>
    <b:Guid>{D9B94BCE-3292-4A10-B9E3-9B110E33FAA9}</b:Guid>
    <b:Author>
      <b:Author>
        <b:NameList>
          <b:Person>
            <b:Last>Orihuela</b:Last>
            <b:First>Ricardo</b:First>
            <b:Middle>John Palomares</b:Middle>
          </b:Person>
        </b:NameList>
      </b:Author>
    </b:Author>
    <b:Title>Perfiles de Ingeniería</b:Title>
    <b:Year>2015</b:Year>
    <b:YearAccessed>2019</b:YearAccessed>
    <b:MonthAccessed>abril</b:MonthAccessed>
    <b:DayAccessed>29</b:DayAccessed>
    <b:URL>http://revistas.urp.edu.pe/index.php/Perfiles_Ingenieria/article/view/430</b:URL>
    <b:RefOrder>3</b:RefOrder>
  </b:Source>
</b:Sources>
</file>

<file path=customXml/itemProps1.xml><?xml version="1.0" encoding="utf-8"?>
<ds:datastoreItem xmlns:ds="http://schemas.openxmlformats.org/officeDocument/2006/customXml" ds:itemID="{1402DC1D-3131-4905-8A1D-CCB863B9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626</Words>
  <Characters>3444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BAÑOS GARCIA</dc:creator>
  <cp:keywords/>
  <dc:description/>
  <cp:lastModifiedBy>REBECA BAÑOS GARCIA</cp:lastModifiedBy>
  <cp:revision>11</cp:revision>
  <dcterms:created xsi:type="dcterms:W3CDTF">2019-04-25T03:47:00Z</dcterms:created>
  <dcterms:modified xsi:type="dcterms:W3CDTF">2019-05-02T21:30:00Z</dcterms:modified>
</cp:coreProperties>
</file>