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6B885CC">
      <w:pPr>
        <w:spacing w:before="95"/>
      </w:pPr>
      <w:r>
        <w:drawing>
          <wp:inline distT="0" distB="0" distL="114300" distR="114300">
            <wp:extent cx="1012825" cy="850900"/>
            <wp:effectExtent l="0" t="0" r="3175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012825" cy="85090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  <w:r>
        <w:pict>
          <v:shape id="_x0000_s1026" o:spid="_x0000_s1026" o:spt="202" type="#_x0000_t202" style="position:absolute;left:0pt;margin-left:403.4pt;margin-top:179.7pt;height:2.9pt;width:156.75pt;mso-position-horizontal-relative:page;mso-position-vertical-relative:page;z-index:251662336;mso-width-relative:page;mso-height-relative:page;" filled="f" stroked="f" coordsize="21600,21600" o:allowincell="f">
            <v:path/>
            <v:fill on="f" focussize="0,0"/>
            <v:stroke on="f"/>
            <v:imagedata o:title=""/>
            <o:lock v:ext="edit" aspectratio="f"/>
            <v:textbox inset="0mm,0mm,0mm,0mm">
              <w:txbxContent>
                <w:p w14:paraId="0177D784">
                  <w:pPr>
                    <w:spacing w:before="20" w:line="17" w:lineRule="exact"/>
                    <w:ind w:left="20"/>
                    <w:rPr>
                      <w:rFonts w:ascii="Arial" w:hAnsi="Arial" w:eastAsia="Arial" w:cs="Arial"/>
                      <w:sz w:val="17"/>
                      <w:szCs w:val="17"/>
                    </w:rPr>
                  </w:pPr>
                  <w:r>
                    <w:rPr>
                      <w:rFonts w:ascii="Arial" w:hAnsi="Arial" w:eastAsia="Arial" w:cs="Arial"/>
                      <w:b/>
                      <w:bCs/>
                      <w:spacing w:val="-1"/>
                      <w:position w:val="3"/>
                      <w:sz w:val="17"/>
                      <w:szCs w:val="17"/>
                    </w:rPr>
                    <w:t>_________________________________</w:t>
                  </w:r>
                </w:p>
              </w:txbxContent>
            </v:textbox>
          </v:shape>
        </w:pict>
      </w:r>
    </w:p>
    <w:p w14:paraId="73775603">
      <w:pPr>
        <w:spacing w:before="94"/>
      </w:pPr>
    </w:p>
    <w:tbl>
      <w:tblPr>
        <w:tblStyle w:val="6"/>
        <w:tblW w:w="11344" w:type="dxa"/>
        <w:tblInd w:w="5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4065"/>
        <w:gridCol w:w="2059"/>
        <w:gridCol w:w="5220"/>
      </w:tblGrid>
      <w:tr w14:paraId="2497023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82" w:hRule="atLeast"/>
        </w:trPr>
        <w:tc>
          <w:tcPr>
            <w:tcW w:w="4065" w:type="dxa"/>
            <w:tcBorders>
              <w:right w:val="nil"/>
            </w:tcBorders>
            <w:vAlign w:val="top"/>
          </w:tcPr>
          <w:p w14:paraId="55797E41">
            <w:pPr>
              <w:pStyle w:val="7"/>
              <w:spacing w:before="56" w:line="200" w:lineRule="auto"/>
              <w:ind w:left="108"/>
              <w:rPr>
                <w:rFonts w:hint="default" w:eastAsia="宋体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Date:</w:t>
            </w:r>
            <w:r>
              <w:rPr>
                <w:rFonts w:ascii="宋体" w:hAnsi="宋体" w:eastAsia="宋体" w:cs="宋体"/>
                <w:sz w:val="24"/>
                <w:szCs w:val="24"/>
              </w:rPr>
              <w:t>{{DATE}}</w:t>
            </w:r>
            <w:r>
              <w:rPr>
                <w:rFonts w:ascii="Times New Roman" w:hAnsi="Times New Roman" w:eastAsia="Times New Roman" w:cs="Times New Roman"/>
                <w:spacing w:val="7"/>
                <w:position w:val="4"/>
                <w:sz w:val="18"/>
                <w:szCs w:val="18"/>
              </w:rPr>
              <w:t xml:space="preserve"> </w:t>
            </w:r>
          </w:p>
        </w:tc>
        <w:tc>
          <w:tcPr>
            <w:tcW w:w="7279" w:type="dxa"/>
            <w:gridSpan w:val="2"/>
            <w:tcBorders>
              <w:left w:val="nil"/>
            </w:tcBorders>
            <w:vAlign w:val="top"/>
          </w:tcPr>
          <w:p w14:paraId="0F9D5437">
            <w:pPr>
              <w:pStyle w:val="7"/>
              <w:spacing w:before="73" w:line="203" w:lineRule="auto"/>
              <w:ind w:left="454"/>
              <w:outlineLvl w:val="0"/>
              <w:rPr>
                <w:sz w:val="30"/>
                <w:szCs w:val="30"/>
              </w:rPr>
            </w:pPr>
            <w:bookmarkStart w:id="0" w:name="bookmark1"/>
            <w:bookmarkEnd w:id="0"/>
            <w:r>
              <w:rPr>
                <w:b/>
                <w:bCs/>
                <w:sz w:val="30"/>
                <w:szCs w:val="30"/>
              </w:rPr>
              <w:t>BILL</w:t>
            </w:r>
            <w:r>
              <w:rPr>
                <w:b/>
                <w:bCs/>
                <w:spacing w:val="22"/>
                <w:sz w:val="30"/>
                <w:szCs w:val="30"/>
              </w:rPr>
              <w:t xml:space="preserve"> </w:t>
            </w:r>
            <w:r>
              <w:rPr>
                <w:b/>
                <w:bCs/>
                <w:sz w:val="30"/>
                <w:szCs w:val="30"/>
              </w:rPr>
              <w:t>OF</w:t>
            </w:r>
            <w:r>
              <w:rPr>
                <w:b/>
                <w:bCs/>
                <w:spacing w:val="26"/>
                <w:sz w:val="30"/>
                <w:szCs w:val="30"/>
              </w:rPr>
              <w:t xml:space="preserve"> </w:t>
            </w:r>
            <w:r>
              <w:rPr>
                <w:b/>
                <w:bCs/>
                <w:sz w:val="30"/>
                <w:szCs w:val="30"/>
              </w:rPr>
              <w:t>LADING</w:t>
            </w:r>
          </w:p>
        </w:tc>
      </w:tr>
      <w:tr w14:paraId="74F1DAC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9" w:hRule="atLeast"/>
        </w:trPr>
        <w:tc>
          <w:tcPr>
            <w:tcW w:w="4065" w:type="dxa"/>
            <w:tcBorders>
              <w:bottom w:val="nil"/>
              <w:right w:val="nil"/>
            </w:tcBorders>
            <w:vAlign w:val="top"/>
          </w:tcPr>
          <w:p w14:paraId="1414A9F7">
            <w:pPr>
              <w:pStyle w:val="7"/>
              <w:spacing w:before="28" w:line="199" w:lineRule="auto"/>
              <w:ind w:left="2614"/>
              <w:rPr>
                <w:sz w:val="16"/>
                <w:szCs w:val="16"/>
              </w:rPr>
            </w:pPr>
            <w:r>
              <mc:AlternateContent>
                <mc:Choice Requires="wps">
                  <w:drawing>
                    <wp:anchor distT="0" distB="0" distL="0" distR="0" simplePos="0" relativeHeight="251660288" behindDoc="1" locked="0" layoutInCell="1" allowOverlap="1">
                      <wp:simplePos x="0" y="0"/>
                      <wp:positionH relativeFrom="column">
                        <wp:posOffset>2540</wp:posOffset>
                      </wp:positionH>
                      <wp:positionV relativeFrom="paragraph">
                        <wp:posOffset>-3175</wp:posOffset>
                      </wp:positionV>
                      <wp:extent cx="3877310" cy="121920"/>
                      <wp:effectExtent l="0" t="0" r="0" b="0"/>
                      <wp:wrapNone/>
                      <wp:docPr id="2" name="Rect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2793" y="-3757"/>
                                <a:ext cx="3877309" cy="121920"/>
                              </a:xfrm>
                              <a:prstGeom prst="rect">
                                <a:avLst/>
                              </a:prstGeom>
                              <a:solidFill>
                                <a:srgbClr val="000000"/>
                              </a:solidFill>
                              <a:ln w="0">
                                <a:noFill/>
                              </a:ln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Rect 2" o:spid="_x0000_s1026" o:spt="1" style="position:absolute;left:0pt;margin-left:0.2pt;margin-top:-0.25pt;height:9.6pt;width:305.3pt;z-index:-251656192;mso-width-relative:page;mso-height-relative:page;" fillcolor="#000000" filled="t" stroked="f" coordsize="21600,21600" o:gfxdata="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">
                      <v:fill on="t" focussize="0,0"/>
                      <v:stroke on="f" weight="0pt"/>
                      <v:imagedata o:title=""/>
                      <o:lock v:ext="edit" aspectratio="f"/>
                      <v:textbox inset="0mm,0mm,0mm,0mm"/>
                    </v:rect>
                  </w:pict>
                </mc:Fallback>
              </mc:AlternateContent>
            </w:r>
            <w:r>
              <w:rPr>
                <w:b/>
                <w:bCs/>
                <w:color w:val="FFFFFF"/>
                <w:spacing w:val="-2"/>
                <w:sz w:val="16"/>
                <w:szCs w:val="16"/>
              </w:rPr>
              <w:t>SHIP</w:t>
            </w:r>
            <w:r>
              <w:rPr>
                <w:b/>
                <w:bCs/>
                <w:color w:val="FFFFFF"/>
                <w:spacing w:val="14"/>
                <w:w w:val="102"/>
                <w:sz w:val="16"/>
                <w:szCs w:val="16"/>
              </w:rPr>
              <w:t xml:space="preserve"> </w:t>
            </w:r>
            <w:r>
              <w:rPr>
                <w:b/>
                <w:bCs/>
                <w:color w:val="FFFFFF"/>
                <w:spacing w:val="-2"/>
                <w:sz w:val="16"/>
                <w:szCs w:val="16"/>
              </w:rPr>
              <w:t>FROM</w:t>
            </w:r>
          </w:p>
          <w:p w14:paraId="62469567">
            <w:pPr>
              <w:pStyle w:val="7"/>
              <w:spacing w:before="83" w:line="198" w:lineRule="auto"/>
              <w:rPr>
                <w:rFonts w:hint="default" w:eastAsia="宋体"/>
                <w:sz w:val="20"/>
                <w:szCs w:val="20"/>
                <w:lang w:val="en-US" w:eastAsia="zh-CN"/>
              </w:rPr>
            </w:pPr>
            <w:r>
              <w:rPr>
                <w:rFonts w:hint="eastAsia" w:eastAsia="宋体"/>
                <w:sz w:val="20"/>
                <w:szCs w:val="20"/>
                <w:lang w:val="en-US" w:eastAsia="zh-CN"/>
              </w:rPr>
              <w:t>EQUATOR GLOBAL</w:t>
            </w:r>
          </w:p>
        </w:tc>
        <w:tc>
          <w:tcPr>
            <w:tcW w:w="2059" w:type="dxa"/>
            <w:tcBorders>
              <w:left w:val="nil"/>
              <w:bottom w:val="nil"/>
            </w:tcBorders>
            <w:vAlign w:val="top"/>
          </w:tcPr>
          <w:p w14:paraId="3543EC13">
            <w:pPr>
              <w:pStyle w:val="7"/>
              <w:rPr>
                <w:sz w:val="21"/>
              </w:rPr>
            </w:pPr>
          </w:p>
        </w:tc>
        <w:tc>
          <w:tcPr>
            <w:tcW w:w="5220" w:type="dxa"/>
            <w:tcBorders>
              <w:bottom w:val="nil"/>
            </w:tcBorders>
            <w:vAlign w:val="top"/>
          </w:tcPr>
          <w:p w14:paraId="7B0518BA">
            <w:pPr>
              <w:pStyle w:val="7"/>
              <w:spacing w:before="83" w:line="252" w:lineRule="exact"/>
              <w:ind w:left="115"/>
              <w:rPr>
                <w:rFonts w:hint="default" w:eastAsia="宋体"/>
                <w:sz w:val="20"/>
                <w:szCs w:val="20"/>
                <w:lang w:val="en-US" w:eastAsia="zh-CN"/>
              </w:rPr>
            </w:pPr>
            <w:r>
              <w:rPr>
                <w:b/>
                <w:bCs/>
                <w:position w:val="5"/>
                <w:sz w:val="18"/>
                <w:szCs w:val="18"/>
              </w:rPr>
              <w:t>Bill</w:t>
            </w:r>
            <w:r>
              <w:rPr>
                <w:b/>
                <w:bCs/>
                <w:spacing w:val="3"/>
                <w:position w:val="5"/>
                <w:sz w:val="18"/>
                <w:szCs w:val="18"/>
              </w:rPr>
              <w:t xml:space="preserve"> </w:t>
            </w:r>
            <w:r>
              <w:rPr>
                <w:b/>
                <w:bCs/>
                <w:position w:val="5"/>
                <w:sz w:val="18"/>
                <w:szCs w:val="18"/>
              </w:rPr>
              <w:t>of</w:t>
            </w:r>
            <w:r>
              <w:rPr>
                <w:b/>
                <w:bCs/>
                <w:spacing w:val="3"/>
                <w:position w:val="5"/>
                <w:sz w:val="18"/>
                <w:szCs w:val="18"/>
              </w:rPr>
              <w:t xml:space="preserve"> </w:t>
            </w:r>
            <w:r>
              <w:rPr>
                <w:b/>
                <w:bCs/>
                <w:position w:val="5"/>
                <w:sz w:val="18"/>
                <w:szCs w:val="18"/>
              </w:rPr>
              <w:t>Lading</w:t>
            </w:r>
            <w:r>
              <w:rPr>
                <w:b/>
                <w:bCs/>
                <w:spacing w:val="27"/>
                <w:w w:val="101"/>
                <w:position w:val="5"/>
                <w:sz w:val="18"/>
                <w:szCs w:val="18"/>
              </w:rPr>
              <w:t xml:space="preserve"> </w:t>
            </w:r>
            <w:r>
              <w:rPr>
                <w:b/>
                <w:bCs/>
                <w:position w:val="5"/>
                <w:sz w:val="18"/>
                <w:szCs w:val="18"/>
              </w:rPr>
              <w:t>Number</w:t>
            </w:r>
            <w:r>
              <w:rPr>
                <w:b/>
                <w:bCs/>
                <w:spacing w:val="3"/>
                <w:position w:val="5"/>
                <w:sz w:val="18"/>
                <w:szCs w:val="18"/>
              </w:rPr>
              <w:t xml:space="preserve">:  </w:t>
            </w:r>
            <w:r>
              <w:rPr>
                <w:rFonts w:ascii="宋体" w:hAnsi="宋体" w:eastAsia="宋体" w:cs="宋体"/>
                <w:sz w:val="24"/>
                <w:szCs w:val="24"/>
              </w:rPr>
              <w:t>{{BOL_NO}}</w:t>
            </w:r>
          </w:p>
          <w:p w14:paraId="67D6E4CF">
            <w:pPr>
              <w:pStyle w:val="7"/>
              <w:spacing w:line="206" w:lineRule="auto"/>
              <w:ind w:left="98"/>
              <w:rPr>
                <w:sz w:val="18"/>
                <w:szCs w:val="18"/>
              </w:rPr>
            </w:pPr>
            <w:r>
              <w:rPr>
                <w:b/>
                <w:bCs/>
                <w:spacing w:val="5"/>
                <w:sz w:val="18"/>
                <w:szCs w:val="18"/>
              </w:rPr>
              <w:t>APPOINTMENT ID:</w:t>
            </w:r>
          </w:p>
        </w:tc>
      </w:tr>
      <w:tr w14:paraId="33E229B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76" w:hRule="atLeast"/>
        </w:trPr>
        <w:tc>
          <w:tcPr>
            <w:tcW w:w="4065" w:type="dxa"/>
            <w:vMerge w:val="restart"/>
            <w:tcBorders>
              <w:top w:val="nil"/>
              <w:bottom w:val="nil"/>
              <w:right w:val="nil"/>
            </w:tcBorders>
            <w:vAlign w:val="top"/>
          </w:tcPr>
          <w:p w14:paraId="0BD2A796">
            <w:pPr>
              <w:pStyle w:val="7"/>
              <w:spacing w:before="255" w:line="273" w:lineRule="exact"/>
              <w:rPr>
                <w:rFonts w:hint="default" w:eastAsia="宋体"/>
                <w:sz w:val="20"/>
                <w:szCs w:val="20"/>
                <w:lang w:val="en-US" w:eastAsia="zh-CN"/>
              </w:rPr>
            </w:pPr>
            <w:r>
              <w:rPr>
                <w:rFonts w:hint="default"/>
                <w:spacing w:val="-3"/>
                <w:sz w:val="20"/>
                <w:szCs w:val="20"/>
              </w:rPr>
              <w:t>218 Turnbull Canyon Road  City of Industry CA 91745</w:t>
            </w:r>
          </w:p>
        </w:tc>
        <w:tc>
          <w:tcPr>
            <w:tcW w:w="2059" w:type="dxa"/>
            <w:vMerge w:val="restart"/>
            <w:tcBorders>
              <w:top w:val="nil"/>
              <w:left w:val="nil"/>
              <w:bottom w:val="nil"/>
            </w:tcBorders>
            <w:vAlign w:val="top"/>
          </w:tcPr>
          <w:p w14:paraId="60F1C218">
            <w:pPr>
              <w:pStyle w:val="7"/>
              <w:rPr>
                <w:sz w:val="21"/>
              </w:rPr>
            </w:pPr>
          </w:p>
        </w:tc>
        <w:tc>
          <w:tcPr>
            <w:tcW w:w="5220" w:type="dxa"/>
            <w:tcBorders>
              <w:top w:val="nil"/>
            </w:tcBorders>
            <w:vAlign w:val="top"/>
          </w:tcPr>
          <w:p w14:paraId="0FB7AF36">
            <w:pPr>
              <w:pStyle w:val="7"/>
              <w:spacing w:before="121" w:line="199" w:lineRule="auto"/>
              <w:ind w:left="87"/>
              <w:rPr>
                <w:rFonts w:hint="eastAsia" w:eastAsia="宋体"/>
                <w:sz w:val="17"/>
                <w:szCs w:val="17"/>
                <w:lang w:val="en-US" w:eastAsia="zh-CN"/>
              </w:rPr>
            </w:pPr>
            <w:r>
              <w:rPr>
                <w:b/>
                <w:bCs/>
                <w:spacing w:val="-1"/>
                <w:sz w:val="17"/>
                <w:szCs w:val="17"/>
              </w:rPr>
              <w:t>Amazon</w:t>
            </w:r>
            <w:r>
              <w:rPr>
                <w:b/>
                <w:bCs/>
                <w:spacing w:val="22"/>
                <w:w w:val="101"/>
                <w:sz w:val="17"/>
                <w:szCs w:val="17"/>
              </w:rPr>
              <w:t xml:space="preserve"> </w:t>
            </w:r>
            <w:r>
              <w:rPr>
                <w:b/>
                <w:bCs/>
                <w:spacing w:val="-1"/>
                <w:sz w:val="17"/>
                <w:szCs w:val="17"/>
              </w:rPr>
              <w:t>Reference</w:t>
            </w:r>
            <w:r>
              <w:rPr>
                <w:b/>
                <w:bCs/>
                <w:spacing w:val="13"/>
                <w:sz w:val="17"/>
                <w:szCs w:val="17"/>
              </w:rPr>
              <w:t xml:space="preserve"> </w:t>
            </w:r>
            <w:r>
              <w:rPr>
                <w:b/>
                <w:bCs/>
                <w:spacing w:val="-1"/>
                <w:sz w:val="17"/>
                <w:szCs w:val="17"/>
              </w:rPr>
              <w:t>Number</w:t>
            </w:r>
            <w:r>
              <w:rPr>
                <w:rFonts w:hint="eastAsia" w:eastAsia="宋体"/>
                <w:b/>
                <w:bCs/>
                <w:spacing w:val="-1"/>
                <w:sz w:val="17"/>
                <w:szCs w:val="17"/>
                <w:lang w:val="en-US" w:eastAsia="zh-CN"/>
              </w:rPr>
              <w:t>:</w:t>
            </w:r>
          </w:p>
        </w:tc>
      </w:tr>
      <w:tr w14:paraId="1D3E36A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4" w:hRule="atLeast"/>
        </w:trPr>
        <w:tc>
          <w:tcPr>
            <w:tcW w:w="4065" w:type="dxa"/>
            <w:vMerge w:val="continue"/>
            <w:tcBorders>
              <w:top w:val="nil"/>
              <w:right w:val="nil"/>
            </w:tcBorders>
            <w:vAlign w:val="top"/>
          </w:tcPr>
          <w:p w14:paraId="06DD6655">
            <w:pPr>
              <w:pStyle w:val="7"/>
              <w:rPr>
                <w:sz w:val="21"/>
              </w:rPr>
            </w:pPr>
          </w:p>
        </w:tc>
        <w:tc>
          <w:tcPr>
            <w:tcW w:w="2059" w:type="dxa"/>
            <w:vMerge w:val="continue"/>
            <w:tcBorders>
              <w:top w:val="nil"/>
              <w:left w:val="nil"/>
            </w:tcBorders>
            <w:vAlign w:val="top"/>
          </w:tcPr>
          <w:p w14:paraId="314E02BD">
            <w:pPr>
              <w:pStyle w:val="7"/>
              <w:rPr>
                <w:sz w:val="21"/>
              </w:rPr>
            </w:pPr>
          </w:p>
        </w:tc>
        <w:tc>
          <w:tcPr>
            <w:tcW w:w="5220" w:type="dxa"/>
            <w:vMerge w:val="restart"/>
            <w:tcBorders>
              <w:bottom w:val="nil"/>
            </w:tcBorders>
            <w:vAlign w:val="top"/>
          </w:tcPr>
          <w:p w14:paraId="611E1E5B">
            <w:pPr>
              <w:pStyle w:val="7"/>
              <w:spacing w:before="57" w:line="199" w:lineRule="auto"/>
              <w:ind w:left="109"/>
              <w:rPr>
                <w:sz w:val="17"/>
                <w:szCs w:val="17"/>
              </w:rPr>
            </w:pPr>
            <w:r>
              <w:rPr>
                <w:b/>
                <w:bCs/>
                <w:spacing w:val="-2"/>
                <w:sz w:val="17"/>
                <w:szCs w:val="17"/>
              </w:rPr>
              <w:t>CARRIER NAME:</w:t>
            </w:r>
          </w:p>
        </w:tc>
      </w:tr>
      <w:tr w14:paraId="7FAD495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76" w:hRule="atLeast"/>
        </w:trPr>
        <w:tc>
          <w:tcPr>
            <w:tcW w:w="4065" w:type="dxa"/>
            <w:tcBorders>
              <w:bottom w:val="single" w:color="000000" w:sz="2" w:space="0"/>
              <w:right w:val="nil"/>
            </w:tcBorders>
            <w:vAlign w:val="top"/>
          </w:tcPr>
          <w:p w14:paraId="5971D534">
            <w:pPr>
              <w:pStyle w:val="7"/>
              <w:spacing w:before="14" w:line="198" w:lineRule="auto"/>
              <w:ind w:left="2741"/>
              <w:rPr>
                <w:sz w:val="16"/>
                <w:szCs w:val="16"/>
              </w:rPr>
            </w:pPr>
            <w:r>
              <mc:AlternateContent>
                <mc:Choice Requires="wps">
                  <w:drawing>
                    <wp:anchor distT="0" distB="0" distL="0" distR="0" simplePos="0" relativeHeight="251661312" behindDoc="1" locked="0" layoutInCell="1" allowOverlap="1">
                      <wp:simplePos x="0" y="0"/>
                      <wp:positionH relativeFrom="column">
                        <wp:posOffset>2540</wp:posOffset>
                      </wp:positionH>
                      <wp:positionV relativeFrom="paragraph">
                        <wp:posOffset>-9525</wp:posOffset>
                      </wp:positionV>
                      <wp:extent cx="3877310" cy="121920"/>
                      <wp:effectExtent l="0" t="0" r="0" b="0"/>
                      <wp:wrapNone/>
                      <wp:docPr id="4" name="Rect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2793" y="-9707"/>
                                <a:ext cx="3877309" cy="121920"/>
                              </a:xfrm>
                              <a:prstGeom prst="rect">
                                <a:avLst/>
                              </a:prstGeom>
                              <a:solidFill>
                                <a:srgbClr val="000000"/>
                              </a:solidFill>
                              <a:ln w="0">
                                <a:noFill/>
                              </a:ln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Rect 4" o:spid="_x0000_s1026" o:spt="1" style="position:absolute;left:0pt;margin-left:0.2pt;margin-top:-0.75pt;height:9.6pt;width:305.3pt;z-index:-251655168;mso-width-relative:page;mso-height-relative:page;" fillcolor="#000000" filled="t" stroked="f" coordsize="21600,21600" o:gfxdata="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">
                      <v:fill on="t" focussize="0,0"/>
                      <v:stroke on="f" weight="0pt"/>
                      <v:imagedata o:title=""/>
                      <o:lock v:ext="edit" aspectratio="f"/>
                      <v:textbox inset="0mm,0mm,0mm,0mm"/>
                    </v:rect>
                  </w:pict>
                </mc:Fallback>
              </mc:AlternateContent>
            </w:r>
            <w:r>
              <w:rPr>
                <w:b/>
                <w:bCs/>
                <w:color w:val="FFFFFF"/>
                <w:spacing w:val="-1"/>
                <w:sz w:val="16"/>
                <w:szCs w:val="16"/>
              </w:rPr>
              <w:t>SHIP TO</w:t>
            </w:r>
          </w:p>
        </w:tc>
        <w:tc>
          <w:tcPr>
            <w:tcW w:w="2059" w:type="dxa"/>
            <w:tcBorders>
              <w:left w:val="nil"/>
              <w:bottom w:val="single" w:color="000000" w:sz="2" w:space="0"/>
            </w:tcBorders>
            <w:vAlign w:val="top"/>
          </w:tcPr>
          <w:p w14:paraId="513BFFF2">
            <w:pPr>
              <w:pStyle w:val="7"/>
              <w:spacing w:line="165" w:lineRule="exact"/>
              <w:rPr>
                <w:sz w:val="14"/>
              </w:rPr>
            </w:pPr>
          </w:p>
        </w:tc>
        <w:tc>
          <w:tcPr>
            <w:tcW w:w="5220" w:type="dxa"/>
            <w:vMerge w:val="continue"/>
            <w:tcBorders>
              <w:top w:val="nil"/>
            </w:tcBorders>
            <w:vAlign w:val="top"/>
          </w:tcPr>
          <w:p w14:paraId="639701A1">
            <w:pPr>
              <w:pStyle w:val="7"/>
              <w:rPr>
                <w:sz w:val="21"/>
              </w:rPr>
            </w:pPr>
          </w:p>
        </w:tc>
      </w:tr>
      <w:tr w14:paraId="4EE693D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6" w:hRule="atLeast"/>
        </w:trPr>
        <w:tc>
          <w:tcPr>
            <w:tcW w:w="4065" w:type="dxa"/>
            <w:vMerge w:val="restart"/>
            <w:tcBorders>
              <w:top w:val="single" w:color="000000" w:sz="2" w:space="0"/>
              <w:bottom w:val="nil"/>
              <w:right w:val="nil"/>
            </w:tcBorders>
            <w:vAlign w:val="top"/>
          </w:tcPr>
          <w:p w14:paraId="30484091">
            <w:pPr>
              <w:pStyle w:val="7"/>
              <w:spacing w:line="196" w:lineRule="auto"/>
              <w:rPr>
                <w:rFonts w:hint="eastAsia" w:eastAsia="宋体"/>
                <w:b/>
                <w:bCs/>
                <w:sz w:val="24"/>
                <w:szCs w:val="24"/>
                <w:lang w:val="en-US" w:eastAsia="zh-CN"/>
              </w:rPr>
            </w:pPr>
          </w:p>
          <w:p w14:paraId="625DFAA5">
            <w:pPr>
              <w:pStyle w:val="7"/>
              <w:spacing w:line="196" w:lineRule="auto"/>
              <w:rPr>
                <w:rFonts w:hint="default" w:eastAsia="宋体"/>
                <w:sz w:val="20"/>
                <w:szCs w:val="20"/>
                <w:lang w:val="en-US" w:eastAsia="zh-CN"/>
              </w:rPr>
            </w:pPr>
            <w:r>
              <w:rPr>
                <w:rFonts w:hint="eastAsia" w:eastAsia="宋体" w:cs="Arial"/>
                <w:spacing w:val="-3"/>
                <w:sz w:val="22"/>
                <w:szCs w:val="22"/>
                <w:lang w:val="en-US" w:eastAsia="zh-CN"/>
              </w:rPr>
              <w:t xml:space="preserve"> </w:t>
            </w:r>
            <w:r>
              <w:rPr>
                <w:rFonts w:hint="default" w:ascii="Arial" w:hAnsi="Arial" w:cs="Arial"/>
                <w:spacing w:val="-3"/>
                <w:sz w:val="22"/>
                <w:szCs w:val="22"/>
              </w:rPr>
              <w:t>To:</w:t>
            </w:r>
            <w:r>
              <w:rPr>
                <w:rFonts w:hint="default" w:ascii="Arial" w:hAnsi="Arial" w:cs="Arial"/>
                <w:spacing w:val="-3"/>
                <w:sz w:val="22"/>
                <w:szCs w:val="22"/>
                <w:lang w:val="en-US" w:eastAsia="zh-CN"/>
              </w:rPr>
              <w:t xml:space="preserve"> </w:t>
            </w:r>
            <w:r>
              <w:rPr>
                <w:rFonts w:hint="eastAsia" w:cs="Arial"/>
                <w:spacing w:val="-3"/>
                <w:sz w:val="22"/>
                <w:szCs w:val="22"/>
                <w:lang w:val="en-US" w:eastAsia="zh-CN"/>
              </w:rPr>
              <w:t xml:space="preserve"> </w:t>
            </w:r>
            <w:r>
              <w:rPr>
                <w:rFonts w:ascii="宋体" w:hAnsi="宋体" w:eastAsia="宋体" w:cs="宋体"/>
                <w:sz w:val="24"/>
                <w:szCs w:val="24"/>
              </w:rPr>
              <w:t>{{SHIP_TO}}</w:t>
            </w:r>
          </w:p>
        </w:tc>
        <w:tc>
          <w:tcPr>
            <w:tcW w:w="2059" w:type="dxa"/>
            <w:vMerge w:val="restart"/>
            <w:tcBorders>
              <w:top w:val="single" w:color="000000" w:sz="2" w:space="0"/>
              <w:left w:val="nil"/>
              <w:bottom w:val="nil"/>
            </w:tcBorders>
            <w:vAlign w:val="top"/>
          </w:tcPr>
          <w:p w14:paraId="33DCD9E9">
            <w:pPr>
              <w:pStyle w:val="7"/>
              <w:rPr>
                <w:sz w:val="21"/>
              </w:rPr>
            </w:pPr>
          </w:p>
        </w:tc>
        <w:tc>
          <w:tcPr>
            <w:tcW w:w="5220" w:type="dxa"/>
            <w:vAlign w:val="top"/>
          </w:tcPr>
          <w:p w14:paraId="19A23BF5">
            <w:pPr>
              <w:pStyle w:val="7"/>
              <w:spacing w:before="93" w:line="207" w:lineRule="auto"/>
              <w:ind w:left="108"/>
              <w:rPr>
                <w:sz w:val="18"/>
                <w:szCs w:val="18"/>
              </w:rPr>
            </w:pPr>
            <w:r>
              <w:rPr>
                <w:b/>
                <w:bCs/>
                <w:spacing w:val="3"/>
                <w:sz w:val="18"/>
                <w:szCs w:val="18"/>
              </w:rPr>
              <w:t>SCAC:</w:t>
            </w:r>
          </w:p>
          <w:p w14:paraId="5559E05F">
            <w:pPr>
              <w:pStyle w:val="7"/>
              <w:spacing w:before="104" w:line="204" w:lineRule="auto"/>
              <w:ind w:left="117"/>
              <w:rPr>
                <w:sz w:val="18"/>
                <w:szCs w:val="18"/>
              </w:rPr>
            </w:pPr>
            <w:r>
              <w:rPr>
                <w:b/>
                <w:bCs/>
                <w:spacing w:val="2"/>
                <w:sz w:val="18"/>
                <w:szCs w:val="18"/>
              </w:rPr>
              <w:t>Pro</w:t>
            </w:r>
            <w:r>
              <w:rPr>
                <w:b/>
                <w:bCs/>
                <w:spacing w:val="21"/>
                <w:sz w:val="18"/>
                <w:szCs w:val="18"/>
              </w:rPr>
              <w:t xml:space="preserve"> </w:t>
            </w:r>
            <w:r>
              <w:rPr>
                <w:b/>
                <w:bCs/>
                <w:spacing w:val="2"/>
                <w:sz w:val="18"/>
                <w:szCs w:val="18"/>
              </w:rPr>
              <w:t>number:</w:t>
            </w:r>
          </w:p>
        </w:tc>
      </w:tr>
      <w:tr w14:paraId="2848AB0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9" w:hRule="atLeast"/>
        </w:trPr>
        <w:tc>
          <w:tcPr>
            <w:tcW w:w="4065" w:type="dxa"/>
            <w:vMerge w:val="continue"/>
            <w:tcBorders>
              <w:top w:val="nil"/>
              <w:right w:val="nil"/>
            </w:tcBorders>
            <w:vAlign w:val="top"/>
          </w:tcPr>
          <w:p w14:paraId="22EE02A8">
            <w:pPr>
              <w:pStyle w:val="7"/>
              <w:rPr>
                <w:sz w:val="21"/>
              </w:rPr>
            </w:pPr>
          </w:p>
        </w:tc>
        <w:tc>
          <w:tcPr>
            <w:tcW w:w="2059" w:type="dxa"/>
            <w:vMerge w:val="continue"/>
            <w:tcBorders>
              <w:top w:val="nil"/>
              <w:left w:val="nil"/>
            </w:tcBorders>
            <w:vAlign w:val="top"/>
          </w:tcPr>
          <w:p w14:paraId="39C33A31">
            <w:pPr>
              <w:pStyle w:val="7"/>
              <w:rPr>
                <w:sz w:val="21"/>
              </w:rPr>
            </w:pPr>
          </w:p>
        </w:tc>
        <w:tc>
          <w:tcPr>
            <w:tcW w:w="5220" w:type="dxa"/>
            <w:vMerge w:val="restart"/>
            <w:tcBorders>
              <w:bottom w:val="nil"/>
            </w:tcBorders>
            <w:vAlign w:val="top"/>
          </w:tcPr>
          <w:p w14:paraId="4D66C33E">
            <w:pPr>
              <w:pStyle w:val="7"/>
              <w:spacing w:before="73" w:line="235" w:lineRule="exact"/>
            </w:pPr>
            <w:r>
              <w:rPr>
                <w:position w:val="-4"/>
              </w:rPr>
              <w:pict>
                <v:shape id="_x0000_s1027" o:spid="_x0000_s1027" o:spt="202" type="#_x0000_t202" style="height:11.75pt;width:260.15pt;" fillcolor="#000000" filled="t" stroked="f" coordsize="21600,21600">
                  <v:path/>
                  <v:fill on="t" focussize="0,0"/>
                  <v:stroke on="f"/>
                  <v:imagedata o:title=""/>
                  <o:lock v:ext="edit" aspectratio="f"/>
                  <v:textbox inset="0mm,0mm,0mm,0mm">
                    <w:txbxContent>
                      <w:p w14:paraId="0C8B9BCF">
                        <w:pPr>
                          <w:spacing w:before="55" w:line="199" w:lineRule="auto"/>
                          <w:ind w:left="816"/>
                          <w:rPr>
                            <w:rFonts w:ascii="Arial" w:hAnsi="Arial" w:eastAsia="Arial" w:cs="Arial"/>
                            <w:sz w:val="16"/>
                            <w:szCs w:val="16"/>
                          </w:rPr>
                        </w:pPr>
                        <w:r>
                          <w:rPr>
                            <w:rFonts w:ascii="Arial" w:hAnsi="Arial" w:eastAsia="Arial" w:cs="Arial"/>
                            <w:b/>
                            <w:bCs/>
                            <w:color w:val="FFFFFF"/>
                            <w:spacing w:val="-1"/>
                            <w:sz w:val="16"/>
                            <w:szCs w:val="16"/>
                          </w:rPr>
                          <w:t>THIRD PARTY FREIGHT CHARGES</w:t>
                        </w:r>
                        <w:r>
                          <w:rPr>
                            <w:rFonts w:ascii="Arial" w:hAnsi="Arial" w:eastAsia="Arial" w:cs="Arial"/>
                            <w:b/>
                            <w:bCs/>
                            <w:color w:val="FFFFFF"/>
                            <w:spacing w:val="16"/>
                            <w:w w:val="101"/>
                            <w:sz w:val="16"/>
                            <w:szCs w:val="16"/>
                          </w:rPr>
                          <w:t xml:space="preserve"> </w:t>
                        </w:r>
                        <w:r>
                          <w:rPr>
                            <w:rFonts w:ascii="Arial" w:hAnsi="Arial" w:eastAsia="Arial" w:cs="Arial"/>
                            <w:b/>
                            <w:bCs/>
                            <w:color w:val="FFFFFF"/>
                            <w:spacing w:val="-1"/>
                            <w:sz w:val="16"/>
                            <w:szCs w:val="16"/>
                          </w:rPr>
                          <w:t>BILL</w:t>
                        </w:r>
                        <w:r>
                          <w:rPr>
                            <w:rFonts w:ascii="Arial" w:hAnsi="Arial" w:eastAsia="Arial" w:cs="Arial"/>
                            <w:b/>
                            <w:bCs/>
                            <w:color w:val="FFFFFF"/>
                            <w:spacing w:val="2"/>
                            <w:sz w:val="16"/>
                            <w:szCs w:val="16"/>
                          </w:rPr>
                          <w:t xml:space="preserve"> </w:t>
                        </w:r>
                        <w:r>
                          <w:rPr>
                            <w:rFonts w:ascii="Arial" w:hAnsi="Arial" w:eastAsia="Arial" w:cs="Arial"/>
                            <w:b/>
                            <w:bCs/>
                            <w:color w:val="FFFFFF"/>
                            <w:spacing w:val="-1"/>
                            <w:sz w:val="16"/>
                            <w:szCs w:val="16"/>
                          </w:rPr>
                          <w:t>TO:</w:t>
                        </w:r>
                      </w:p>
                    </w:txbxContent>
                  </v:textbox>
                  <w10:wrap type="none"/>
                  <w10:anchorlock/>
                </v:shape>
              </w:pict>
            </w:r>
          </w:p>
          <w:p w14:paraId="6C6AB7F4">
            <w:pPr>
              <w:pStyle w:val="7"/>
              <w:spacing w:before="75" w:line="202" w:lineRule="auto"/>
              <w:ind w:left="64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Name</w:t>
            </w:r>
            <w:r>
              <w:rPr>
                <w:spacing w:val="12"/>
                <w:sz w:val="18"/>
                <w:szCs w:val="18"/>
              </w:rPr>
              <w:t>:</w:t>
            </w:r>
          </w:p>
          <w:p w14:paraId="4568670C">
            <w:pPr>
              <w:pStyle w:val="7"/>
              <w:spacing w:before="106" w:line="202" w:lineRule="auto"/>
              <w:ind w:left="49"/>
              <w:rPr>
                <w:sz w:val="18"/>
                <w:szCs w:val="18"/>
              </w:rPr>
            </w:pPr>
            <w:r>
              <w:rPr>
                <w:spacing w:val="5"/>
                <w:sz w:val="18"/>
                <w:szCs w:val="18"/>
              </w:rPr>
              <w:t>Address:</w:t>
            </w:r>
          </w:p>
          <w:p w14:paraId="6850BE08">
            <w:pPr>
              <w:pStyle w:val="7"/>
              <w:spacing w:before="118" w:line="179" w:lineRule="auto"/>
              <w:ind w:left="59"/>
              <w:rPr>
                <w:sz w:val="18"/>
                <w:szCs w:val="18"/>
              </w:rPr>
            </w:pPr>
            <w:r>
              <w:rPr>
                <w:spacing w:val="3"/>
                <w:sz w:val="18"/>
                <w:szCs w:val="18"/>
              </w:rPr>
              <w:t>City/State/Zip:</w:t>
            </w:r>
          </w:p>
        </w:tc>
      </w:tr>
      <w:tr w14:paraId="5BA9DBC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3" w:hRule="atLeast"/>
        </w:trPr>
        <w:tc>
          <w:tcPr>
            <w:tcW w:w="4065" w:type="dxa"/>
            <w:vMerge w:val="restart"/>
            <w:tcBorders>
              <w:bottom w:val="nil"/>
              <w:right w:val="nil"/>
            </w:tcBorders>
            <w:vAlign w:val="top"/>
          </w:tcPr>
          <w:p w14:paraId="7EAAD991">
            <w:pPr>
              <w:keepNext w:val="0"/>
              <w:keepLines w:val="0"/>
              <w:widowControl/>
              <w:suppressLineNumbers w:val="0"/>
              <w:ind w:left="241" w:hanging="241" w:hangingChars="100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02F36"/>
                <w:spacing w:val="0"/>
                <w:sz w:val="24"/>
                <w:szCs w:val="24"/>
                <w:shd w:val="clear" w:fill="FFFFFF"/>
                <w:lang w:val="en-US" w:eastAsia="zh-CN"/>
              </w:rPr>
            </w:pPr>
            <w:r>
              <w:rPr>
                <w:rFonts w:hint="default" w:ascii="Arial" w:hAnsi="Arial" w:eastAsia="宋体" w:cs="Arial"/>
                <w:b/>
                <w:bCs/>
                <w:i w:val="0"/>
                <w:iCs w:val="0"/>
                <w:caps w:val="0"/>
                <w:color w:val="1F1F1F"/>
                <w:spacing w:val="0"/>
                <w:sz w:val="24"/>
                <w:szCs w:val="24"/>
                <w:shd w:val="clear" w:fill="FFFFFF"/>
                <w:lang w:val="en-US" w:eastAsia="zh-CN"/>
              </w:rPr>
              <w:t>ISA#</w:t>
            </w:r>
            <w:r>
              <w:rPr>
                <w:rFonts w:ascii="Amazon Ember" w:hAnsi="Amazon Ember" w:eastAsia="Amazon Ember" w:cs="Amazon Ember"/>
                <w:i w:val="0"/>
                <w:iCs w:val="0"/>
                <w:caps w:val="0"/>
                <w:color w:val="002F36"/>
                <w:spacing w:val="0"/>
                <w:sz w:val="28"/>
                <w:szCs w:val="28"/>
                <w:shd w:val="clear" w:fill="FFFFFF"/>
              </w:rPr>
              <w:t>  </w:t>
            </w:r>
            <w:r>
              <w:rPr>
                <w:rFonts w:ascii="宋体" w:hAnsi="宋体" w:eastAsia="宋体" w:cs="宋体"/>
                <w:sz w:val="24"/>
                <w:szCs w:val="24"/>
              </w:rPr>
              <w:t>{{ISA}}</w:t>
            </w:r>
          </w:p>
          <w:p w14:paraId="1E9C5C7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eastAsia="宋体" w:cs="Arial"/>
                <w:i w:val="0"/>
                <w:iCs w:val="0"/>
                <w:caps w:val="0"/>
                <w:color w:val="0F1111"/>
                <w:spacing w:val="0"/>
                <w:sz w:val="24"/>
                <w:szCs w:val="24"/>
                <w:shd w:val="clear" w:fill="FFFFFF"/>
                <w:lang w:val="en-US" w:eastAsia="zh-CN"/>
              </w:rPr>
            </w:pPr>
            <w:bookmarkStart w:id="1" w:name="_GoBack"/>
            <w:bookmarkEnd w:id="1"/>
          </w:p>
        </w:tc>
        <w:tc>
          <w:tcPr>
            <w:tcW w:w="2059" w:type="dxa"/>
            <w:vMerge w:val="restart"/>
            <w:tcBorders>
              <w:left w:val="nil"/>
              <w:bottom w:val="nil"/>
            </w:tcBorders>
            <w:vAlign w:val="top"/>
          </w:tcPr>
          <w:p w14:paraId="735EDE55">
            <w:pPr>
              <w:pStyle w:val="7"/>
              <w:rPr>
                <w:rFonts w:hint="eastAsia" w:eastAsia="宋体" w:cs="Arial"/>
                <w:i w:val="0"/>
                <w:iCs w:val="0"/>
                <w:caps w:val="0"/>
                <w:color w:val="1F1F1F"/>
                <w:spacing w:val="0"/>
                <w:sz w:val="24"/>
                <w:szCs w:val="24"/>
                <w:shd w:val="clear" w:fill="FFFFFF"/>
                <w:lang w:val="en-US" w:eastAsia="zh-CN"/>
              </w:rPr>
            </w:pPr>
          </w:p>
          <w:p w14:paraId="131B68D6">
            <w:pPr>
              <w:pStyle w:val="7"/>
              <w:rPr>
                <w:sz w:val="21"/>
              </w:rPr>
            </w:pPr>
            <w:r>
              <w:rPr>
                <w:rFonts w:hint="eastAsia" w:eastAsia="宋体" w:cs="Arial"/>
                <w:i w:val="0"/>
                <w:iCs w:val="0"/>
                <w:caps w:val="0"/>
                <w:color w:val="1F1F1F"/>
                <w:spacing w:val="0"/>
                <w:sz w:val="24"/>
                <w:szCs w:val="24"/>
                <w:shd w:val="clear" w:fill="FFFFFF"/>
                <w:lang w:val="en-US" w:eastAsia="zh-CN"/>
              </w:rPr>
              <w:t xml:space="preserve"> </w:t>
            </w:r>
          </w:p>
        </w:tc>
        <w:tc>
          <w:tcPr>
            <w:tcW w:w="5220" w:type="dxa"/>
            <w:vMerge w:val="continue"/>
            <w:tcBorders>
              <w:top w:val="nil"/>
            </w:tcBorders>
            <w:vAlign w:val="top"/>
          </w:tcPr>
          <w:p w14:paraId="68EEF47D">
            <w:pPr>
              <w:pStyle w:val="7"/>
              <w:rPr>
                <w:sz w:val="21"/>
              </w:rPr>
            </w:pPr>
          </w:p>
        </w:tc>
      </w:tr>
      <w:tr w14:paraId="3459974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748" w:hRule="atLeast"/>
        </w:trPr>
        <w:tc>
          <w:tcPr>
            <w:tcW w:w="4065" w:type="dxa"/>
            <w:vMerge w:val="continue"/>
            <w:tcBorders>
              <w:top w:val="nil"/>
              <w:bottom w:val="nil"/>
              <w:right w:val="nil"/>
            </w:tcBorders>
            <w:vAlign w:val="top"/>
          </w:tcPr>
          <w:p w14:paraId="32E7EEE8">
            <w:pPr>
              <w:pStyle w:val="7"/>
              <w:rPr>
                <w:sz w:val="21"/>
              </w:rPr>
            </w:pPr>
          </w:p>
        </w:tc>
        <w:tc>
          <w:tcPr>
            <w:tcW w:w="2059" w:type="dxa"/>
            <w:vMerge w:val="continue"/>
            <w:tcBorders>
              <w:top w:val="nil"/>
              <w:left w:val="nil"/>
              <w:bottom w:val="nil"/>
            </w:tcBorders>
            <w:vAlign w:val="top"/>
          </w:tcPr>
          <w:p w14:paraId="05080569">
            <w:pPr>
              <w:pStyle w:val="7"/>
              <w:rPr>
                <w:sz w:val="21"/>
              </w:rPr>
            </w:pPr>
          </w:p>
        </w:tc>
        <w:tc>
          <w:tcPr>
            <w:tcW w:w="5220" w:type="dxa"/>
            <w:tcBorders>
              <w:bottom w:val="nil"/>
            </w:tcBorders>
            <w:vAlign w:val="top"/>
          </w:tcPr>
          <w:p w14:paraId="09094CF5">
            <w:pPr>
              <w:pStyle w:val="7"/>
              <w:spacing w:before="247" w:line="256" w:lineRule="auto"/>
              <w:ind w:left="106" w:right="344" w:firstLine="8"/>
              <w:rPr>
                <w:sz w:val="16"/>
                <w:szCs w:val="16"/>
              </w:rPr>
            </w:pPr>
            <w:r>
              <w:rPr>
                <w:b/>
                <w:bCs/>
                <w:sz w:val="18"/>
                <w:szCs w:val="18"/>
              </w:rPr>
              <w:t>Freight</w:t>
            </w:r>
            <w:r>
              <w:rPr>
                <w:b/>
                <w:bCs/>
                <w:spacing w:val="11"/>
                <w:sz w:val="18"/>
                <w:szCs w:val="18"/>
              </w:rPr>
              <w:t xml:space="preserve"> </w:t>
            </w:r>
            <w:r>
              <w:rPr>
                <w:b/>
                <w:bCs/>
                <w:sz w:val="18"/>
                <w:szCs w:val="18"/>
              </w:rPr>
              <w:t>Charge</w:t>
            </w:r>
            <w:r>
              <w:rPr>
                <w:b/>
                <w:bCs/>
                <w:spacing w:val="11"/>
                <w:sz w:val="18"/>
                <w:szCs w:val="18"/>
              </w:rPr>
              <w:t xml:space="preserve"> </w:t>
            </w:r>
            <w:r>
              <w:rPr>
                <w:b/>
                <w:bCs/>
                <w:sz w:val="18"/>
                <w:szCs w:val="18"/>
              </w:rPr>
              <w:t>Terms</w:t>
            </w:r>
            <w:r>
              <w:rPr>
                <w:b/>
                <w:bCs/>
                <w:spacing w:val="11"/>
                <w:sz w:val="18"/>
                <w:szCs w:val="18"/>
              </w:rPr>
              <w:t>:</w:t>
            </w:r>
            <w:r>
              <w:rPr>
                <w:b/>
                <w:bCs/>
                <w:spacing w:val="14"/>
                <w:sz w:val="18"/>
                <w:szCs w:val="18"/>
              </w:rPr>
              <w:t xml:space="preserve"> </w:t>
            </w:r>
            <w:r>
              <w:rPr>
                <w:b/>
                <w:bCs/>
                <w:i/>
                <w:iCs/>
                <w:spacing w:val="11"/>
                <w:sz w:val="16"/>
                <w:szCs w:val="16"/>
              </w:rPr>
              <w:t>(</w:t>
            </w:r>
            <w:r>
              <w:rPr>
                <w:b/>
                <w:bCs/>
                <w:i/>
                <w:iCs/>
                <w:sz w:val="16"/>
                <w:szCs w:val="16"/>
              </w:rPr>
              <w:t>freight</w:t>
            </w:r>
            <w:r>
              <w:rPr>
                <w:b/>
                <w:bCs/>
                <w:i/>
                <w:iCs/>
                <w:spacing w:val="11"/>
                <w:sz w:val="16"/>
                <w:szCs w:val="16"/>
              </w:rPr>
              <w:t xml:space="preserve"> </w:t>
            </w:r>
            <w:r>
              <w:rPr>
                <w:b/>
                <w:bCs/>
                <w:i/>
                <w:iCs/>
                <w:sz w:val="16"/>
                <w:szCs w:val="16"/>
              </w:rPr>
              <w:t>charges</w:t>
            </w:r>
            <w:r>
              <w:rPr>
                <w:b/>
                <w:bCs/>
                <w:i/>
                <w:iCs/>
                <w:spacing w:val="11"/>
                <w:sz w:val="16"/>
                <w:szCs w:val="16"/>
              </w:rPr>
              <w:t xml:space="preserve"> </w:t>
            </w:r>
            <w:r>
              <w:rPr>
                <w:b/>
                <w:bCs/>
                <w:i/>
                <w:iCs/>
                <w:sz w:val="16"/>
                <w:szCs w:val="16"/>
              </w:rPr>
              <w:t>are</w:t>
            </w:r>
            <w:r>
              <w:rPr>
                <w:b/>
                <w:bCs/>
                <w:i/>
                <w:iCs/>
                <w:spacing w:val="11"/>
                <w:sz w:val="16"/>
                <w:szCs w:val="16"/>
              </w:rPr>
              <w:t xml:space="preserve"> </w:t>
            </w:r>
            <w:r>
              <w:rPr>
                <w:b/>
                <w:bCs/>
                <w:i/>
                <w:iCs/>
                <w:sz w:val="16"/>
                <w:szCs w:val="16"/>
              </w:rPr>
              <w:t>prepaid</w:t>
            </w:r>
            <w:r>
              <w:rPr>
                <w:b/>
                <w:bCs/>
                <w:i/>
                <w:iCs/>
                <w:spacing w:val="11"/>
                <w:sz w:val="16"/>
                <w:szCs w:val="16"/>
              </w:rPr>
              <w:t xml:space="preserve"> </w:t>
            </w:r>
            <w:r>
              <w:rPr>
                <w:b/>
                <w:bCs/>
                <w:i/>
                <w:iCs/>
                <w:sz w:val="16"/>
                <w:szCs w:val="16"/>
              </w:rPr>
              <w:t>unless marked otherwise)</w:t>
            </w:r>
          </w:p>
          <w:p w14:paraId="1B36F6D0">
            <w:pPr>
              <w:pStyle w:val="7"/>
              <w:spacing w:line="217" w:lineRule="auto"/>
              <w:ind w:left="113"/>
              <w:rPr>
                <w:sz w:val="17"/>
                <w:szCs w:val="17"/>
              </w:rPr>
            </w:pPr>
            <w:r>
              <w:rPr>
                <w:b/>
                <w:bCs/>
                <w:spacing w:val="-2"/>
                <w:sz w:val="17"/>
                <w:szCs w:val="17"/>
              </w:rPr>
              <w:t xml:space="preserve">Prepaid </w:t>
            </w:r>
            <w:r>
              <w:rPr>
                <w:b/>
                <w:bCs/>
                <w:spacing w:val="-2"/>
                <w:sz w:val="17"/>
                <w:szCs w:val="17"/>
                <w:u w:val="single" w:color="auto"/>
              </w:rPr>
              <w:t xml:space="preserve">                </w:t>
            </w:r>
            <w:r>
              <w:rPr>
                <w:b/>
                <w:bCs/>
                <w:spacing w:val="2"/>
                <w:sz w:val="17"/>
                <w:szCs w:val="17"/>
              </w:rPr>
              <w:t xml:space="preserve">          </w:t>
            </w:r>
            <w:r>
              <w:rPr>
                <w:b/>
                <w:bCs/>
                <w:spacing w:val="-2"/>
                <w:sz w:val="17"/>
                <w:szCs w:val="17"/>
              </w:rPr>
              <w:t xml:space="preserve">Collect </w:t>
            </w:r>
            <w:r>
              <w:rPr>
                <w:b/>
                <w:bCs/>
                <w:spacing w:val="-2"/>
                <w:sz w:val="17"/>
                <w:szCs w:val="17"/>
                <w:u w:val="single" w:color="auto"/>
              </w:rPr>
              <w:t xml:space="preserve">            </w:t>
            </w:r>
            <w:r>
              <w:rPr>
                <w:b/>
                <w:bCs/>
                <w:spacing w:val="-2"/>
                <w:sz w:val="17"/>
                <w:szCs w:val="17"/>
              </w:rPr>
              <w:t xml:space="preserve">             3</w:t>
            </w:r>
            <w:r>
              <w:rPr>
                <w:b/>
                <w:bCs/>
                <w:spacing w:val="-2"/>
                <w:position w:val="7"/>
                <w:sz w:val="11"/>
                <w:szCs w:val="11"/>
              </w:rPr>
              <w:t xml:space="preserve">rd  </w:t>
            </w:r>
            <w:r>
              <w:rPr>
                <w:b/>
                <w:bCs/>
                <w:spacing w:val="-2"/>
                <w:sz w:val="17"/>
                <w:szCs w:val="17"/>
              </w:rPr>
              <w:t xml:space="preserve">Party </w:t>
            </w:r>
            <w:r>
              <w:rPr>
                <w:b/>
                <w:bCs/>
                <w:spacing w:val="-2"/>
                <w:sz w:val="17"/>
                <w:szCs w:val="17"/>
                <w:u w:val="single" w:color="auto"/>
              </w:rPr>
              <w:t xml:space="preserve">             </w:t>
            </w:r>
          </w:p>
        </w:tc>
      </w:tr>
    </w:tbl>
    <w:p w14:paraId="76844B0E">
      <w:pPr>
        <w:spacing w:line="116" w:lineRule="exact"/>
      </w:pPr>
    </w:p>
    <w:p w14:paraId="412861B0">
      <w:pPr>
        <w:spacing w:line="116" w:lineRule="exact"/>
      </w:pPr>
    </w:p>
    <w:tbl>
      <w:tblPr>
        <w:tblStyle w:val="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left w:w="108" w:type="dxa"/>
          <w:right w:w="108" w:type="dxa"/>
        </w:tblCellMar>
      </w:tblPr>
      <w:tblGrid>
        <w:gridCol w:w="2896"/>
        <w:gridCol w:w="2896"/>
        <w:gridCol w:w="2897"/>
        <w:gridCol w:w="2897"/>
      </w:tblGrid>
      <w:tr w14:paraId="0291A7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rPr>
          <w:trHeight w:val="556" w:hRule="atLeast"/>
        </w:trPr>
        <w:tc>
          <w:tcPr>
            <w:tcW w:w="2896" w:type="dxa"/>
            <w:vAlign w:val="center"/>
          </w:tcPr>
          <w:p w14:paraId="009E5E58">
            <w:pPr>
              <w:bidi w:val="0"/>
              <w:jc w:val="center"/>
              <w:rPr>
                <w:rFonts w:hint="default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PRO</w:t>
            </w:r>
          </w:p>
        </w:tc>
        <w:tc>
          <w:tcPr>
            <w:tcW w:w="2896" w:type="dxa"/>
            <w:vAlign w:val="center"/>
          </w:tcPr>
          <w:p w14:paraId="20DAB911">
            <w:pPr>
              <w:bidi w:val="0"/>
              <w:jc w:val="center"/>
              <w:rPr>
                <w:vertAlign w:val="baseline"/>
              </w:rPr>
            </w:pPr>
            <w:r>
              <w:rPr>
                <w:rFonts w:hint="eastAsia"/>
                <w:vertAlign w:val="baseline"/>
              </w:rPr>
              <w:t>Vendor Name</w:t>
            </w:r>
          </w:p>
        </w:tc>
        <w:tc>
          <w:tcPr>
            <w:tcW w:w="2897" w:type="dxa"/>
            <w:vAlign w:val="center"/>
          </w:tcPr>
          <w:p w14:paraId="519ED0B6">
            <w:pPr>
              <w:bidi w:val="0"/>
              <w:jc w:val="center"/>
              <w:rPr>
                <w:vertAlign w:val="baseline"/>
              </w:rPr>
            </w:pPr>
            <w:r>
              <w:rPr>
                <w:rFonts w:hint="eastAsia"/>
                <w:vertAlign w:val="baseline"/>
              </w:rPr>
              <w:t>Carton Count</w:t>
            </w:r>
          </w:p>
        </w:tc>
        <w:tc>
          <w:tcPr>
            <w:tcW w:w="2897" w:type="dxa"/>
            <w:vAlign w:val="center"/>
          </w:tcPr>
          <w:p w14:paraId="3A68813D">
            <w:pPr>
              <w:bidi w:val="0"/>
              <w:jc w:val="center"/>
              <w:rPr>
                <w:vertAlign w:val="baseline"/>
              </w:rPr>
            </w:pPr>
            <w:r>
              <w:rPr>
                <w:rFonts w:hint="eastAsia"/>
                <w:vertAlign w:val="baseline"/>
              </w:rPr>
              <w:t>PO List (use , as separator) *</w:t>
            </w:r>
          </w:p>
        </w:tc>
      </w:tr>
      <w:tr w14:paraId="4EE250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rPr>
          <w:trHeight w:val="675" w:hRule="atLeast"/>
        </w:trPr>
        <w:tc>
          <w:tcPr>
            <w:tcW w:w="2896" w:type="dxa"/>
          </w:tcPr>
          <w:p w14:paraId="109E3DF2">
            <w:pPr>
              <w:spacing w:line="116" w:lineRule="exact"/>
              <w:rPr>
                <w:vertAlign w:val="baseline"/>
              </w:rPr>
            </w:pPr>
          </w:p>
        </w:tc>
        <w:tc>
          <w:tcPr>
            <w:tcW w:w="2896" w:type="dxa"/>
          </w:tcPr>
          <w:p w14:paraId="3C85A279">
            <w:pPr>
              <w:spacing w:line="116" w:lineRule="exact"/>
              <w:rPr>
                <w:vertAlign w:val="baseline"/>
              </w:rPr>
            </w:pPr>
          </w:p>
        </w:tc>
        <w:tc>
          <w:tcPr>
            <w:tcW w:w="2897" w:type="dxa"/>
          </w:tcPr>
          <w:p w14:paraId="19192B31">
            <w:pPr>
              <w:spacing w:line="116" w:lineRule="exact"/>
              <w:rPr>
                <w:vertAlign w:val="baseline"/>
              </w:rPr>
            </w:pPr>
          </w:p>
        </w:tc>
        <w:tc>
          <w:tcPr>
            <w:tcW w:w="2897" w:type="dxa"/>
          </w:tcPr>
          <w:p w14:paraId="5455072D">
            <w:pPr>
              <w:spacing w:line="116" w:lineRule="exact"/>
              <w:rPr>
                <w:vertAlign w:val="baseline"/>
              </w:rPr>
            </w:pPr>
          </w:p>
        </w:tc>
      </w:tr>
    </w:tbl>
    <w:p w14:paraId="4F586684">
      <w:pPr>
        <w:spacing w:line="116" w:lineRule="exact"/>
      </w:pPr>
    </w:p>
    <w:p w14:paraId="4CA86F94">
      <w:pPr>
        <w:spacing w:line="116" w:lineRule="exact"/>
      </w:pPr>
    </w:p>
    <w:p w14:paraId="35EFECD4">
      <w:pPr>
        <w:spacing w:line="116" w:lineRule="exact"/>
      </w:pPr>
    </w:p>
    <w:p w14:paraId="4A5D41A9">
      <w:pPr>
        <w:spacing w:line="116" w:lineRule="exact"/>
      </w:pPr>
    </w:p>
    <w:tbl>
      <w:tblPr>
        <w:tblStyle w:val="6"/>
        <w:tblpPr w:leftFromText="180" w:rightFromText="180" w:vertAnchor="text" w:horzAnchor="page" w:tblpX="415" w:tblpY="234"/>
        <w:tblOverlap w:val="never"/>
        <w:tblW w:w="11343" w:type="dxa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3508"/>
        <w:gridCol w:w="1319"/>
        <w:gridCol w:w="1286"/>
        <w:gridCol w:w="1257"/>
        <w:gridCol w:w="3973"/>
      </w:tblGrid>
      <w:tr w14:paraId="279D51E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16" w:hRule="atLeast"/>
        </w:trPr>
        <w:tc>
          <w:tcPr>
            <w:tcW w:w="6113" w:type="dxa"/>
            <w:gridSpan w:val="3"/>
            <w:tcBorders>
              <w:top w:val="single" w:color="auto" w:sz="4" w:space="0"/>
              <w:right w:val="single" w:color="000000" w:sz="16" w:space="0"/>
            </w:tcBorders>
            <w:vAlign w:val="top"/>
          </w:tcPr>
          <w:p w14:paraId="16E65C72">
            <w:pPr>
              <w:pStyle w:val="7"/>
              <w:spacing w:before="176" w:line="256" w:lineRule="auto"/>
              <w:ind w:left="108" w:right="423" w:hanging="2"/>
            </w:pPr>
            <w:r>
              <w:t>Where</w:t>
            </w:r>
            <w:r>
              <w:rPr>
                <w:spacing w:val="1"/>
              </w:rPr>
              <w:t xml:space="preserve"> </w:t>
            </w:r>
            <w:r>
              <w:t>the</w:t>
            </w:r>
            <w:r>
              <w:rPr>
                <w:spacing w:val="8"/>
                <w:w w:val="101"/>
              </w:rPr>
              <w:t xml:space="preserve"> </w:t>
            </w:r>
            <w:r>
              <w:t>rate</w:t>
            </w:r>
            <w:r>
              <w:rPr>
                <w:spacing w:val="8"/>
                <w:w w:val="102"/>
              </w:rPr>
              <w:t xml:space="preserve"> </w:t>
            </w:r>
            <w:r>
              <w:t>is</w:t>
            </w:r>
            <w:r>
              <w:rPr>
                <w:spacing w:val="1"/>
              </w:rPr>
              <w:t xml:space="preserve"> </w:t>
            </w:r>
            <w:r>
              <w:t>dependent</w:t>
            </w:r>
            <w:r>
              <w:rPr>
                <w:spacing w:val="1"/>
              </w:rPr>
              <w:t xml:space="preserve"> </w:t>
            </w:r>
            <w:r>
              <w:t>on</w:t>
            </w:r>
            <w:r>
              <w:rPr>
                <w:spacing w:val="1"/>
              </w:rPr>
              <w:t xml:space="preserve"> </w:t>
            </w:r>
            <w:r>
              <w:t>value</w:t>
            </w:r>
            <w:r>
              <w:rPr>
                <w:spacing w:val="1"/>
              </w:rPr>
              <w:t xml:space="preserve">, </w:t>
            </w:r>
            <w:r>
              <w:t>shippers</w:t>
            </w:r>
            <w:r>
              <w:rPr>
                <w:spacing w:val="1"/>
              </w:rPr>
              <w:t xml:space="preserve"> </w:t>
            </w:r>
            <w:r>
              <w:t>are</w:t>
            </w:r>
            <w:r>
              <w:rPr>
                <w:spacing w:val="8"/>
                <w:w w:val="102"/>
              </w:rPr>
              <w:t xml:space="preserve"> </w:t>
            </w:r>
            <w:r>
              <w:t>required</w:t>
            </w:r>
            <w:r>
              <w:rPr>
                <w:spacing w:val="1"/>
              </w:rPr>
              <w:t xml:space="preserve"> </w:t>
            </w:r>
            <w:r>
              <w:t>to</w:t>
            </w:r>
            <w:r>
              <w:rPr>
                <w:spacing w:val="1"/>
              </w:rPr>
              <w:t xml:space="preserve"> </w:t>
            </w:r>
            <w:r>
              <w:t>state</w:t>
            </w:r>
            <w:r>
              <w:rPr>
                <w:spacing w:val="4"/>
              </w:rPr>
              <w:t xml:space="preserve"> </w:t>
            </w:r>
            <w:r>
              <w:t>specifically</w:t>
            </w:r>
            <w:r>
              <w:rPr>
                <w:spacing w:val="8"/>
                <w:w w:val="101"/>
              </w:rPr>
              <w:t xml:space="preserve"> </w:t>
            </w:r>
            <w:r>
              <w:t>in</w:t>
            </w:r>
            <w:r>
              <w:rPr>
                <w:spacing w:val="1"/>
              </w:rPr>
              <w:t xml:space="preserve"> </w:t>
            </w:r>
            <w:r>
              <w:t>writing</w:t>
            </w:r>
            <w:r>
              <w:rPr>
                <w:spacing w:val="3"/>
              </w:rPr>
              <w:t xml:space="preserve"> </w:t>
            </w:r>
            <w:r>
              <w:t>the</w:t>
            </w:r>
            <w:r>
              <w:rPr>
                <w:spacing w:val="5"/>
              </w:rPr>
              <w:t xml:space="preserve"> </w:t>
            </w:r>
            <w:r>
              <w:t>agreed</w:t>
            </w:r>
            <w:r>
              <w:rPr>
                <w:spacing w:val="4"/>
              </w:rPr>
              <w:t xml:space="preserve"> </w:t>
            </w:r>
            <w:r>
              <w:t>or declared</w:t>
            </w:r>
            <w:r>
              <w:rPr>
                <w:spacing w:val="1"/>
              </w:rPr>
              <w:t xml:space="preserve"> </w:t>
            </w:r>
            <w:r>
              <w:t>value</w:t>
            </w:r>
            <w:r>
              <w:rPr>
                <w:spacing w:val="1"/>
              </w:rPr>
              <w:t xml:space="preserve"> </w:t>
            </w:r>
            <w:r>
              <w:t>of</w:t>
            </w:r>
            <w:r>
              <w:rPr>
                <w:spacing w:val="1"/>
              </w:rPr>
              <w:t xml:space="preserve"> </w:t>
            </w:r>
            <w:r>
              <w:t>the</w:t>
            </w:r>
            <w:r>
              <w:rPr>
                <w:spacing w:val="8"/>
                <w:w w:val="102"/>
              </w:rPr>
              <w:t xml:space="preserve"> </w:t>
            </w:r>
            <w:r>
              <w:t>property</w:t>
            </w:r>
            <w:r>
              <w:rPr>
                <w:spacing w:val="1"/>
              </w:rPr>
              <w:t xml:space="preserve"> </w:t>
            </w:r>
            <w:r>
              <w:t>as</w:t>
            </w:r>
            <w:r>
              <w:rPr>
                <w:spacing w:val="1"/>
              </w:rPr>
              <w:t xml:space="preserve"> </w:t>
            </w:r>
            <w:r>
              <w:t>follows</w:t>
            </w:r>
            <w:r>
              <w:rPr>
                <w:spacing w:val="1"/>
              </w:rPr>
              <w:t>:</w:t>
            </w:r>
          </w:p>
          <w:p w14:paraId="0CDEDC1D">
            <w:pPr>
              <w:pStyle w:val="7"/>
              <w:spacing w:line="152" w:lineRule="exact"/>
              <w:ind w:left="90"/>
            </w:pPr>
            <w:r>
              <w:rPr>
                <w:spacing w:val="1"/>
                <w:position w:val="1"/>
              </w:rPr>
              <w:t>“</w:t>
            </w:r>
            <w:r>
              <w:rPr>
                <w:position w:val="1"/>
              </w:rPr>
              <w:t>The</w:t>
            </w:r>
            <w:r>
              <w:rPr>
                <w:spacing w:val="1"/>
                <w:position w:val="1"/>
              </w:rPr>
              <w:t xml:space="preserve"> </w:t>
            </w:r>
            <w:r>
              <w:rPr>
                <w:position w:val="1"/>
              </w:rPr>
              <w:t>agreed</w:t>
            </w:r>
            <w:r>
              <w:rPr>
                <w:spacing w:val="1"/>
                <w:position w:val="1"/>
              </w:rPr>
              <w:t xml:space="preserve"> </w:t>
            </w:r>
            <w:r>
              <w:rPr>
                <w:position w:val="1"/>
              </w:rPr>
              <w:t>or</w:t>
            </w:r>
            <w:r>
              <w:rPr>
                <w:spacing w:val="1"/>
                <w:position w:val="1"/>
              </w:rPr>
              <w:t xml:space="preserve"> </w:t>
            </w:r>
            <w:r>
              <w:rPr>
                <w:position w:val="1"/>
              </w:rPr>
              <w:t>declared</w:t>
            </w:r>
            <w:r>
              <w:rPr>
                <w:spacing w:val="1"/>
                <w:position w:val="1"/>
              </w:rPr>
              <w:t xml:space="preserve"> </w:t>
            </w:r>
            <w:r>
              <w:rPr>
                <w:position w:val="1"/>
              </w:rPr>
              <w:t>value</w:t>
            </w:r>
            <w:r>
              <w:rPr>
                <w:spacing w:val="1"/>
                <w:position w:val="1"/>
              </w:rPr>
              <w:t xml:space="preserve"> </w:t>
            </w:r>
            <w:r>
              <w:rPr>
                <w:position w:val="1"/>
              </w:rPr>
              <w:t>of</w:t>
            </w:r>
            <w:r>
              <w:rPr>
                <w:spacing w:val="1"/>
                <w:position w:val="1"/>
              </w:rPr>
              <w:t xml:space="preserve"> </w:t>
            </w:r>
            <w:r>
              <w:rPr>
                <w:position w:val="1"/>
              </w:rPr>
              <w:t>the</w:t>
            </w:r>
            <w:r>
              <w:rPr>
                <w:spacing w:val="9"/>
                <w:w w:val="101"/>
                <w:position w:val="1"/>
              </w:rPr>
              <w:t xml:space="preserve"> </w:t>
            </w:r>
            <w:r>
              <w:rPr>
                <w:position w:val="1"/>
              </w:rPr>
              <w:t>property</w:t>
            </w:r>
            <w:r>
              <w:rPr>
                <w:spacing w:val="8"/>
                <w:w w:val="102"/>
                <w:position w:val="1"/>
              </w:rPr>
              <w:t xml:space="preserve"> </w:t>
            </w:r>
            <w:r>
              <w:rPr>
                <w:position w:val="1"/>
              </w:rPr>
              <w:t>is</w:t>
            </w:r>
            <w:r>
              <w:rPr>
                <w:spacing w:val="1"/>
                <w:position w:val="1"/>
              </w:rPr>
              <w:t xml:space="preserve"> </w:t>
            </w:r>
            <w:r>
              <w:rPr>
                <w:position w:val="1"/>
              </w:rPr>
              <w:t>specifically</w:t>
            </w:r>
            <w:r>
              <w:rPr>
                <w:spacing w:val="1"/>
                <w:position w:val="1"/>
              </w:rPr>
              <w:t xml:space="preserve"> </w:t>
            </w:r>
            <w:r>
              <w:rPr>
                <w:position w:val="1"/>
              </w:rPr>
              <w:t>stated</w:t>
            </w:r>
            <w:r>
              <w:rPr>
                <w:spacing w:val="8"/>
                <w:w w:val="101"/>
                <w:position w:val="1"/>
              </w:rPr>
              <w:t xml:space="preserve"> </w:t>
            </w:r>
            <w:r>
              <w:rPr>
                <w:position w:val="1"/>
              </w:rPr>
              <w:t>by</w:t>
            </w:r>
            <w:r>
              <w:rPr>
                <w:spacing w:val="1"/>
                <w:position w:val="1"/>
              </w:rPr>
              <w:t xml:space="preserve"> </w:t>
            </w:r>
            <w:r>
              <w:rPr>
                <w:position w:val="1"/>
              </w:rPr>
              <w:t>the</w:t>
            </w:r>
            <w:r>
              <w:rPr>
                <w:spacing w:val="4"/>
                <w:position w:val="1"/>
              </w:rPr>
              <w:t xml:space="preserve"> </w:t>
            </w:r>
            <w:r>
              <w:rPr>
                <w:position w:val="1"/>
              </w:rPr>
              <w:t>shipper</w:t>
            </w:r>
            <w:r>
              <w:rPr>
                <w:spacing w:val="1"/>
                <w:position w:val="1"/>
              </w:rPr>
              <w:t xml:space="preserve"> </w:t>
            </w:r>
            <w:r>
              <w:rPr>
                <w:position w:val="1"/>
              </w:rPr>
              <w:t>to</w:t>
            </w:r>
            <w:r>
              <w:rPr>
                <w:spacing w:val="9"/>
                <w:position w:val="1"/>
              </w:rPr>
              <w:t xml:space="preserve"> </w:t>
            </w:r>
            <w:r>
              <w:rPr>
                <w:position w:val="1"/>
              </w:rPr>
              <w:t>be</w:t>
            </w:r>
            <w:r>
              <w:rPr>
                <w:spacing w:val="8"/>
                <w:w w:val="102"/>
                <w:position w:val="1"/>
              </w:rPr>
              <w:t xml:space="preserve"> </w:t>
            </w:r>
            <w:r>
              <w:rPr>
                <w:position w:val="1"/>
              </w:rPr>
              <w:t>not</w:t>
            </w:r>
            <w:r>
              <w:rPr>
                <w:spacing w:val="5"/>
                <w:position w:val="1"/>
              </w:rPr>
              <w:t xml:space="preserve"> </w:t>
            </w:r>
            <w:r>
              <w:rPr>
                <w:position w:val="1"/>
              </w:rPr>
              <w:t>exceeding</w:t>
            </w:r>
          </w:p>
        </w:tc>
        <w:tc>
          <w:tcPr>
            <w:tcW w:w="5230" w:type="dxa"/>
            <w:gridSpan w:val="2"/>
            <w:tcBorders>
              <w:top w:val="single" w:color="auto" w:sz="4" w:space="0"/>
              <w:left w:val="single" w:color="000000" w:sz="16" w:space="0"/>
              <w:bottom w:val="single" w:color="000000" w:sz="16" w:space="0"/>
              <w:right w:val="single" w:color="000000" w:sz="16" w:space="0"/>
            </w:tcBorders>
            <w:vAlign w:val="top"/>
          </w:tcPr>
          <w:p w14:paraId="54937D1A">
            <w:pPr>
              <w:pStyle w:val="7"/>
              <w:spacing w:before="30" w:line="218" w:lineRule="auto"/>
              <w:ind w:left="422"/>
              <w:rPr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COD</w:t>
            </w:r>
            <w:r>
              <w:rPr>
                <w:b/>
                <w:bCs/>
                <w:spacing w:val="3"/>
                <w:sz w:val="18"/>
                <w:szCs w:val="18"/>
              </w:rPr>
              <w:t xml:space="preserve"> </w:t>
            </w:r>
            <w:r>
              <w:rPr>
                <w:b/>
                <w:bCs/>
                <w:sz w:val="18"/>
                <w:szCs w:val="18"/>
              </w:rPr>
              <w:t>Amount</w:t>
            </w:r>
            <w:r>
              <w:rPr>
                <w:b/>
                <w:bCs/>
                <w:spacing w:val="3"/>
                <w:sz w:val="18"/>
                <w:szCs w:val="18"/>
              </w:rPr>
              <w:t xml:space="preserve">:  $ </w:t>
            </w:r>
            <w:r>
              <w:rPr>
                <w:b/>
                <w:bCs/>
                <w:spacing w:val="3"/>
                <w:sz w:val="18"/>
                <w:szCs w:val="18"/>
                <w:u w:val="single" w:color="auto"/>
              </w:rPr>
              <w:t xml:space="preserve">                          </w:t>
            </w:r>
            <w:r>
              <w:rPr>
                <w:b/>
                <w:bCs/>
                <w:spacing w:val="2"/>
                <w:sz w:val="18"/>
                <w:szCs w:val="18"/>
                <w:u w:val="single" w:color="auto"/>
              </w:rPr>
              <w:t xml:space="preserve">                   </w:t>
            </w:r>
          </w:p>
          <w:p w14:paraId="69EC1A55">
            <w:pPr>
              <w:pStyle w:val="7"/>
              <w:spacing w:before="80" w:line="169" w:lineRule="exact"/>
              <w:ind w:left="735"/>
              <w:rPr>
                <w:rFonts w:ascii="Microsoft JhengHei" w:hAnsi="Microsoft JhengHei" w:eastAsia="Microsoft JhengHei" w:cs="Microsoft JhengHei"/>
                <w:sz w:val="17"/>
                <w:szCs w:val="17"/>
              </w:rPr>
            </w:pPr>
            <w:r>
              <w:rPr>
                <w:b/>
                <w:bCs/>
                <w:spacing w:val="-1"/>
                <w:sz w:val="17"/>
                <w:szCs w:val="17"/>
              </w:rPr>
              <w:t>Fee Terms:     Collect:</w:t>
            </w:r>
            <w:r>
              <w:rPr>
                <w:b/>
                <w:bCs/>
                <w:spacing w:val="7"/>
                <w:sz w:val="17"/>
                <w:szCs w:val="17"/>
              </w:rPr>
              <w:t xml:space="preserve">   </w:t>
            </w:r>
            <w:r>
              <w:rPr>
                <w:position w:val="-1"/>
                <w:sz w:val="17"/>
                <w:szCs w:val="17"/>
              </w:rPr>
              <w:drawing>
                <wp:inline distT="0" distB="0" distL="0" distR="0">
                  <wp:extent cx="94615" cy="97790"/>
                  <wp:effectExtent l="0" t="0" r="12065" b="8890"/>
                  <wp:docPr id="6" name="IM 6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IM 6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5233" cy="9825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bCs/>
                <w:spacing w:val="1"/>
                <w:sz w:val="17"/>
                <w:szCs w:val="17"/>
              </w:rPr>
              <w:t xml:space="preserve">         </w:t>
            </w:r>
            <w:r>
              <w:rPr>
                <w:b/>
                <w:bCs/>
                <w:spacing w:val="-1"/>
                <w:sz w:val="17"/>
                <w:szCs w:val="17"/>
              </w:rPr>
              <w:t>Prepaid:</w:t>
            </w:r>
            <w:r>
              <w:rPr>
                <w:b/>
                <w:bCs/>
                <w:spacing w:val="18"/>
                <w:sz w:val="17"/>
                <w:szCs w:val="17"/>
              </w:rPr>
              <w:t xml:space="preserve"> </w:t>
            </w:r>
          </w:p>
          <w:p w14:paraId="657AB5E8">
            <w:pPr>
              <w:pStyle w:val="7"/>
              <w:spacing w:line="194" w:lineRule="auto"/>
              <w:ind w:left="1123"/>
              <w:rPr>
                <w:rFonts w:ascii="Microsoft JhengHei" w:hAnsi="Microsoft JhengHei" w:eastAsia="Microsoft JhengHei" w:cs="Microsoft JhengHei"/>
                <w:sz w:val="17"/>
                <w:szCs w:val="17"/>
              </w:rPr>
            </w:pPr>
            <w:r>
              <w:rPr>
                <w:b/>
                <w:bCs/>
                <w:spacing w:val="-1"/>
                <w:sz w:val="17"/>
                <w:szCs w:val="17"/>
              </w:rPr>
              <w:t>Cust omer check acceptable:</w:t>
            </w:r>
            <w:r>
              <w:rPr>
                <w:b/>
                <w:bCs/>
                <w:spacing w:val="16"/>
                <w:sz w:val="17"/>
                <w:szCs w:val="17"/>
              </w:rPr>
              <w:t xml:space="preserve"> </w:t>
            </w:r>
          </w:p>
        </w:tc>
      </w:tr>
      <w:tr w14:paraId="3D11D57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91" w:hRule="atLeast"/>
        </w:trPr>
        <w:tc>
          <w:tcPr>
            <w:tcW w:w="11343" w:type="dxa"/>
            <w:gridSpan w:val="5"/>
            <w:vAlign w:val="top"/>
          </w:tcPr>
          <w:p w14:paraId="618D4F32">
            <w:pPr>
              <w:pStyle w:val="7"/>
              <w:spacing w:line="181" w:lineRule="exact"/>
              <w:ind w:left="103"/>
              <w:rPr>
                <w:sz w:val="17"/>
                <w:szCs w:val="17"/>
              </w:rPr>
            </w:pPr>
            <w:r>
              <w:rPr>
                <w:position w:val="1"/>
              </w:rPr>
              <w:drawing>
                <wp:inline distT="0" distB="0" distL="0" distR="0">
                  <wp:extent cx="70485" cy="59690"/>
                  <wp:effectExtent l="0" t="0" r="5715" b="1270"/>
                  <wp:docPr id="8" name="IM 8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IM 8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0744" cy="5994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pacing w:val="-9"/>
                <w:w w:val="59"/>
                <w:position w:val="5"/>
              </w:rPr>
              <w:t>_</w:t>
            </w:r>
            <w:r>
              <w:rPr>
                <w:position w:val="1"/>
              </w:rPr>
              <w:drawing>
                <wp:inline distT="0" distB="0" distL="0" distR="0">
                  <wp:extent cx="70485" cy="61595"/>
                  <wp:effectExtent l="0" t="0" r="5715" b="14605"/>
                  <wp:docPr id="10" name="IM 10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" name="IM 10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1048" cy="618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pacing w:val="-9"/>
                <w:w w:val="59"/>
                <w:position w:val="5"/>
              </w:rPr>
              <w:t>_</w:t>
            </w:r>
            <w:r>
              <w:rPr>
                <w:position w:val="1"/>
              </w:rPr>
              <w:drawing>
                <wp:inline distT="0" distB="0" distL="0" distR="0">
                  <wp:extent cx="56515" cy="59690"/>
                  <wp:effectExtent l="0" t="0" r="4445" b="1270"/>
                  <wp:docPr id="12" name="IM 12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" name="IM 12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031" cy="5994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pacing w:val="-9"/>
                <w:w w:val="59"/>
                <w:position w:val="5"/>
              </w:rPr>
              <w:t>_</w:t>
            </w:r>
            <w:r>
              <w:rPr>
                <w:position w:val="1"/>
              </w:rPr>
              <w:drawing>
                <wp:inline distT="0" distB="0" distL="0" distR="0">
                  <wp:extent cx="57150" cy="59690"/>
                  <wp:effectExtent l="0" t="0" r="3810" b="1270"/>
                  <wp:docPr id="14" name="IM 14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IM 14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418" cy="5994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pacing w:val="-5"/>
                <w:w w:val="64"/>
                <w:position w:val="5"/>
              </w:rPr>
              <w:t>__</w:t>
            </w:r>
            <w:r>
              <w:rPr>
                <w:position w:val="1"/>
              </w:rPr>
              <w:drawing>
                <wp:inline distT="0" distB="0" distL="0" distR="0">
                  <wp:extent cx="51435" cy="59055"/>
                  <wp:effectExtent l="0" t="0" r="9525" b="1905"/>
                  <wp:docPr id="16" name="IM 16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" name="IM 16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728" cy="5944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pacing w:val="-5"/>
                <w:w w:val="64"/>
                <w:position w:val="1"/>
              </w:rPr>
              <w:t>_</w:t>
            </w:r>
            <w:r>
              <w:rPr>
                <w:b/>
                <w:bCs/>
                <w:spacing w:val="-5"/>
                <w:w w:val="64"/>
                <w:position w:val="1"/>
                <w:sz w:val="17"/>
                <w:szCs w:val="17"/>
              </w:rPr>
              <w:t>i</w:t>
            </w:r>
            <w:r>
              <w:rPr>
                <w:position w:val="1"/>
                <w:sz w:val="17"/>
                <w:szCs w:val="17"/>
              </w:rPr>
              <w:drawing>
                <wp:inline distT="0" distB="0" distL="0" distR="0">
                  <wp:extent cx="50165" cy="45085"/>
                  <wp:effectExtent l="0" t="0" r="10795" b="635"/>
                  <wp:docPr id="18" name="IM 18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" name="IM 18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265" cy="4526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position w:val="1"/>
                <w:sz w:val="17"/>
                <w:szCs w:val="17"/>
              </w:rPr>
              <w:drawing>
                <wp:inline distT="0" distB="0" distL="0" distR="0">
                  <wp:extent cx="63500" cy="60325"/>
                  <wp:effectExtent l="0" t="0" r="12700" b="635"/>
                  <wp:docPr id="20" name="IM 20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" name="IM 20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844" cy="608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pacing w:val="-9"/>
                <w:w w:val="59"/>
                <w:position w:val="1"/>
              </w:rPr>
              <w:t>_</w:t>
            </w:r>
            <w:r>
              <w:rPr>
                <w:b/>
                <w:bCs/>
                <w:spacing w:val="-5"/>
                <w:w w:val="64"/>
                <w:position w:val="1"/>
                <w:sz w:val="17"/>
                <w:szCs w:val="17"/>
              </w:rPr>
              <w:t>i</w:t>
            </w:r>
            <w:r>
              <w:rPr>
                <w:spacing w:val="-9"/>
                <w:w w:val="59"/>
                <w:position w:val="1"/>
              </w:rPr>
              <w:t>_</w:t>
            </w:r>
            <w:r>
              <w:rPr>
                <w:b/>
                <w:bCs/>
                <w:spacing w:val="-5"/>
                <w:w w:val="64"/>
                <w:position w:val="1"/>
                <w:sz w:val="17"/>
                <w:szCs w:val="17"/>
              </w:rPr>
              <w:t>l</w:t>
            </w:r>
            <w:r>
              <w:rPr>
                <w:spacing w:val="-5"/>
                <w:w w:val="64"/>
                <w:position w:val="1"/>
              </w:rPr>
              <w:t>_</w:t>
            </w:r>
            <w:r>
              <w:rPr>
                <w:b/>
                <w:bCs/>
                <w:spacing w:val="-5"/>
                <w:w w:val="64"/>
                <w:position w:val="1"/>
                <w:sz w:val="17"/>
                <w:szCs w:val="17"/>
              </w:rPr>
              <w:t>it</w:t>
            </w:r>
            <w:r>
              <w:rPr>
                <w:spacing w:val="-9"/>
                <w:w w:val="59"/>
                <w:position w:val="1"/>
              </w:rPr>
              <w:t>_</w:t>
            </w:r>
            <w:r>
              <w:rPr>
                <w:position w:val="-1"/>
              </w:rPr>
              <w:drawing>
                <wp:inline distT="0" distB="0" distL="0" distR="0">
                  <wp:extent cx="52705" cy="60325"/>
                  <wp:effectExtent l="0" t="0" r="8255" b="635"/>
                  <wp:docPr id="22" name="IM 22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2" name="IM 22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68" cy="6068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pacing w:val="6"/>
                <w:position w:val="1"/>
              </w:rPr>
              <w:t xml:space="preserve"> </w:t>
            </w:r>
            <w:r>
              <w:rPr>
                <w:spacing w:val="-5"/>
                <w:w w:val="64"/>
                <w:position w:val="2"/>
              </w:rPr>
              <w:t>p</w:t>
            </w:r>
            <w:r>
              <w:rPr>
                <w:b/>
                <w:bCs/>
                <w:spacing w:val="-5"/>
                <w:w w:val="64"/>
                <w:position w:val="2"/>
                <w:sz w:val="17"/>
                <w:szCs w:val="17"/>
              </w:rPr>
              <w:t>L</w:t>
            </w:r>
            <w:r>
              <w:rPr>
                <w:spacing w:val="-5"/>
                <w:w w:val="64"/>
                <w:position w:val="2"/>
              </w:rPr>
              <w:t>e</w:t>
            </w:r>
            <w:r>
              <w:rPr>
                <w:b/>
                <w:bCs/>
                <w:spacing w:val="-5"/>
                <w:w w:val="64"/>
                <w:position w:val="1"/>
                <w:sz w:val="17"/>
                <w:szCs w:val="17"/>
              </w:rPr>
              <w:t>i</w:t>
            </w:r>
            <w:r>
              <w:rPr>
                <w:spacing w:val="-5"/>
                <w:w w:val="64"/>
                <w:position w:val="5"/>
              </w:rPr>
              <w:t>r</w:t>
            </w:r>
            <w:r>
              <w:rPr>
                <w:position w:val="1"/>
              </w:rPr>
              <w:drawing>
                <wp:inline distT="0" distB="0" distL="0" distR="0">
                  <wp:extent cx="79375" cy="43815"/>
                  <wp:effectExtent l="0" t="0" r="12065" b="1905"/>
                  <wp:docPr id="24" name="IM 24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4" name="IM 24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941" cy="4435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pacing w:val="-9"/>
                <w:w w:val="59"/>
                <w:position w:val="1"/>
              </w:rPr>
              <w:t>_</w:t>
            </w:r>
            <w:r>
              <w:rPr>
                <w:b/>
                <w:bCs/>
                <w:spacing w:val="-5"/>
                <w:w w:val="64"/>
                <w:position w:val="1"/>
                <w:sz w:val="17"/>
                <w:szCs w:val="17"/>
              </w:rPr>
              <w:t>i</w:t>
            </w:r>
            <w:r>
              <w:rPr>
                <w:spacing w:val="-5"/>
                <w:w w:val="64"/>
                <w:position w:val="1"/>
              </w:rPr>
              <w:t>_</w:t>
            </w:r>
            <w:r>
              <w:rPr>
                <w:b/>
                <w:bCs/>
                <w:spacing w:val="-5"/>
                <w:w w:val="64"/>
                <w:position w:val="1"/>
                <w:sz w:val="17"/>
                <w:szCs w:val="17"/>
              </w:rPr>
              <w:t>t</w:t>
            </w:r>
            <w:r>
              <w:rPr>
                <w:position w:val="1"/>
                <w:sz w:val="17"/>
                <w:szCs w:val="17"/>
              </w:rPr>
              <w:drawing>
                <wp:inline distT="0" distB="0" distL="0" distR="0">
                  <wp:extent cx="60960" cy="45085"/>
                  <wp:effectExtent l="0" t="0" r="0" b="635"/>
                  <wp:docPr id="26" name="IM 26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6" name="IM 26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548" cy="4526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pacing w:val="-9"/>
                <w:w w:val="59"/>
                <w:position w:val="1"/>
              </w:rPr>
              <w:t>_</w:t>
            </w:r>
            <w:r>
              <w:rPr>
                <w:b/>
                <w:bCs/>
                <w:spacing w:val="-5"/>
                <w:w w:val="64"/>
                <w:position w:val="1"/>
                <w:sz w:val="17"/>
                <w:szCs w:val="17"/>
              </w:rPr>
              <w:t>t</w:t>
            </w:r>
            <w:r>
              <w:rPr>
                <w:spacing w:val="-9"/>
                <w:w w:val="59"/>
                <w:position w:val="1"/>
              </w:rPr>
              <w:t>_</w:t>
            </w:r>
            <w:r>
              <w:rPr>
                <w:b/>
                <w:bCs/>
                <w:spacing w:val="-5"/>
                <w:w w:val="64"/>
                <w:position w:val="1"/>
                <w:sz w:val="17"/>
                <w:szCs w:val="17"/>
              </w:rPr>
              <w:t>i</w:t>
            </w:r>
            <w:r>
              <w:rPr>
                <w:position w:val="1"/>
                <w:sz w:val="17"/>
                <w:szCs w:val="17"/>
              </w:rPr>
              <w:drawing>
                <wp:inline distT="0" distB="0" distL="0" distR="0">
                  <wp:extent cx="65405" cy="45085"/>
                  <wp:effectExtent l="0" t="0" r="10795" b="635"/>
                  <wp:docPr id="28" name="IM 28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8" name="IM 28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556" cy="4526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pacing w:val="-9"/>
                <w:w w:val="59"/>
                <w:position w:val="5"/>
              </w:rPr>
              <w:t>_</w:t>
            </w:r>
            <w:r>
              <w:rPr>
                <w:position w:val="1"/>
              </w:rPr>
              <w:drawing>
                <wp:inline distT="0" distB="0" distL="0" distR="0">
                  <wp:extent cx="52070" cy="43815"/>
                  <wp:effectExtent l="0" t="0" r="8890" b="1905"/>
                  <wp:docPr id="30" name="IM 30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0" name="IM 30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198" cy="4435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pacing w:val="-5"/>
                <w:w w:val="64"/>
                <w:position w:val="5"/>
              </w:rPr>
              <w:t>_</w:t>
            </w:r>
            <w:r>
              <w:rPr>
                <w:position w:val="1"/>
              </w:rPr>
              <w:drawing>
                <wp:inline distT="0" distB="0" distL="0" distR="0">
                  <wp:extent cx="39370" cy="60325"/>
                  <wp:effectExtent l="0" t="0" r="6350" b="635"/>
                  <wp:docPr id="32" name="IM 32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2" name="IM 32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996" cy="609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position w:val="1"/>
              </w:rPr>
              <w:drawing>
                <wp:inline distT="0" distB="0" distL="0" distR="0">
                  <wp:extent cx="54610" cy="45085"/>
                  <wp:effectExtent l="0" t="0" r="6350" b="635"/>
                  <wp:docPr id="34" name="IM 34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4" name="IM 34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195" cy="4526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pacing w:val="-9"/>
                <w:w w:val="59"/>
                <w:position w:val="1"/>
              </w:rPr>
              <w:t>_</w:t>
            </w:r>
            <w:r>
              <w:rPr>
                <w:b/>
                <w:bCs/>
                <w:spacing w:val="-5"/>
                <w:w w:val="64"/>
                <w:position w:val="1"/>
                <w:sz w:val="17"/>
                <w:szCs w:val="17"/>
              </w:rPr>
              <w:t>r</w:t>
            </w:r>
            <w:r>
              <w:rPr>
                <w:spacing w:val="-9"/>
                <w:w w:val="59"/>
                <w:position w:val="1"/>
              </w:rPr>
              <w:t>_</w:t>
            </w:r>
            <w:r>
              <w:rPr>
                <w:spacing w:val="-5"/>
                <w:w w:val="64"/>
                <w:position w:val="1"/>
              </w:rPr>
              <w:t>_</w:t>
            </w:r>
            <w:r>
              <w:rPr>
                <w:b/>
                <w:bCs/>
                <w:spacing w:val="-5"/>
                <w:w w:val="64"/>
                <w:position w:val="1"/>
                <w:sz w:val="17"/>
                <w:szCs w:val="17"/>
              </w:rPr>
              <w:t>l</w:t>
            </w:r>
            <w:r>
              <w:rPr>
                <w:position w:val="1"/>
                <w:sz w:val="17"/>
                <w:szCs w:val="17"/>
              </w:rPr>
              <w:drawing>
                <wp:inline distT="0" distB="0" distL="0" distR="0">
                  <wp:extent cx="54610" cy="45085"/>
                  <wp:effectExtent l="0" t="0" r="6350" b="635"/>
                  <wp:docPr id="36" name="IM 36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6" name="IM 36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195" cy="4526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pacing w:val="-5"/>
                <w:w w:val="64"/>
                <w:position w:val="1"/>
              </w:rPr>
              <w:t>_</w:t>
            </w:r>
            <w:r>
              <w:rPr>
                <w:b/>
                <w:bCs/>
                <w:spacing w:val="-5"/>
                <w:w w:val="64"/>
                <w:position w:val="1"/>
                <w:sz w:val="17"/>
                <w:szCs w:val="17"/>
              </w:rPr>
              <w:t>s</w:t>
            </w:r>
            <w:r>
              <w:rPr>
                <w:spacing w:val="-9"/>
                <w:w w:val="59"/>
                <w:position w:val="1"/>
              </w:rPr>
              <w:t>_</w:t>
            </w:r>
            <w:r>
              <w:rPr>
                <w:position w:val="1"/>
              </w:rPr>
              <w:drawing>
                <wp:inline distT="0" distB="0" distL="0" distR="0">
                  <wp:extent cx="51435" cy="45085"/>
                  <wp:effectExtent l="0" t="0" r="9525" b="635"/>
                  <wp:docPr id="38" name="IM 38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8" name="IM 38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522" cy="4526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pacing w:val="-29"/>
                <w:position w:val="1"/>
              </w:rPr>
              <w:t xml:space="preserve"> </w:t>
            </w:r>
            <w:r>
              <w:rPr>
                <w:spacing w:val="-5"/>
                <w:w w:val="64"/>
                <w:position w:val="5"/>
              </w:rPr>
              <w:t>.</w:t>
            </w:r>
            <w:r>
              <w:rPr>
                <w:spacing w:val="-29"/>
                <w:position w:val="5"/>
              </w:rPr>
              <w:t xml:space="preserve"> </w:t>
            </w:r>
            <w:r>
              <w:rPr>
                <w:position w:val="1"/>
              </w:rPr>
              <w:drawing>
                <wp:inline distT="0" distB="0" distL="0" distR="0">
                  <wp:extent cx="105410" cy="62865"/>
                  <wp:effectExtent l="0" t="0" r="1270" b="13335"/>
                  <wp:docPr id="40" name="IM 40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0" name="IM 40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767" cy="629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pacing w:val="21"/>
                <w:w w:val="101"/>
                <w:position w:val="5"/>
              </w:rPr>
              <w:t xml:space="preserve"> </w:t>
            </w:r>
            <w:r>
              <w:rPr>
                <w:b/>
                <w:bCs/>
                <w:position w:val="1"/>
                <w:sz w:val="17"/>
                <w:szCs w:val="17"/>
              </w:rPr>
              <w:t>damage</w:t>
            </w:r>
            <w:r>
              <w:rPr>
                <w:b/>
                <w:bCs/>
                <w:spacing w:val="12"/>
                <w:position w:val="1"/>
                <w:sz w:val="17"/>
                <w:szCs w:val="17"/>
              </w:rPr>
              <w:t xml:space="preserve"> </w:t>
            </w:r>
            <w:r>
              <w:rPr>
                <w:b/>
                <w:bCs/>
                <w:position w:val="1"/>
                <w:sz w:val="17"/>
                <w:szCs w:val="17"/>
              </w:rPr>
              <w:t>in this shipment</w:t>
            </w:r>
            <w:r>
              <w:rPr>
                <w:b/>
                <w:bCs/>
                <w:spacing w:val="12"/>
                <w:w w:val="101"/>
                <w:position w:val="1"/>
                <w:sz w:val="17"/>
                <w:szCs w:val="17"/>
              </w:rPr>
              <w:t xml:space="preserve"> </w:t>
            </w:r>
            <w:r>
              <w:rPr>
                <w:b/>
                <w:bCs/>
                <w:position w:val="1"/>
                <w:sz w:val="17"/>
                <w:szCs w:val="17"/>
              </w:rPr>
              <w:t xml:space="preserve">may be applicable. </w:t>
            </w:r>
            <w:r>
              <w:rPr>
                <w:b/>
                <w:bCs/>
                <w:spacing w:val="-1"/>
                <w:position w:val="1"/>
                <w:sz w:val="17"/>
                <w:szCs w:val="17"/>
              </w:rPr>
              <w:t xml:space="preserve"> See 49</w:t>
            </w:r>
            <w:r>
              <w:rPr>
                <w:b/>
                <w:bCs/>
                <w:spacing w:val="12"/>
                <w:position w:val="1"/>
                <w:sz w:val="17"/>
                <w:szCs w:val="17"/>
              </w:rPr>
              <w:t xml:space="preserve"> </w:t>
            </w:r>
            <w:r>
              <w:rPr>
                <w:b/>
                <w:bCs/>
                <w:spacing w:val="-1"/>
                <w:position w:val="1"/>
                <w:sz w:val="17"/>
                <w:szCs w:val="17"/>
              </w:rPr>
              <w:t>U.S.C.</w:t>
            </w:r>
            <w:r>
              <w:rPr>
                <w:b/>
                <w:bCs/>
                <w:spacing w:val="16"/>
                <w:w w:val="101"/>
                <w:position w:val="1"/>
                <w:sz w:val="17"/>
                <w:szCs w:val="17"/>
              </w:rPr>
              <w:t xml:space="preserve"> </w:t>
            </w:r>
            <w:r>
              <w:rPr>
                <w:rFonts w:ascii="Microsoft JhengHei" w:hAnsi="Microsoft JhengHei" w:eastAsia="Microsoft JhengHei" w:cs="Microsoft JhengHei"/>
                <w:spacing w:val="-1"/>
                <w:position w:val="1"/>
                <w:sz w:val="17"/>
                <w:szCs w:val="17"/>
              </w:rPr>
              <w:t>.</w:t>
            </w:r>
            <w:r>
              <w:rPr>
                <w:rFonts w:ascii="Microsoft JhengHei" w:hAnsi="Microsoft JhengHei" w:eastAsia="Microsoft JhengHei" w:cs="Microsoft JhengHei"/>
                <w:spacing w:val="17"/>
                <w:position w:val="1"/>
                <w:sz w:val="17"/>
                <w:szCs w:val="17"/>
              </w:rPr>
              <w:t xml:space="preserve"> </w:t>
            </w:r>
            <w:r>
              <w:rPr>
                <w:b/>
                <w:bCs/>
                <w:spacing w:val="-1"/>
                <w:position w:val="1"/>
                <w:sz w:val="17"/>
                <w:szCs w:val="17"/>
              </w:rPr>
              <w:t>14706(c)(1)(A) and</w:t>
            </w:r>
            <w:r>
              <w:rPr>
                <w:b/>
                <w:bCs/>
                <w:spacing w:val="7"/>
                <w:position w:val="1"/>
                <w:sz w:val="17"/>
                <w:szCs w:val="17"/>
              </w:rPr>
              <w:t xml:space="preserve"> </w:t>
            </w:r>
            <w:r>
              <w:rPr>
                <w:b/>
                <w:bCs/>
                <w:spacing w:val="-1"/>
                <w:position w:val="1"/>
                <w:sz w:val="17"/>
                <w:szCs w:val="17"/>
              </w:rPr>
              <w:t>(B).</w:t>
            </w:r>
          </w:p>
        </w:tc>
      </w:tr>
      <w:tr w14:paraId="0457DC4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2" w:hRule="atLeast"/>
        </w:trPr>
        <w:tc>
          <w:tcPr>
            <w:tcW w:w="6113" w:type="dxa"/>
            <w:gridSpan w:val="3"/>
            <w:vAlign w:val="top"/>
          </w:tcPr>
          <w:p w14:paraId="21E895A0">
            <w:pPr>
              <w:pStyle w:val="7"/>
              <w:spacing w:line="148" w:lineRule="exact"/>
              <w:ind w:left="114"/>
            </w:pPr>
            <w:r>
              <w:rPr>
                <w:position w:val="1"/>
              </w:rPr>
              <w:t>RECEIVED, subject to</w:t>
            </w:r>
            <w:r>
              <w:rPr>
                <w:spacing w:val="8"/>
                <w:w w:val="102"/>
                <w:position w:val="1"/>
              </w:rPr>
              <w:t xml:space="preserve"> </w:t>
            </w:r>
            <w:r>
              <w:rPr>
                <w:position w:val="1"/>
              </w:rPr>
              <w:t>individually determined</w:t>
            </w:r>
            <w:r>
              <w:rPr>
                <w:spacing w:val="8"/>
                <w:w w:val="101"/>
                <w:position w:val="1"/>
              </w:rPr>
              <w:t xml:space="preserve"> </w:t>
            </w:r>
            <w:r>
              <w:rPr>
                <w:position w:val="1"/>
              </w:rPr>
              <w:t>rates or contracts that</w:t>
            </w:r>
            <w:r>
              <w:rPr>
                <w:spacing w:val="8"/>
                <w:w w:val="102"/>
                <w:position w:val="1"/>
              </w:rPr>
              <w:t xml:space="preserve"> </w:t>
            </w:r>
            <w:r>
              <w:rPr>
                <w:position w:val="1"/>
              </w:rPr>
              <w:t>ha</w:t>
            </w:r>
            <w:r>
              <w:rPr>
                <w:spacing w:val="-1"/>
                <w:position w:val="1"/>
              </w:rPr>
              <w:t>ve</w:t>
            </w:r>
            <w:r>
              <w:rPr>
                <w:spacing w:val="8"/>
                <w:w w:val="101"/>
                <w:position w:val="1"/>
              </w:rPr>
              <w:t xml:space="preserve"> </w:t>
            </w:r>
            <w:r>
              <w:rPr>
                <w:spacing w:val="-1"/>
                <w:position w:val="1"/>
              </w:rPr>
              <w:t>been agreed</w:t>
            </w:r>
            <w:r>
              <w:rPr>
                <w:spacing w:val="8"/>
                <w:w w:val="101"/>
                <w:position w:val="1"/>
              </w:rPr>
              <w:t xml:space="preserve"> </w:t>
            </w:r>
            <w:r>
              <w:rPr>
                <w:spacing w:val="-1"/>
                <w:position w:val="1"/>
              </w:rPr>
              <w:t>upon</w:t>
            </w:r>
            <w:r>
              <w:rPr>
                <w:spacing w:val="8"/>
                <w:w w:val="102"/>
                <w:position w:val="1"/>
              </w:rPr>
              <w:t xml:space="preserve"> </w:t>
            </w:r>
            <w:r>
              <w:rPr>
                <w:spacing w:val="-1"/>
                <w:position w:val="1"/>
              </w:rPr>
              <w:t>in writing</w:t>
            </w:r>
          </w:p>
          <w:p w14:paraId="68C63DFC">
            <w:pPr>
              <w:pStyle w:val="7"/>
              <w:spacing w:before="1" w:line="239" w:lineRule="auto"/>
              <w:ind w:left="109" w:right="180" w:firstLine="3"/>
            </w:pPr>
            <w:r>
              <w:t>between the carrier and shipper,</w:t>
            </w:r>
            <w:r>
              <w:rPr>
                <w:spacing w:val="9"/>
              </w:rPr>
              <w:t xml:space="preserve"> </w:t>
            </w:r>
            <w:r>
              <w:t>if applicable, otherwise to the</w:t>
            </w:r>
            <w:r>
              <w:rPr>
                <w:spacing w:val="8"/>
                <w:w w:val="101"/>
              </w:rPr>
              <w:t xml:space="preserve"> </w:t>
            </w:r>
            <w:r>
              <w:t>rates,</w:t>
            </w:r>
            <w:r>
              <w:rPr>
                <w:spacing w:val="5"/>
              </w:rPr>
              <w:t xml:space="preserve"> </w:t>
            </w:r>
            <w:r>
              <w:t>classifications</w:t>
            </w:r>
            <w:r>
              <w:rPr>
                <w:spacing w:val="5"/>
              </w:rPr>
              <w:t xml:space="preserve"> </w:t>
            </w:r>
            <w:r>
              <w:t>and</w:t>
            </w:r>
            <w:r>
              <w:rPr>
                <w:spacing w:val="9"/>
              </w:rPr>
              <w:t xml:space="preserve"> </w:t>
            </w:r>
            <w:r>
              <w:t>rules that</w:t>
            </w:r>
            <w:r>
              <w:rPr>
                <w:spacing w:val="8"/>
                <w:w w:val="101"/>
              </w:rPr>
              <w:t xml:space="preserve"> </w:t>
            </w:r>
            <w:r>
              <w:rPr>
                <w:spacing w:val="-1"/>
              </w:rPr>
              <w:t>have</w:t>
            </w:r>
            <w:r>
              <w:rPr>
                <w:spacing w:val="8"/>
                <w:w w:val="102"/>
              </w:rPr>
              <w:t xml:space="preserve"> </w:t>
            </w:r>
            <w:r>
              <w:rPr>
                <w:spacing w:val="-1"/>
              </w:rPr>
              <w:t>been</w:t>
            </w:r>
            <w:r>
              <w:t xml:space="preserve"> established</w:t>
            </w:r>
            <w:r>
              <w:rPr>
                <w:spacing w:val="12"/>
                <w:w w:val="102"/>
              </w:rPr>
              <w:t xml:space="preserve"> </w:t>
            </w:r>
            <w:r>
              <w:t>by the carrier and are available to the shipper,</w:t>
            </w:r>
            <w:r>
              <w:rPr>
                <w:spacing w:val="4"/>
              </w:rPr>
              <w:t xml:space="preserve"> </w:t>
            </w:r>
            <w:r>
              <w:t>on</w:t>
            </w:r>
            <w:r>
              <w:rPr>
                <w:spacing w:val="9"/>
                <w:w w:val="101"/>
              </w:rPr>
              <w:t xml:space="preserve"> </w:t>
            </w:r>
            <w:r>
              <w:t>request,</w:t>
            </w:r>
            <w:r>
              <w:rPr>
                <w:spacing w:val="5"/>
              </w:rPr>
              <w:t xml:space="preserve"> </w:t>
            </w:r>
            <w:r>
              <w:t>and</w:t>
            </w:r>
            <w:r>
              <w:rPr>
                <w:spacing w:val="2"/>
              </w:rPr>
              <w:t xml:space="preserve"> </w:t>
            </w:r>
            <w:r>
              <w:t>to</w:t>
            </w:r>
            <w:r>
              <w:rPr>
                <w:spacing w:val="5"/>
              </w:rPr>
              <w:t xml:space="preserve"> </w:t>
            </w:r>
            <w:r>
              <w:t>all</w:t>
            </w:r>
            <w:r>
              <w:rPr>
                <w:spacing w:val="7"/>
              </w:rPr>
              <w:t xml:space="preserve"> </w:t>
            </w:r>
            <w:r>
              <w:t>applicable</w:t>
            </w:r>
            <w:r>
              <w:rPr>
                <w:spacing w:val="5"/>
              </w:rPr>
              <w:t xml:space="preserve"> </w:t>
            </w:r>
            <w:r>
              <w:t>state</w:t>
            </w:r>
            <w:r>
              <w:rPr>
                <w:spacing w:val="5"/>
              </w:rPr>
              <w:t xml:space="preserve"> </w:t>
            </w:r>
            <w:r>
              <w:t>and</w:t>
            </w:r>
            <w:r>
              <w:rPr>
                <w:spacing w:val="1"/>
              </w:rPr>
              <w:t xml:space="preserve"> </w:t>
            </w:r>
            <w:r>
              <w:t>federal  regulations</w:t>
            </w:r>
            <w:r>
              <w:rPr>
                <w:spacing w:val="3"/>
              </w:rPr>
              <w:t>.</w:t>
            </w:r>
          </w:p>
        </w:tc>
        <w:tc>
          <w:tcPr>
            <w:tcW w:w="5230" w:type="dxa"/>
            <w:gridSpan w:val="2"/>
            <w:vAlign w:val="top"/>
          </w:tcPr>
          <w:p w14:paraId="41321530">
            <w:pPr>
              <w:pStyle w:val="7"/>
              <w:spacing w:line="277" w:lineRule="auto"/>
              <w:ind w:left="116" w:right="362" w:hanging="1"/>
              <w:rPr>
                <w:sz w:val="13"/>
                <w:szCs w:val="13"/>
              </w:rPr>
            </w:pPr>
            <w:r>
              <w:rPr>
                <w:spacing w:val="4"/>
                <w:sz w:val="13"/>
                <w:szCs w:val="13"/>
              </w:rPr>
              <w:t>The carrier shall</w:t>
            </w:r>
            <w:r>
              <w:rPr>
                <w:spacing w:val="11"/>
                <w:w w:val="102"/>
                <w:sz w:val="13"/>
                <w:szCs w:val="13"/>
              </w:rPr>
              <w:t xml:space="preserve"> </w:t>
            </w:r>
            <w:r>
              <w:rPr>
                <w:spacing w:val="4"/>
                <w:sz w:val="13"/>
                <w:szCs w:val="13"/>
              </w:rPr>
              <w:t>not make delivery of</w:t>
            </w:r>
            <w:r>
              <w:rPr>
                <w:spacing w:val="3"/>
                <w:sz w:val="13"/>
                <w:szCs w:val="13"/>
              </w:rPr>
              <w:t xml:space="preserve"> this shipment without payment of freight</w:t>
            </w:r>
            <w:r>
              <w:rPr>
                <w:sz w:val="13"/>
                <w:szCs w:val="13"/>
              </w:rPr>
              <w:t xml:space="preserve"> </w:t>
            </w:r>
            <w:r>
              <w:rPr>
                <w:spacing w:val="3"/>
                <w:sz w:val="13"/>
                <w:szCs w:val="13"/>
              </w:rPr>
              <w:t>and all other</w:t>
            </w:r>
            <w:r>
              <w:rPr>
                <w:spacing w:val="9"/>
                <w:w w:val="101"/>
                <w:sz w:val="13"/>
                <w:szCs w:val="13"/>
              </w:rPr>
              <w:t xml:space="preserve"> </w:t>
            </w:r>
            <w:r>
              <w:rPr>
                <w:spacing w:val="3"/>
                <w:sz w:val="13"/>
                <w:szCs w:val="13"/>
              </w:rPr>
              <w:t>lawful</w:t>
            </w:r>
            <w:r>
              <w:rPr>
                <w:spacing w:val="8"/>
                <w:sz w:val="13"/>
                <w:szCs w:val="13"/>
              </w:rPr>
              <w:t xml:space="preserve"> </w:t>
            </w:r>
            <w:r>
              <w:rPr>
                <w:spacing w:val="3"/>
                <w:sz w:val="13"/>
                <w:szCs w:val="13"/>
              </w:rPr>
              <w:t>charge</w:t>
            </w:r>
            <w:r>
              <w:rPr>
                <w:spacing w:val="2"/>
                <w:sz w:val="13"/>
                <w:szCs w:val="13"/>
              </w:rPr>
              <w:t>s.</w:t>
            </w:r>
          </w:p>
          <w:p w14:paraId="341463FC">
            <w:pPr>
              <w:pStyle w:val="7"/>
              <w:tabs>
                <w:tab w:val="left" w:pos="3576"/>
              </w:tabs>
              <w:spacing w:before="20" w:line="199" w:lineRule="auto"/>
              <w:ind w:left="109"/>
              <w:rPr>
                <w:sz w:val="16"/>
                <w:szCs w:val="16"/>
              </w:rPr>
            </w:pPr>
            <w:r>
              <w:rPr>
                <w:sz w:val="16"/>
                <w:szCs w:val="16"/>
                <w:u w:val="single" w:color="auto"/>
              </w:rPr>
              <w:tab/>
            </w:r>
            <w:r>
              <w:rPr>
                <w:b/>
                <w:bCs/>
                <w:spacing w:val="-40"/>
                <w:sz w:val="16"/>
                <w:szCs w:val="16"/>
              </w:rPr>
              <w:t xml:space="preserve"> </w:t>
            </w:r>
            <w:r>
              <w:rPr>
                <w:b/>
                <w:bCs/>
                <w:sz w:val="16"/>
                <w:szCs w:val="16"/>
              </w:rPr>
              <w:t>Shipper</w:t>
            </w:r>
            <w:r>
              <w:rPr>
                <w:b/>
                <w:bCs/>
                <w:spacing w:val="3"/>
                <w:sz w:val="16"/>
                <w:szCs w:val="16"/>
              </w:rPr>
              <w:t xml:space="preserve"> </w:t>
            </w:r>
            <w:r>
              <w:rPr>
                <w:b/>
                <w:bCs/>
                <w:sz w:val="16"/>
                <w:szCs w:val="16"/>
              </w:rPr>
              <w:t>Signature</w:t>
            </w:r>
          </w:p>
        </w:tc>
      </w:tr>
      <w:tr w14:paraId="7A8688A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75" w:hRule="atLeast"/>
        </w:trPr>
        <w:tc>
          <w:tcPr>
            <w:tcW w:w="3508" w:type="dxa"/>
            <w:vAlign w:val="top"/>
          </w:tcPr>
          <w:p w14:paraId="02D377A7">
            <w:pPr>
              <w:pStyle w:val="7"/>
              <w:spacing w:before="38" w:line="188" w:lineRule="auto"/>
              <w:ind w:left="111"/>
              <w:rPr>
                <w:sz w:val="17"/>
                <w:szCs w:val="17"/>
              </w:rPr>
            </w:pPr>
            <w:r>
              <w:rPr>
                <w:b/>
                <w:bCs/>
                <w:spacing w:val="-2"/>
                <w:sz w:val="17"/>
                <w:szCs w:val="17"/>
              </w:rPr>
              <w:t>SHIPPER SIGNATURE /</w:t>
            </w:r>
            <w:r>
              <w:rPr>
                <w:b/>
                <w:bCs/>
                <w:spacing w:val="30"/>
                <w:sz w:val="17"/>
                <w:szCs w:val="17"/>
              </w:rPr>
              <w:t xml:space="preserve"> </w:t>
            </w:r>
            <w:r>
              <w:rPr>
                <w:b/>
                <w:bCs/>
                <w:spacing w:val="-2"/>
                <w:sz w:val="17"/>
                <w:szCs w:val="17"/>
              </w:rPr>
              <w:t>DATE</w:t>
            </w:r>
          </w:p>
          <w:p w14:paraId="4A9A6A0C">
            <w:pPr>
              <w:pStyle w:val="7"/>
              <w:spacing w:line="251" w:lineRule="auto"/>
              <w:ind w:left="111" w:right="207" w:hanging="4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This is to certify that the above</w:t>
            </w:r>
            <w:r>
              <w:rPr>
                <w:spacing w:val="12"/>
                <w:w w:val="101"/>
                <w:sz w:val="10"/>
                <w:szCs w:val="10"/>
              </w:rPr>
              <w:t xml:space="preserve"> </w:t>
            </w:r>
            <w:r>
              <w:rPr>
                <w:sz w:val="10"/>
                <w:szCs w:val="10"/>
              </w:rPr>
              <w:t>named</w:t>
            </w:r>
            <w:r>
              <w:rPr>
                <w:spacing w:val="7"/>
                <w:sz w:val="10"/>
                <w:szCs w:val="10"/>
              </w:rPr>
              <w:t xml:space="preserve"> </w:t>
            </w:r>
            <w:r>
              <w:rPr>
                <w:sz w:val="10"/>
                <w:szCs w:val="10"/>
              </w:rPr>
              <w:t>materials are</w:t>
            </w:r>
            <w:r>
              <w:rPr>
                <w:spacing w:val="6"/>
                <w:sz w:val="10"/>
                <w:szCs w:val="10"/>
              </w:rPr>
              <w:t xml:space="preserve"> </w:t>
            </w:r>
            <w:r>
              <w:rPr>
                <w:sz w:val="10"/>
                <w:szCs w:val="10"/>
              </w:rPr>
              <w:t>properly</w:t>
            </w:r>
            <w:r>
              <w:rPr>
                <w:spacing w:val="5"/>
                <w:sz w:val="10"/>
                <w:szCs w:val="10"/>
              </w:rPr>
              <w:t xml:space="preserve"> </w:t>
            </w:r>
            <w:r>
              <w:rPr>
                <w:sz w:val="10"/>
                <w:szCs w:val="10"/>
              </w:rPr>
              <w:t>classified, packaged,</w:t>
            </w:r>
            <w:r>
              <w:rPr>
                <w:spacing w:val="8"/>
                <w:w w:val="102"/>
                <w:sz w:val="10"/>
                <w:szCs w:val="10"/>
              </w:rPr>
              <w:t xml:space="preserve"> </w:t>
            </w:r>
            <w:r>
              <w:rPr>
                <w:sz w:val="10"/>
                <w:szCs w:val="10"/>
              </w:rPr>
              <w:t>marked and</w:t>
            </w:r>
            <w:r>
              <w:rPr>
                <w:spacing w:val="6"/>
                <w:sz w:val="10"/>
                <w:szCs w:val="10"/>
              </w:rPr>
              <w:t xml:space="preserve"> </w:t>
            </w:r>
            <w:r>
              <w:rPr>
                <w:sz w:val="10"/>
                <w:szCs w:val="10"/>
              </w:rPr>
              <w:t>labeled, and are</w:t>
            </w:r>
            <w:r>
              <w:rPr>
                <w:spacing w:val="7"/>
                <w:w w:val="102"/>
                <w:sz w:val="10"/>
                <w:szCs w:val="10"/>
              </w:rPr>
              <w:t xml:space="preserve"> </w:t>
            </w:r>
            <w:r>
              <w:rPr>
                <w:sz w:val="10"/>
                <w:szCs w:val="10"/>
              </w:rPr>
              <w:t>in</w:t>
            </w:r>
            <w:r>
              <w:rPr>
                <w:spacing w:val="6"/>
                <w:w w:val="103"/>
                <w:sz w:val="10"/>
                <w:szCs w:val="10"/>
              </w:rPr>
              <w:t xml:space="preserve"> </w:t>
            </w:r>
            <w:r>
              <w:rPr>
                <w:sz w:val="10"/>
                <w:szCs w:val="10"/>
              </w:rPr>
              <w:t>p</w:t>
            </w:r>
            <w:r>
              <w:rPr>
                <w:spacing w:val="-1"/>
                <w:sz w:val="10"/>
                <w:szCs w:val="10"/>
              </w:rPr>
              <w:t>roper condition for</w:t>
            </w:r>
          </w:p>
          <w:p w14:paraId="1F3E5CDB">
            <w:pPr>
              <w:pStyle w:val="7"/>
              <w:spacing w:line="126" w:lineRule="exact"/>
              <w:ind w:left="107"/>
              <w:rPr>
                <w:sz w:val="10"/>
                <w:szCs w:val="10"/>
              </w:rPr>
            </w:pPr>
            <w:r>
              <w:rPr>
                <w:position w:val="1"/>
                <w:sz w:val="10"/>
                <w:szCs w:val="10"/>
              </w:rPr>
              <w:t>transportation</w:t>
            </w:r>
            <w:r>
              <w:rPr>
                <w:spacing w:val="1"/>
                <w:position w:val="1"/>
                <w:sz w:val="10"/>
                <w:szCs w:val="10"/>
              </w:rPr>
              <w:t xml:space="preserve"> </w:t>
            </w:r>
            <w:r>
              <w:rPr>
                <w:position w:val="1"/>
                <w:sz w:val="10"/>
                <w:szCs w:val="10"/>
              </w:rPr>
              <w:t>according</w:t>
            </w:r>
            <w:r>
              <w:rPr>
                <w:spacing w:val="1"/>
                <w:position w:val="1"/>
                <w:sz w:val="10"/>
                <w:szCs w:val="10"/>
              </w:rPr>
              <w:t xml:space="preserve"> </w:t>
            </w:r>
            <w:r>
              <w:rPr>
                <w:position w:val="1"/>
                <w:sz w:val="10"/>
                <w:szCs w:val="10"/>
              </w:rPr>
              <w:t>to</w:t>
            </w:r>
            <w:r>
              <w:rPr>
                <w:spacing w:val="1"/>
                <w:position w:val="1"/>
                <w:sz w:val="10"/>
                <w:szCs w:val="10"/>
              </w:rPr>
              <w:t xml:space="preserve"> </w:t>
            </w:r>
            <w:r>
              <w:rPr>
                <w:position w:val="1"/>
                <w:sz w:val="10"/>
                <w:szCs w:val="10"/>
              </w:rPr>
              <w:t>the</w:t>
            </w:r>
            <w:r>
              <w:rPr>
                <w:spacing w:val="1"/>
                <w:position w:val="1"/>
                <w:sz w:val="10"/>
                <w:szCs w:val="10"/>
              </w:rPr>
              <w:t xml:space="preserve"> </w:t>
            </w:r>
            <w:r>
              <w:rPr>
                <w:position w:val="1"/>
                <w:sz w:val="10"/>
                <w:szCs w:val="10"/>
              </w:rPr>
              <w:t>applicable</w:t>
            </w:r>
            <w:r>
              <w:rPr>
                <w:spacing w:val="1"/>
                <w:position w:val="1"/>
                <w:sz w:val="10"/>
                <w:szCs w:val="10"/>
              </w:rPr>
              <w:t xml:space="preserve"> </w:t>
            </w:r>
            <w:r>
              <w:rPr>
                <w:position w:val="1"/>
                <w:sz w:val="10"/>
                <w:szCs w:val="10"/>
              </w:rPr>
              <w:t>regulations</w:t>
            </w:r>
            <w:r>
              <w:rPr>
                <w:spacing w:val="1"/>
                <w:position w:val="1"/>
                <w:sz w:val="10"/>
                <w:szCs w:val="10"/>
              </w:rPr>
              <w:t xml:space="preserve"> </w:t>
            </w:r>
            <w:r>
              <w:rPr>
                <w:position w:val="1"/>
                <w:sz w:val="10"/>
                <w:szCs w:val="10"/>
              </w:rPr>
              <w:t>of</w:t>
            </w:r>
            <w:r>
              <w:rPr>
                <w:spacing w:val="1"/>
                <w:position w:val="1"/>
                <w:sz w:val="10"/>
                <w:szCs w:val="10"/>
              </w:rPr>
              <w:t xml:space="preserve"> </w:t>
            </w:r>
            <w:r>
              <w:rPr>
                <w:position w:val="1"/>
                <w:sz w:val="10"/>
                <w:szCs w:val="10"/>
              </w:rPr>
              <w:t>the</w:t>
            </w:r>
            <w:r>
              <w:rPr>
                <w:spacing w:val="8"/>
                <w:position w:val="1"/>
                <w:sz w:val="10"/>
                <w:szCs w:val="10"/>
              </w:rPr>
              <w:t xml:space="preserve"> </w:t>
            </w:r>
            <w:r>
              <w:rPr>
                <w:position w:val="1"/>
                <w:sz w:val="10"/>
                <w:szCs w:val="10"/>
              </w:rPr>
              <w:t>DOT</w:t>
            </w:r>
            <w:r>
              <w:rPr>
                <w:spacing w:val="1"/>
                <w:position w:val="1"/>
                <w:sz w:val="10"/>
                <w:szCs w:val="10"/>
              </w:rPr>
              <w:t>.</w:t>
            </w:r>
          </w:p>
        </w:tc>
        <w:tc>
          <w:tcPr>
            <w:tcW w:w="1319" w:type="dxa"/>
            <w:tcBorders>
              <w:right w:val="nil"/>
            </w:tcBorders>
            <w:vAlign w:val="top"/>
          </w:tcPr>
          <w:p w14:paraId="18320217">
            <w:pPr>
              <w:pStyle w:val="7"/>
              <w:spacing w:before="36" w:line="179" w:lineRule="auto"/>
              <w:ind w:left="124" w:right="131" w:hanging="15"/>
              <w:jc w:val="both"/>
              <w:rPr>
                <w:sz w:val="13"/>
                <w:szCs w:val="13"/>
              </w:rPr>
            </w:pPr>
            <w:r>
              <w:rPr>
                <w:spacing w:val="-1"/>
                <w:sz w:val="16"/>
                <w:szCs w:val="16"/>
                <w:u w:val="single" w:color="auto"/>
              </w:rPr>
              <w:t>Trailer</w:t>
            </w:r>
            <w:r>
              <w:rPr>
                <w:spacing w:val="10"/>
                <w:sz w:val="16"/>
                <w:szCs w:val="16"/>
                <w:u w:val="single" w:color="auto"/>
              </w:rPr>
              <w:t xml:space="preserve"> </w:t>
            </w:r>
            <w:r>
              <w:rPr>
                <w:spacing w:val="-1"/>
                <w:sz w:val="16"/>
                <w:szCs w:val="16"/>
                <w:u w:val="single" w:color="auto"/>
              </w:rPr>
              <w:t>Loaded: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Malgun Gothic" w:hAnsi="Malgun Gothic" w:eastAsia="Malgun Gothic" w:cs="Malgun Gothic"/>
                <w:spacing w:val="-43"/>
                <w:sz w:val="23"/>
                <w:szCs w:val="23"/>
              </w:rPr>
              <w:t>口</w:t>
            </w:r>
            <w:r>
              <w:rPr>
                <w:rFonts w:ascii="Malgun Gothic" w:hAnsi="Malgun Gothic" w:eastAsia="Malgun Gothic" w:cs="Malgun Gothic"/>
                <w:spacing w:val="59"/>
                <w:sz w:val="23"/>
                <w:szCs w:val="23"/>
              </w:rPr>
              <w:t xml:space="preserve"> </w:t>
            </w:r>
            <w:r>
              <w:rPr>
                <w:spacing w:val="3"/>
                <w:sz w:val="13"/>
                <w:szCs w:val="13"/>
              </w:rPr>
              <w:t>By Shipper</w:t>
            </w:r>
            <w:r>
              <w:rPr>
                <w:sz w:val="13"/>
                <w:szCs w:val="13"/>
              </w:rPr>
              <w:t xml:space="preserve">   </w:t>
            </w:r>
            <w:r>
              <w:rPr>
                <w:rFonts w:ascii="Malgun Gothic" w:hAnsi="Malgun Gothic" w:eastAsia="Malgun Gothic" w:cs="Malgun Gothic"/>
                <w:spacing w:val="-43"/>
                <w:sz w:val="23"/>
                <w:szCs w:val="23"/>
              </w:rPr>
              <w:t>口</w:t>
            </w:r>
            <w:r>
              <w:rPr>
                <w:rFonts w:ascii="Malgun Gothic" w:hAnsi="Malgun Gothic" w:eastAsia="Malgun Gothic" w:cs="Malgun Gothic"/>
                <w:spacing w:val="27"/>
                <w:sz w:val="23"/>
                <w:szCs w:val="23"/>
              </w:rPr>
              <w:t xml:space="preserve"> </w:t>
            </w:r>
            <w:r>
              <w:rPr>
                <w:spacing w:val="1"/>
                <w:sz w:val="13"/>
                <w:szCs w:val="13"/>
              </w:rPr>
              <w:t>By</w:t>
            </w:r>
            <w:r>
              <w:rPr>
                <w:spacing w:val="8"/>
                <w:sz w:val="13"/>
                <w:szCs w:val="13"/>
              </w:rPr>
              <w:t xml:space="preserve"> </w:t>
            </w:r>
            <w:r>
              <w:rPr>
                <w:spacing w:val="1"/>
                <w:sz w:val="13"/>
                <w:szCs w:val="13"/>
              </w:rPr>
              <w:t>Driver</w:t>
            </w:r>
          </w:p>
        </w:tc>
        <w:tc>
          <w:tcPr>
            <w:tcW w:w="2543" w:type="dxa"/>
            <w:gridSpan w:val="2"/>
            <w:tcBorders>
              <w:left w:val="nil"/>
            </w:tcBorders>
            <w:vAlign w:val="top"/>
          </w:tcPr>
          <w:p w14:paraId="07E868A9">
            <w:pPr>
              <w:pStyle w:val="7"/>
              <w:spacing w:before="35" w:line="272" w:lineRule="auto"/>
              <w:ind w:left="156"/>
              <w:rPr>
                <w:sz w:val="16"/>
                <w:szCs w:val="16"/>
              </w:rPr>
            </w:pPr>
            <w:r>
              <w:rPr>
                <w:spacing w:val="-2"/>
                <w:sz w:val="16"/>
                <w:szCs w:val="16"/>
                <w:u w:val="single" w:color="auto"/>
              </w:rPr>
              <w:t>Freight</w:t>
            </w:r>
            <w:r>
              <w:rPr>
                <w:spacing w:val="17"/>
                <w:w w:val="102"/>
                <w:sz w:val="16"/>
                <w:szCs w:val="16"/>
                <w:u w:val="single" w:color="auto"/>
              </w:rPr>
              <w:t xml:space="preserve"> </w:t>
            </w:r>
            <w:r>
              <w:rPr>
                <w:spacing w:val="-2"/>
                <w:sz w:val="16"/>
                <w:szCs w:val="16"/>
                <w:u w:val="single" w:color="auto"/>
              </w:rPr>
              <w:t>Counted:</w:t>
            </w:r>
          </w:p>
          <w:p w14:paraId="2D86699B">
            <w:pPr>
              <w:pStyle w:val="7"/>
              <w:spacing w:line="254" w:lineRule="exact"/>
              <w:ind w:left="162"/>
              <w:rPr>
                <w:sz w:val="13"/>
                <w:szCs w:val="13"/>
              </w:rPr>
            </w:pPr>
            <w:r>
              <w:rPr>
                <w:rFonts w:ascii="Malgun Gothic" w:hAnsi="Malgun Gothic" w:eastAsia="Malgun Gothic" w:cs="Malgun Gothic"/>
                <w:spacing w:val="-43"/>
                <w:sz w:val="23"/>
                <w:szCs w:val="23"/>
              </w:rPr>
              <w:t>口</w:t>
            </w:r>
            <w:r>
              <w:rPr>
                <w:rFonts w:ascii="Malgun Gothic" w:hAnsi="Malgun Gothic" w:eastAsia="Malgun Gothic" w:cs="Malgun Gothic"/>
                <w:spacing w:val="20"/>
                <w:sz w:val="23"/>
                <w:szCs w:val="23"/>
              </w:rPr>
              <w:t xml:space="preserve"> </w:t>
            </w:r>
            <w:r>
              <w:rPr>
                <w:spacing w:val="3"/>
                <w:sz w:val="13"/>
                <w:szCs w:val="13"/>
              </w:rPr>
              <w:t>By Shipper</w:t>
            </w:r>
          </w:p>
          <w:p w14:paraId="2402D054">
            <w:pPr>
              <w:pStyle w:val="7"/>
              <w:spacing w:before="2" w:line="140" w:lineRule="auto"/>
              <w:ind w:left="162" w:right="160"/>
              <w:rPr>
                <w:sz w:val="13"/>
                <w:szCs w:val="13"/>
              </w:rPr>
            </w:pPr>
            <w:r>
              <w:rPr>
                <w:rFonts w:ascii="Malgun Gothic" w:hAnsi="Malgun Gothic" w:eastAsia="Malgun Gothic" w:cs="Malgun Gothic"/>
                <w:spacing w:val="-43"/>
                <w:sz w:val="23"/>
                <w:szCs w:val="23"/>
              </w:rPr>
              <w:t>口</w:t>
            </w:r>
            <w:r>
              <w:rPr>
                <w:rFonts w:ascii="Malgun Gothic" w:hAnsi="Malgun Gothic" w:eastAsia="Malgun Gothic" w:cs="Malgun Gothic"/>
                <w:spacing w:val="22"/>
                <w:sz w:val="23"/>
                <w:szCs w:val="23"/>
              </w:rPr>
              <w:t xml:space="preserve"> </w:t>
            </w:r>
            <w:r>
              <w:rPr>
                <w:spacing w:val="3"/>
                <w:sz w:val="13"/>
                <w:szCs w:val="13"/>
              </w:rPr>
              <w:t>By Driver/pallets said to</w:t>
            </w:r>
            <w:r>
              <w:rPr>
                <w:spacing w:val="7"/>
                <w:sz w:val="13"/>
                <w:szCs w:val="13"/>
              </w:rPr>
              <w:t xml:space="preserve"> </w:t>
            </w:r>
            <w:r>
              <w:rPr>
                <w:spacing w:val="3"/>
                <w:sz w:val="13"/>
                <w:szCs w:val="13"/>
              </w:rPr>
              <w:t>contain</w:t>
            </w:r>
            <w:r>
              <w:rPr>
                <w:sz w:val="13"/>
                <w:szCs w:val="13"/>
              </w:rPr>
              <w:t xml:space="preserve"> </w:t>
            </w:r>
            <w:r>
              <w:rPr>
                <w:rFonts w:ascii="Malgun Gothic" w:hAnsi="Malgun Gothic" w:eastAsia="Malgun Gothic" w:cs="Malgun Gothic"/>
                <w:spacing w:val="-43"/>
                <w:sz w:val="23"/>
                <w:szCs w:val="23"/>
              </w:rPr>
              <w:t>口</w:t>
            </w:r>
            <w:r>
              <w:rPr>
                <w:rFonts w:ascii="Malgun Gothic" w:hAnsi="Malgun Gothic" w:eastAsia="Malgun Gothic" w:cs="Malgun Gothic"/>
                <w:spacing w:val="23"/>
                <w:sz w:val="23"/>
                <w:szCs w:val="23"/>
              </w:rPr>
              <w:t xml:space="preserve"> </w:t>
            </w:r>
            <w:r>
              <w:rPr>
                <w:spacing w:val="3"/>
                <w:sz w:val="13"/>
                <w:szCs w:val="13"/>
              </w:rPr>
              <w:t>By Driver/Pieces</w:t>
            </w:r>
          </w:p>
        </w:tc>
        <w:tc>
          <w:tcPr>
            <w:tcW w:w="3973" w:type="dxa"/>
            <w:vAlign w:val="top"/>
          </w:tcPr>
          <w:p w14:paraId="614AC54E">
            <w:pPr>
              <w:pStyle w:val="7"/>
              <w:spacing w:before="38" w:line="188" w:lineRule="auto"/>
              <w:ind w:left="123"/>
              <w:rPr>
                <w:sz w:val="17"/>
                <w:szCs w:val="17"/>
              </w:rPr>
            </w:pPr>
            <w:r>
              <w:rPr>
                <w:b/>
                <w:bCs/>
                <w:spacing w:val="-1"/>
                <w:sz w:val="17"/>
                <w:szCs w:val="17"/>
              </w:rPr>
              <w:t>CARRIER SIGNATURE /</w:t>
            </w:r>
            <w:r>
              <w:rPr>
                <w:b/>
                <w:bCs/>
                <w:spacing w:val="13"/>
                <w:w w:val="101"/>
                <w:sz w:val="17"/>
                <w:szCs w:val="17"/>
              </w:rPr>
              <w:t xml:space="preserve"> </w:t>
            </w:r>
            <w:r>
              <w:rPr>
                <w:b/>
                <w:bCs/>
                <w:spacing w:val="-1"/>
                <w:sz w:val="17"/>
                <w:szCs w:val="17"/>
              </w:rPr>
              <w:t>PICKU</w:t>
            </w:r>
            <w:r>
              <w:rPr>
                <w:b/>
                <w:bCs/>
                <w:spacing w:val="-2"/>
                <w:sz w:val="17"/>
                <w:szCs w:val="17"/>
              </w:rPr>
              <w:t>P DATE</w:t>
            </w:r>
          </w:p>
          <w:p w14:paraId="73A5DA7B">
            <w:pPr>
              <w:pStyle w:val="7"/>
              <w:spacing w:line="248" w:lineRule="auto"/>
              <w:ind w:left="118" w:right="212" w:firstLine="1"/>
              <w:jc w:val="both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Carrier acknowledges receipt of</w:t>
            </w:r>
            <w:r>
              <w:rPr>
                <w:spacing w:val="8"/>
                <w:w w:val="101"/>
                <w:sz w:val="10"/>
                <w:szCs w:val="10"/>
              </w:rPr>
              <w:t xml:space="preserve"> </w:t>
            </w:r>
            <w:r>
              <w:rPr>
                <w:sz w:val="10"/>
                <w:szCs w:val="10"/>
              </w:rPr>
              <w:t>packages and required</w:t>
            </w:r>
            <w:r>
              <w:rPr>
                <w:spacing w:val="6"/>
                <w:sz w:val="10"/>
                <w:szCs w:val="10"/>
              </w:rPr>
              <w:t xml:space="preserve"> </w:t>
            </w:r>
            <w:r>
              <w:rPr>
                <w:sz w:val="10"/>
                <w:szCs w:val="10"/>
              </w:rPr>
              <w:t>placards.</w:t>
            </w:r>
            <w:r>
              <w:rPr>
                <w:spacing w:val="4"/>
                <w:sz w:val="10"/>
                <w:szCs w:val="10"/>
              </w:rPr>
              <w:t xml:space="preserve">  </w:t>
            </w:r>
            <w:r>
              <w:rPr>
                <w:spacing w:val="-1"/>
                <w:sz w:val="10"/>
                <w:szCs w:val="10"/>
              </w:rPr>
              <w:t>Carrier</w:t>
            </w:r>
            <w:r>
              <w:rPr>
                <w:spacing w:val="4"/>
                <w:sz w:val="10"/>
                <w:szCs w:val="10"/>
              </w:rPr>
              <w:t xml:space="preserve"> </w:t>
            </w:r>
            <w:r>
              <w:rPr>
                <w:spacing w:val="-1"/>
                <w:sz w:val="10"/>
                <w:szCs w:val="10"/>
              </w:rPr>
              <w:t>certifies</w:t>
            </w:r>
            <w:r>
              <w:rPr>
                <w:sz w:val="10"/>
                <w:szCs w:val="10"/>
              </w:rPr>
              <w:t xml:space="preserve"> emergency</w:t>
            </w:r>
            <w:r>
              <w:rPr>
                <w:spacing w:val="8"/>
                <w:w w:val="101"/>
                <w:sz w:val="10"/>
                <w:szCs w:val="10"/>
              </w:rPr>
              <w:t xml:space="preserve"> </w:t>
            </w:r>
            <w:r>
              <w:rPr>
                <w:sz w:val="10"/>
                <w:szCs w:val="10"/>
              </w:rPr>
              <w:t>response</w:t>
            </w:r>
            <w:r>
              <w:rPr>
                <w:spacing w:val="6"/>
                <w:w w:val="103"/>
                <w:sz w:val="10"/>
                <w:szCs w:val="10"/>
              </w:rPr>
              <w:t xml:space="preserve"> </w:t>
            </w:r>
            <w:r>
              <w:rPr>
                <w:sz w:val="10"/>
                <w:szCs w:val="10"/>
              </w:rPr>
              <w:t xml:space="preserve">information was made available and/or carrier has </w:t>
            </w:r>
            <w:r>
              <w:rPr>
                <w:spacing w:val="-1"/>
                <w:sz w:val="10"/>
                <w:szCs w:val="10"/>
              </w:rPr>
              <w:t>the</w:t>
            </w:r>
            <w:r>
              <w:rPr>
                <w:spacing w:val="8"/>
                <w:sz w:val="10"/>
                <w:szCs w:val="10"/>
              </w:rPr>
              <w:t xml:space="preserve"> </w:t>
            </w:r>
            <w:r>
              <w:rPr>
                <w:spacing w:val="-1"/>
                <w:sz w:val="10"/>
                <w:szCs w:val="10"/>
              </w:rPr>
              <w:t xml:space="preserve">DOT  </w:t>
            </w:r>
            <w:r>
              <w:rPr>
                <w:sz w:val="10"/>
                <w:szCs w:val="10"/>
              </w:rPr>
              <w:t>emergency</w:t>
            </w:r>
            <w:r>
              <w:rPr>
                <w:spacing w:val="11"/>
                <w:w w:val="102"/>
                <w:sz w:val="10"/>
                <w:szCs w:val="10"/>
              </w:rPr>
              <w:t xml:space="preserve"> </w:t>
            </w:r>
            <w:r>
              <w:rPr>
                <w:sz w:val="10"/>
                <w:szCs w:val="10"/>
              </w:rPr>
              <w:t>response</w:t>
            </w:r>
            <w:r>
              <w:rPr>
                <w:spacing w:val="1"/>
                <w:sz w:val="10"/>
                <w:szCs w:val="10"/>
              </w:rPr>
              <w:t xml:space="preserve"> </w:t>
            </w:r>
            <w:r>
              <w:rPr>
                <w:sz w:val="10"/>
                <w:szCs w:val="10"/>
              </w:rPr>
              <w:t>guidebook</w:t>
            </w:r>
            <w:r>
              <w:rPr>
                <w:spacing w:val="1"/>
                <w:sz w:val="10"/>
                <w:szCs w:val="10"/>
              </w:rPr>
              <w:t xml:space="preserve"> </w:t>
            </w:r>
            <w:r>
              <w:rPr>
                <w:sz w:val="10"/>
                <w:szCs w:val="10"/>
              </w:rPr>
              <w:t>or</w:t>
            </w:r>
            <w:r>
              <w:rPr>
                <w:spacing w:val="1"/>
                <w:sz w:val="10"/>
                <w:szCs w:val="10"/>
              </w:rPr>
              <w:t xml:space="preserve"> </w:t>
            </w:r>
            <w:r>
              <w:rPr>
                <w:sz w:val="10"/>
                <w:szCs w:val="10"/>
              </w:rPr>
              <w:t>equivalent</w:t>
            </w:r>
            <w:r>
              <w:rPr>
                <w:spacing w:val="1"/>
                <w:sz w:val="10"/>
                <w:szCs w:val="10"/>
              </w:rPr>
              <w:t xml:space="preserve"> </w:t>
            </w:r>
            <w:r>
              <w:rPr>
                <w:sz w:val="10"/>
                <w:szCs w:val="10"/>
              </w:rPr>
              <w:t>documentation</w:t>
            </w:r>
            <w:r>
              <w:rPr>
                <w:spacing w:val="1"/>
                <w:sz w:val="10"/>
                <w:szCs w:val="10"/>
              </w:rPr>
              <w:t xml:space="preserve"> </w:t>
            </w:r>
            <w:r>
              <w:rPr>
                <w:sz w:val="10"/>
                <w:szCs w:val="10"/>
              </w:rPr>
              <w:t>in</w:t>
            </w:r>
            <w:r>
              <w:rPr>
                <w:spacing w:val="1"/>
                <w:sz w:val="10"/>
                <w:szCs w:val="10"/>
              </w:rPr>
              <w:t xml:space="preserve"> </w:t>
            </w:r>
            <w:r>
              <w:rPr>
                <w:sz w:val="10"/>
                <w:szCs w:val="10"/>
              </w:rPr>
              <w:t>the</w:t>
            </w:r>
            <w:r>
              <w:rPr>
                <w:spacing w:val="1"/>
                <w:sz w:val="10"/>
                <w:szCs w:val="10"/>
              </w:rPr>
              <w:t xml:space="preserve"> </w:t>
            </w:r>
            <w:r>
              <w:rPr>
                <w:sz w:val="10"/>
                <w:szCs w:val="10"/>
              </w:rPr>
              <w:t>vehicle</w:t>
            </w:r>
            <w:r>
              <w:rPr>
                <w:spacing w:val="1"/>
                <w:sz w:val="10"/>
                <w:szCs w:val="10"/>
              </w:rPr>
              <w:t>.</w:t>
            </w:r>
          </w:p>
          <w:p w14:paraId="39D5AD5B">
            <w:pPr>
              <w:pStyle w:val="7"/>
              <w:spacing w:line="131" w:lineRule="exact"/>
              <w:ind w:left="119"/>
              <w:rPr>
                <w:sz w:val="10"/>
                <w:szCs w:val="10"/>
              </w:rPr>
            </w:pPr>
            <w:r>
              <w:rPr>
                <w:b/>
                <w:bCs/>
                <w:i/>
                <w:iCs/>
                <w:position w:val="1"/>
                <w:sz w:val="10"/>
                <w:szCs w:val="10"/>
              </w:rPr>
              <w:t>Property</w:t>
            </w:r>
            <w:r>
              <w:rPr>
                <w:b/>
                <w:bCs/>
                <w:i/>
                <w:iCs/>
                <w:spacing w:val="1"/>
                <w:position w:val="1"/>
                <w:sz w:val="10"/>
                <w:szCs w:val="10"/>
              </w:rPr>
              <w:t xml:space="preserve"> </w:t>
            </w:r>
            <w:r>
              <w:rPr>
                <w:b/>
                <w:bCs/>
                <w:i/>
                <w:iCs/>
                <w:position w:val="1"/>
                <w:sz w:val="10"/>
                <w:szCs w:val="10"/>
              </w:rPr>
              <w:t>described</w:t>
            </w:r>
            <w:r>
              <w:rPr>
                <w:b/>
                <w:bCs/>
                <w:i/>
                <w:iCs/>
                <w:spacing w:val="1"/>
                <w:position w:val="1"/>
                <w:sz w:val="10"/>
                <w:szCs w:val="10"/>
              </w:rPr>
              <w:t xml:space="preserve"> </w:t>
            </w:r>
            <w:r>
              <w:rPr>
                <w:b/>
                <w:bCs/>
                <w:i/>
                <w:iCs/>
                <w:position w:val="1"/>
                <w:sz w:val="10"/>
                <w:szCs w:val="10"/>
              </w:rPr>
              <w:t>above</w:t>
            </w:r>
            <w:r>
              <w:rPr>
                <w:b/>
                <w:bCs/>
                <w:i/>
                <w:iCs/>
                <w:spacing w:val="1"/>
                <w:position w:val="1"/>
                <w:sz w:val="10"/>
                <w:szCs w:val="10"/>
              </w:rPr>
              <w:t xml:space="preserve"> </w:t>
            </w:r>
            <w:r>
              <w:rPr>
                <w:b/>
                <w:bCs/>
                <w:i/>
                <w:iCs/>
                <w:position w:val="1"/>
                <w:sz w:val="10"/>
                <w:szCs w:val="10"/>
              </w:rPr>
              <w:t>is</w:t>
            </w:r>
            <w:r>
              <w:rPr>
                <w:b/>
                <w:bCs/>
                <w:i/>
                <w:iCs/>
                <w:spacing w:val="1"/>
                <w:position w:val="1"/>
                <w:sz w:val="10"/>
                <w:szCs w:val="10"/>
              </w:rPr>
              <w:t xml:space="preserve"> </w:t>
            </w:r>
            <w:r>
              <w:rPr>
                <w:b/>
                <w:bCs/>
                <w:i/>
                <w:iCs/>
                <w:position w:val="1"/>
                <w:sz w:val="10"/>
                <w:szCs w:val="10"/>
              </w:rPr>
              <w:t>received</w:t>
            </w:r>
            <w:r>
              <w:rPr>
                <w:b/>
                <w:bCs/>
                <w:i/>
                <w:iCs/>
                <w:spacing w:val="1"/>
                <w:position w:val="1"/>
                <w:sz w:val="10"/>
                <w:szCs w:val="10"/>
              </w:rPr>
              <w:t xml:space="preserve"> </w:t>
            </w:r>
            <w:r>
              <w:rPr>
                <w:b/>
                <w:bCs/>
                <w:i/>
                <w:iCs/>
                <w:position w:val="1"/>
                <w:sz w:val="10"/>
                <w:szCs w:val="10"/>
              </w:rPr>
              <w:t>in</w:t>
            </w:r>
            <w:r>
              <w:rPr>
                <w:b/>
                <w:bCs/>
                <w:i/>
                <w:iCs/>
                <w:spacing w:val="1"/>
                <w:position w:val="1"/>
                <w:sz w:val="10"/>
                <w:szCs w:val="10"/>
              </w:rPr>
              <w:t xml:space="preserve"> </w:t>
            </w:r>
            <w:r>
              <w:rPr>
                <w:b/>
                <w:bCs/>
                <w:i/>
                <w:iCs/>
                <w:position w:val="1"/>
                <w:sz w:val="10"/>
                <w:szCs w:val="10"/>
              </w:rPr>
              <w:t>good</w:t>
            </w:r>
            <w:r>
              <w:rPr>
                <w:b/>
                <w:bCs/>
                <w:i/>
                <w:iCs/>
                <w:spacing w:val="1"/>
                <w:position w:val="1"/>
                <w:sz w:val="10"/>
                <w:szCs w:val="10"/>
              </w:rPr>
              <w:t xml:space="preserve"> </w:t>
            </w:r>
            <w:r>
              <w:rPr>
                <w:b/>
                <w:bCs/>
                <w:i/>
                <w:iCs/>
                <w:position w:val="1"/>
                <w:sz w:val="10"/>
                <w:szCs w:val="10"/>
              </w:rPr>
              <w:t>order</w:t>
            </w:r>
            <w:r>
              <w:rPr>
                <w:b/>
                <w:bCs/>
                <w:i/>
                <w:iCs/>
                <w:spacing w:val="1"/>
                <w:position w:val="1"/>
                <w:sz w:val="10"/>
                <w:szCs w:val="10"/>
              </w:rPr>
              <w:t>,</w:t>
            </w:r>
            <w:r>
              <w:rPr>
                <w:b/>
                <w:bCs/>
                <w:i/>
                <w:iCs/>
                <w:spacing w:val="10"/>
                <w:w w:val="102"/>
                <w:position w:val="1"/>
                <w:sz w:val="10"/>
                <w:szCs w:val="10"/>
              </w:rPr>
              <w:t xml:space="preserve"> </w:t>
            </w:r>
            <w:r>
              <w:rPr>
                <w:b/>
                <w:bCs/>
                <w:i/>
                <w:iCs/>
                <w:position w:val="1"/>
                <w:sz w:val="10"/>
                <w:szCs w:val="10"/>
              </w:rPr>
              <w:t>except</w:t>
            </w:r>
            <w:r>
              <w:rPr>
                <w:b/>
                <w:bCs/>
                <w:i/>
                <w:iCs/>
                <w:spacing w:val="1"/>
                <w:position w:val="1"/>
                <w:sz w:val="10"/>
                <w:szCs w:val="10"/>
              </w:rPr>
              <w:t xml:space="preserve"> </w:t>
            </w:r>
            <w:r>
              <w:rPr>
                <w:b/>
                <w:bCs/>
                <w:i/>
                <w:iCs/>
                <w:position w:val="1"/>
                <w:sz w:val="10"/>
                <w:szCs w:val="10"/>
              </w:rPr>
              <w:t>as</w:t>
            </w:r>
            <w:r>
              <w:rPr>
                <w:b/>
                <w:bCs/>
                <w:i/>
                <w:iCs/>
                <w:spacing w:val="1"/>
                <w:position w:val="1"/>
                <w:sz w:val="10"/>
                <w:szCs w:val="10"/>
              </w:rPr>
              <w:t xml:space="preserve"> </w:t>
            </w:r>
            <w:r>
              <w:rPr>
                <w:b/>
                <w:bCs/>
                <w:i/>
                <w:iCs/>
                <w:position w:val="1"/>
                <w:sz w:val="10"/>
                <w:szCs w:val="10"/>
              </w:rPr>
              <w:t>noted</w:t>
            </w:r>
            <w:r>
              <w:rPr>
                <w:b/>
                <w:bCs/>
                <w:i/>
                <w:iCs/>
                <w:spacing w:val="1"/>
                <w:position w:val="1"/>
                <w:sz w:val="10"/>
                <w:szCs w:val="10"/>
              </w:rPr>
              <w:t>.</w:t>
            </w:r>
          </w:p>
        </w:tc>
      </w:tr>
    </w:tbl>
    <w:p w14:paraId="3E205912">
      <w:pPr>
        <w:rPr>
          <w:rFonts w:ascii="Arial"/>
          <w:sz w:val="21"/>
        </w:rPr>
      </w:pPr>
    </w:p>
    <w:sectPr>
      <w:headerReference r:id="rId5" w:type="default"/>
      <w:pgSz w:w="12240" w:h="15840"/>
      <w:pgMar w:top="403" w:right="426" w:bottom="1134" w:left="444" w:header="0" w:footer="0" w:gutter="0"/>
      <w:cols w:space="0" w:num="1"/>
      <w:rtlGutter w:val="0"/>
      <w:docGrid w:linePitch="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Amazon Ember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Malgun Gothic">
    <w:panose1 w:val="020B0503020000020004"/>
    <w:charset w:val="81"/>
    <w:family w:val="auto"/>
    <w:pitch w:val="default"/>
    <w:sig w:usb0="9000002F" w:usb1="29D77CFB" w:usb2="00000012" w:usb3="00000000" w:csb0="00080001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240" w:lineRule="auto"/>
      </w:pPr>
      <w:r>
        <w:separator/>
      </w:r>
    </w:p>
  </w:footnote>
  <w:footnote w:type="continuationSeparator" w:id="1">
    <w:p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7790B8B">
    <w:pPr>
      <w:spacing w:line="14" w:lineRule="auto"/>
      <w:rPr>
        <w:rFonts w:ascii="Arial"/>
        <w:sz w:val="2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displayBackgroundShape w:val="1"/>
  <w:bordersDoNotSurroundHeader w:val="0"/>
  <w:bordersDoNotSurroundFooter w:val="0"/>
  <w:documentProtection w:enforcement="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spaceForUL/>
    <w:ulTrailSpace/>
    <w:doNotExpandShiftReturn/>
    <w:doNotWrapTextWithPunct/>
    <w:doNotUseEastAsianBreakRules/>
    <w:useFELayout/>
    <w:doNotUseIndentAsNumberingTabStop/>
    <w:compatSetting w:name="compatibilityMode" w:uri="http://schemas.microsoft.com/office/word" w:val="14"/>
  </w:compat>
  <w:docVars>
    <w:docVar w:name="commondata" w:val="eyJoZGlkIjoiNjM1MmEyN2RmMDM0YzQ1OTZjYWI3MTM3OGIyNWMzMTIifQ=="/>
  </w:docVars>
  <w:rsids>
    <w:rsidRoot w:val="00000000"/>
    <w:rsid w:val="00C8543C"/>
    <w:rsid w:val="01C611BE"/>
    <w:rsid w:val="05966659"/>
    <w:rsid w:val="08B841A2"/>
    <w:rsid w:val="09413FFD"/>
    <w:rsid w:val="0DFD02B5"/>
    <w:rsid w:val="0F6B3633"/>
    <w:rsid w:val="0F993A69"/>
    <w:rsid w:val="0FCA02E7"/>
    <w:rsid w:val="102D0740"/>
    <w:rsid w:val="10835022"/>
    <w:rsid w:val="109D7A9E"/>
    <w:rsid w:val="144C52D9"/>
    <w:rsid w:val="14B20F4B"/>
    <w:rsid w:val="14B83AF3"/>
    <w:rsid w:val="18AD7016"/>
    <w:rsid w:val="18D93270"/>
    <w:rsid w:val="1AC55042"/>
    <w:rsid w:val="1AF60FCB"/>
    <w:rsid w:val="1C117939"/>
    <w:rsid w:val="20FE18B0"/>
    <w:rsid w:val="26F84769"/>
    <w:rsid w:val="27261D93"/>
    <w:rsid w:val="2B53558C"/>
    <w:rsid w:val="2E59672B"/>
    <w:rsid w:val="31A1713E"/>
    <w:rsid w:val="322A1254"/>
    <w:rsid w:val="32FDFC2A"/>
    <w:rsid w:val="332F1443"/>
    <w:rsid w:val="36275931"/>
    <w:rsid w:val="38EB6C6E"/>
    <w:rsid w:val="3A491824"/>
    <w:rsid w:val="3A6155CC"/>
    <w:rsid w:val="3A8F7263"/>
    <w:rsid w:val="3CE62596"/>
    <w:rsid w:val="3D4A2D9E"/>
    <w:rsid w:val="3E727D07"/>
    <w:rsid w:val="3EC63541"/>
    <w:rsid w:val="435A070C"/>
    <w:rsid w:val="45691BC2"/>
    <w:rsid w:val="476F4A3B"/>
    <w:rsid w:val="48912AAE"/>
    <w:rsid w:val="4A1D5D21"/>
    <w:rsid w:val="504B22B5"/>
    <w:rsid w:val="51FF2249"/>
    <w:rsid w:val="5A902EA3"/>
    <w:rsid w:val="5AA83EA3"/>
    <w:rsid w:val="5AD72C4A"/>
    <w:rsid w:val="5C9B4675"/>
    <w:rsid w:val="5E930A90"/>
    <w:rsid w:val="640D3081"/>
    <w:rsid w:val="65350D79"/>
    <w:rsid w:val="681C2C65"/>
    <w:rsid w:val="69217200"/>
    <w:rsid w:val="699F36D5"/>
    <w:rsid w:val="6B02382B"/>
    <w:rsid w:val="6BC51F6A"/>
    <w:rsid w:val="6E9E75C4"/>
    <w:rsid w:val="6ED3075F"/>
    <w:rsid w:val="6F67771A"/>
    <w:rsid w:val="735E0F58"/>
    <w:rsid w:val="74F71FCA"/>
    <w:rsid w:val="78C4707C"/>
    <w:rsid w:val="79521F56"/>
    <w:rsid w:val="79BE6585"/>
    <w:rsid w:val="7AAF625B"/>
    <w:rsid w:val="BCFE4C08"/>
    <w:rsid w:val="F0DDF7C5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0"/>
    <w:pPr>
      <w:kinsoku w:val="0"/>
      <w:autoSpaceDE w:val="0"/>
      <w:autoSpaceDN w:val="0"/>
      <w:adjustRightInd w:val="0"/>
      <w:snapToGrid w:val="0"/>
      <w:spacing w:line="240" w:lineRule="auto"/>
      <w:jc w:val="left"/>
      <w:textAlignment w:val="baseline"/>
    </w:pPr>
    <w:rPr>
      <w:rFonts w:ascii="Arial" w:hAnsi="Arial" w:eastAsia="Arial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2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character" w:default="1" w:styleId="3">
    <w:name w:val="Default Paragraph Font"/>
    <w:semiHidden/>
    <w:qFormat/>
    <w:uiPriority w:val="0"/>
  </w:style>
  <w:style w:type="table" w:default="1" w:styleId="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5">
    <w:name w:val="Table Grid"/>
    <w:basedOn w:val="4"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6">
    <w:name w:val="Table Normal1"/>
    <w:autoRedefine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7">
    <w:name w:val="Table Text"/>
    <w:basedOn w:val="1"/>
    <w:autoRedefine/>
    <w:semiHidden/>
    <w:qFormat/>
    <w:uiPriority w:val="0"/>
    <w:rPr>
      <w:rFonts w:ascii="Arial" w:hAnsi="Arial" w:eastAsia="Arial" w:cs="Arial"/>
      <w:sz w:val="12"/>
      <w:szCs w:val="12"/>
      <w:lang w:val="en-US" w:eastAsia="en-US" w:bidi="ar-SA"/>
    </w:rPr>
  </w:style>
  <w:style w:type="character" w:customStyle="1" w:styleId="8">
    <w:name w:val="font21"/>
    <w:basedOn w:val="3"/>
    <w:qFormat/>
    <w:uiPriority w:val="0"/>
    <w:rPr>
      <w:rFonts w:ascii="宋体" w:hAnsi="宋体" w:eastAsia="宋体" w:cs="宋体"/>
      <w:b/>
      <w:bCs/>
      <w:color w:val="000000"/>
      <w:sz w:val="24"/>
      <w:szCs w:val="24"/>
      <w:u w:val="none"/>
    </w:rPr>
  </w:style>
  <w:style w:type="table" w:customStyle="1" w:styleId="9">
    <w:name w:val="Table Normal2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3.png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7" Type="http://schemas.openxmlformats.org/officeDocument/2006/relationships/fontTable" Target="fontTable.xml"/><Relationship Id="rId26" Type="http://schemas.openxmlformats.org/officeDocument/2006/relationships/customXml" Target="../customXml/item1.xml"/><Relationship Id="rId25" Type="http://schemas.openxmlformats.org/officeDocument/2006/relationships/image" Target="media/image19.png"/><Relationship Id="rId24" Type="http://schemas.openxmlformats.org/officeDocument/2006/relationships/image" Target="media/image18.png"/><Relationship Id="rId23" Type="http://schemas.openxmlformats.org/officeDocument/2006/relationships/image" Target="media/image17.png"/><Relationship Id="rId22" Type="http://schemas.openxmlformats.org/officeDocument/2006/relationships/image" Target="media/image16.png"/><Relationship Id="rId21" Type="http://schemas.openxmlformats.org/officeDocument/2006/relationships/image" Target="media/image15.png"/><Relationship Id="rId20" Type="http://schemas.openxmlformats.org/officeDocument/2006/relationships/image" Target="media/image14.png"/><Relationship Id="rId2" Type="http://schemas.openxmlformats.org/officeDocument/2006/relationships/settings" Target="settings.xml"/><Relationship Id="rId19" Type="http://schemas.openxmlformats.org/officeDocument/2006/relationships/image" Target="media/image13.png"/><Relationship Id="rId18" Type="http://schemas.openxmlformats.org/officeDocument/2006/relationships/image" Target="media/image12.png"/><Relationship Id="rId17" Type="http://schemas.openxmlformats.org/officeDocument/2006/relationships/image" Target="media/image11.png"/><Relationship Id="rId16" Type="http://schemas.openxmlformats.org/officeDocument/2006/relationships/image" Target="media/image10.png"/><Relationship Id="rId15" Type="http://schemas.openxmlformats.org/officeDocument/2006/relationships/image" Target="media/image9.png"/><Relationship Id="rId14" Type="http://schemas.openxmlformats.org/officeDocument/2006/relationships/image" Target="media/image8.png"/><Relationship Id="rId13" Type="http://schemas.openxmlformats.org/officeDocument/2006/relationships/image" Target="media/image7.png"/><Relationship Id="rId12" Type="http://schemas.openxmlformats.org/officeDocument/2006/relationships/image" Target="media/image6.png"/><Relationship Id="rId11" Type="http://schemas.openxmlformats.org/officeDocument/2006/relationships/image" Target="media/image5.png"/><Relationship Id="rId10" Type="http://schemas.openxmlformats.org/officeDocument/2006/relationships/image" Target="media/image4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  <customShpInfo spid="_x0000_s1027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Pages>1</Pages>
  <Words>789</Words>
  <Characters>5776</Characters>
  <TotalTime>71</TotalTime>
  <ScaleCrop>false</ScaleCrop>
  <LinksUpToDate>false</LinksUpToDate>
  <CharactersWithSpaces>6204</CharactersWithSpaces>
  <Application>WPS Office_12.2.0.23197_F1E327BC-269C-435d-A152-05C5408002CA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2024-01-09T02:53:00Z</dcterms:created>
  <dc:creator>Amazon.com</dc:creator>
  <cp:lastModifiedBy>WPS_1730324501</cp:lastModifiedBy>
  <cp:lastPrinted>2026-03-06T22:39:00Z</cp:lastPrinted>
  <dcterms:modified xsi:type="dcterms:W3CDTF">2026-03-09T21:08:13Z</dcterms:modified>
  <dc:title>Amazon.com Bill of Lading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O">
    <vt:lpwstr>wqlLaW5nc29mdCBQREYgdG8gV1BTIDkw</vt:lpwstr>
  </property>
  <property fmtid="{D5CDD505-2E9C-101B-9397-08002B2CF9AE}" pid="3" name="Created">
    <vt:filetime>2024-03-04T09:07:05Z</vt:filetime>
  </property>
  <property fmtid="{D5CDD505-2E9C-101B-9397-08002B2CF9AE}" pid="4" name="KSOProductBuildVer">
    <vt:lpwstr>1033-12.2.0.23197</vt:lpwstr>
  </property>
  <property fmtid="{D5CDD505-2E9C-101B-9397-08002B2CF9AE}" pid="5" name="ICV">
    <vt:lpwstr>7C56094948EE4B7CA13E592643412398_13</vt:lpwstr>
  </property>
  <property fmtid="{D5CDD505-2E9C-101B-9397-08002B2CF9AE}" pid="6" name="KSOTemplateDocerSaveRecord">
    <vt:lpwstr>eyJoZGlkIjoiMWJmYmVhMGQ2YWQwOTc0ZDFkYmVkZTE0NzFkNThlYzIiLCJ1c2VySWQiOiIxNjUwNzQ2NjMwIn0=</vt:lpwstr>
  </property>
</Properties>
</file>