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1A20" w:rsidRPr="00C36D5B" w:rsidRDefault="0083345B">
      <w:pPr>
        <w:pStyle w:val="Heading1"/>
        <w:jc w:val="both"/>
        <w:rPr>
          <w:sz w:val="32"/>
        </w:rPr>
      </w:pPr>
      <w:r>
        <w:rPr>
          <w:b/>
          <w:sz w:val="32"/>
        </w:rPr>
        <w:t xml:space="preserve">Appendix </w:t>
      </w:r>
      <w:bookmarkStart w:id="0" w:name="_GoBack"/>
      <w:bookmarkEnd w:id="0"/>
      <w:r w:rsidR="00F6403C" w:rsidRPr="00C36D5B">
        <w:rPr>
          <w:b/>
          <w:sz w:val="32"/>
        </w:rPr>
        <w:t>1.</w:t>
      </w:r>
      <w:r w:rsidR="00F6403C" w:rsidRPr="00C36D5B">
        <w:rPr>
          <w:sz w:val="32"/>
        </w:rPr>
        <w:t xml:space="preserve"> Full subsets function arguments.</w:t>
      </w:r>
    </w:p>
    <w:tbl>
      <w:tblPr>
        <w:tblStyle w:val="1"/>
        <w:tblW w:w="10522"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8"/>
        <w:gridCol w:w="1532"/>
        <w:gridCol w:w="6832"/>
      </w:tblGrid>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Argument</w:t>
            </w:r>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Default value</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Details</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use.dat</w:t>
            </w:r>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None</w:t>
            </w:r>
          </w:p>
        </w:tc>
        <w:tc>
          <w:tcPr>
            <w:tcW w:w="6832" w:type="dxa"/>
            <w:shd w:val="clear" w:color="auto" w:fill="auto"/>
            <w:tcMar>
              <w:top w:w="100" w:type="dxa"/>
              <w:left w:w="100" w:type="dxa"/>
              <w:bottom w:w="100" w:type="dxa"/>
              <w:right w:w="100" w:type="dxa"/>
            </w:tcMar>
          </w:tcPr>
          <w:p w:rsidR="00B07868" w:rsidRDefault="00F6403C" w:rsidP="00B07868">
            <w:pPr>
              <w:widowControl w:val="0"/>
              <w:spacing w:line="240" w:lineRule="auto"/>
              <w:rPr>
                <w:sz w:val="18"/>
                <w:szCs w:val="18"/>
              </w:rPr>
            </w:pPr>
            <w:r>
              <w:rPr>
                <w:sz w:val="18"/>
                <w:szCs w:val="18"/>
              </w:rPr>
              <w:t xml:space="preserve">A </w:t>
            </w:r>
            <w:proofErr w:type="spellStart"/>
            <w:r>
              <w:rPr>
                <w:sz w:val="18"/>
                <w:szCs w:val="18"/>
              </w:rPr>
              <w:t>data.frame</w:t>
            </w:r>
            <w:proofErr w:type="spellEnd"/>
            <w:r>
              <w:rPr>
                <w:sz w:val="18"/>
                <w:szCs w:val="18"/>
              </w:rPr>
              <w:t xml:space="preserve">, with columns matching those included in </w:t>
            </w:r>
            <w:proofErr w:type="spellStart"/>
            <w:r>
              <w:rPr>
                <w:sz w:val="18"/>
                <w:szCs w:val="18"/>
              </w:rPr>
              <w:t>pred.vars.cont</w:t>
            </w:r>
            <w:proofErr w:type="spellEnd"/>
            <w:r>
              <w:rPr>
                <w:sz w:val="18"/>
                <w:szCs w:val="18"/>
              </w:rPr>
              <w:t xml:space="preserve"> and </w:t>
            </w:r>
            <w:proofErr w:type="spellStart"/>
            <w:r>
              <w:rPr>
                <w:sz w:val="18"/>
                <w:szCs w:val="18"/>
              </w:rPr>
              <w:t>pred.vars.fact</w:t>
            </w:r>
            <w:proofErr w:type="spellEnd"/>
            <w:r>
              <w:rPr>
                <w:sz w:val="18"/>
                <w:szCs w:val="18"/>
              </w:rPr>
              <w:t xml:space="preserve">, the response variable to be </w:t>
            </w:r>
            <w:proofErr w:type="spellStart"/>
            <w:r>
              <w:rPr>
                <w:sz w:val="18"/>
                <w:szCs w:val="18"/>
              </w:rPr>
              <w:t>analysed</w:t>
            </w:r>
            <w:proofErr w:type="spellEnd"/>
            <w:r>
              <w:rPr>
                <w:sz w:val="18"/>
                <w:szCs w:val="18"/>
              </w:rPr>
              <w:t xml:space="preserve"> and any other fields required for the analysis (such as random effects, see </w:t>
            </w:r>
            <w:proofErr w:type="spellStart"/>
            <w:r>
              <w:rPr>
                <w:b/>
                <w:sz w:val="18"/>
                <w:szCs w:val="18"/>
              </w:rPr>
              <w:t>test.fit</w:t>
            </w:r>
            <w:proofErr w:type="spellEnd"/>
            <w:r>
              <w:rPr>
                <w:sz w:val="18"/>
                <w:szCs w:val="18"/>
              </w:rPr>
              <w:t>).</w:t>
            </w:r>
            <w:r w:rsidR="00B07868">
              <w:rPr>
                <w:sz w:val="18"/>
                <w:szCs w:val="18"/>
              </w:rPr>
              <w:t xml:space="preserve"> Note that any variables in use.dat that are used in model fits must not contain missing values, as this invalidates comparison via </w:t>
            </w:r>
            <w:proofErr w:type="spellStart"/>
            <w:r w:rsidR="00B07868">
              <w:rPr>
                <w:sz w:val="18"/>
                <w:szCs w:val="18"/>
              </w:rPr>
              <w:t>AICc</w:t>
            </w:r>
            <w:proofErr w:type="spellEnd"/>
            <w:r w:rsidR="00B07868">
              <w:rPr>
                <w:sz w:val="18"/>
                <w:szCs w:val="18"/>
              </w:rPr>
              <w:t>/ BIC. If missing values occur among the predictor variables the function will return an error warning indicating that these rows need to be removed or</w:t>
            </w:r>
            <w:r w:rsidR="00B07868" w:rsidRPr="00B07868">
              <w:rPr>
                <w:sz w:val="18"/>
                <w:szCs w:val="18"/>
              </w:rPr>
              <w:t xml:space="preserve"> interpolate</w:t>
            </w:r>
            <w:r w:rsidR="00B07868">
              <w:rPr>
                <w:sz w:val="18"/>
                <w:szCs w:val="18"/>
              </w:rPr>
              <w:t>d.</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test.fit</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None</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A gam model fitted via a call to gam (</w:t>
            </w:r>
            <w:proofErr w:type="spellStart"/>
            <w:r>
              <w:rPr>
                <w:sz w:val="18"/>
                <w:szCs w:val="18"/>
              </w:rPr>
              <w:t>mgcv</w:t>
            </w:r>
            <w:proofErr w:type="spellEnd"/>
            <w:r>
              <w:rPr>
                <w:sz w:val="18"/>
                <w:szCs w:val="18"/>
              </w:rPr>
              <w:t xml:space="preserve">) or </w:t>
            </w:r>
            <w:proofErr w:type="spellStart"/>
            <w:r>
              <w:rPr>
                <w:sz w:val="18"/>
                <w:szCs w:val="18"/>
              </w:rPr>
              <w:t>uGamm</w:t>
            </w:r>
            <w:proofErr w:type="spellEnd"/>
            <w:r>
              <w:rPr>
                <w:sz w:val="18"/>
                <w:szCs w:val="18"/>
              </w:rPr>
              <w:t xml:space="preserve"> (</w:t>
            </w:r>
            <w:proofErr w:type="spellStart"/>
            <w:r>
              <w:rPr>
                <w:sz w:val="18"/>
                <w:szCs w:val="18"/>
              </w:rPr>
              <w:t>MuMIn</w:t>
            </w:r>
            <w:proofErr w:type="spellEnd"/>
            <w:r>
              <w:rPr>
                <w:sz w:val="18"/>
                <w:szCs w:val="18"/>
              </w:rPr>
              <w:t xml:space="preserve">). This can use any of the (preferably continuous) predictors in the call and will be used as a model to update in the fitting of the model set. </w:t>
            </w:r>
          </w:p>
          <w:p w:rsidR="00211A20" w:rsidRPr="00C36D5B" w:rsidRDefault="00211A20">
            <w:pPr>
              <w:widowControl w:val="0"/>
              <w:spacing w:line="240" w:lineRule="auto"/>
              <w:rPr>
                <w:sz w:val="6"/>
                <w:szCs w:val="18"/>
              </w:rPr>
            </w:pPr>
          </w:p>
          <w:p w:rsidR="00211A20" w:rsidRDefault="00F6403C">
            <w:pPr>
              <w:widowControl w:val="0"/>
              <w:spacing w:line="240" w:lineRule="auto"/>
              <w:rPr>
                <w:sz w:val="18"/>
                <w:szCs w:val="18"/>
              </w:rPr>
            </w:pPr>
            <w:r>
              <w:rPr>
                <w:sz w:val="18"/>
                <w:szCs w:val="18"/>
              </w:rPr>
              <w:t xml:space="preserve">The test fit must contain the appropriate random effects and call to family (if not </w:t>
            </w:r>
            <w:proofErr w:type="spellStart"/>
            <w:r>
              <w:rPr>
                <w:sz w:val="18"/>
                <w:szCs w:val="18"/>
              </w:rPr>
              <w:t>gaussian</w:t>
            </w:r>
            <w:proofErr w:type="spellEnd"/>
            <w:r>
              <w:rPr>
                <w:sz w:val="18"/>
                <w:szCs w:val="18"/>
              </w:rPr>
              <w:t xml:space="preserve">) and if gamm4 should be used, or </w:t>
            </w:r>
            <w:proofErr w:type="spellStart"/>
            <w:r>
              <w:rPr>
                <w:sz w:val="18"/>
                <w:szCs w:val="18"/>
              </w:rPr>
              <w:t>gamm</w:t>
            </w:r>
            <w:proofErr w:type="spellEnd"/>
            <w:r>
              <w:rPr>
                <w:sz w:val="18"/>
                <w:szCs w:val="18"/>
              </w:rPr>
              <w:t xml:space="preserve"> in the case of a </w:t>
            </w:r>
            <w:proofErr w:type="spellStart"/>
            <w:r>
              <w:rPr>
                <w:sz w:val="18"/>
                <w:szCs w:val="18"/>
              </w:rPr>
              <w:t>uGamm</w:t>
            </w:r>
            <w:proofErr w:type="spellEnd"/>
            <w:r>
              <w:rPr>
                <w:sz w:val="18"/>
                <w:szCs w:val="18"/>
              </w:rPr>
              <w:t xml:space="preserve"> call (</w:t>
            </w:r>
            <w:proofErr w:type="gramStart"/>
            <w:r>
              <w:rPr>
                <w:sz w:val="18"/>
                <w:szCs w:val="18"/>
              </w:rPr>
              <w:t>see ?</w:t>
            </w:r>
            <w:proofErr w:type="spellStart"/>
            <w:proofErr w:type="gramEnd"/>
            <w:r>
              <w:rPr>
                <w:sz w:val="18"/>
                <w:szCs w:val="18"/>
              </w:rPr>
              <w:t>uGamm</w:t>
            </w:r>
            <w:proofErr w:type="spellEnd"/>
            <w:r>
              <w:rPr>
                <w:sz w:val="18"/>
                <w:szCs w:val="18"/>
              </w:rPr>
              <w:t>).</w:t>
            </w:r>
          </w:p>
          <w:p w:rsidR="00211A20" w:rsidRPr="00C36D5B" w:rsidRDefault="00211A20">
            <w:pPr>
              <w:spacing w:line="240" w:lineRule="auto"/>
              <w:jc w:val="both"/>
              <w:rPr>
                <w:sz w:val="6"/>
                <w:szCs w:val="18"/>
              </w:rPr>
            </w:pPr>
          </w:p>
          <w:p w:rsidR="00FD53F5" w:rsidRDefault="00F6403C">
            <w:pPr>
              <w:spacing w:line="240" w:lineRule="auto"/>
              <w:jc w:val="both"/>
              <w:rPr>
                <w:sz w:val="18"/>
                <w:szCs w:val="18"/>
              </w:rPr>
            </w:pPr>
            <w:r>
              <w:rPr>
                <w:sz w:val="18"/>
                <w:szCs w:val="18"/>
              </w:rPr>
              <w:t xml:space="preserve">Both </w:t>
            </w:r>
            <w:proofErr w:type="spellStart"/>
            <w:r>
              <w:rPr>
                <w:sz w:val="18"/>
                <w:szCs w:val="18"/>
              </w:rPr>
              <w:t>gamm</w:t>
            </w:r>
            <w:proofErr w:type="spellEnd"/>
            <w:r>
              <w:rPr>
                <w:sz w:val="18"/>
                <w:szCs w:val="18"/>
              </w:rPr>
              <w:t xml:space="preserve"> from </w:t>
            </w:r>
            <w:proofErr w:type="spellStart"/>
            <w:r>
              <w:rPr>
                <w:sz w:val="18"/>
                <w:szCs w:val="18"/>
              </w:rPr>
              <w:t>mgcv</w:t>
            </w:r>
            <w:proofErr w:type="spellEnd"/>
            <w:r>
              <w:rPr>
                <w:sz w:val="18"/>
                <w:szCs w:val="18"/>
              </w:rPr>
              <w:t xml:space="preserve"> and gamm4 have slightly different features, as well as advantages and disadvantages, thus it is important that the full subsets function is able to deal with </w:t>
            </w:r>
            <w:proofErr w:type="spellStart"/>
            <w:r>
              <w:rPr>
                <w:sz w:val="18"/>
                <w:szCs w:val="18"/>
              </w:rPr>
              <w:t>test.fit</w:t>
            </w:r>
            <w:proofErr w:type="spellEnd"/>
            <w:r>
              <w:rPr>
                <w:sz w:val="18"/>
                <w:szCs w:val="18"/>
              </w:rPr>
              <w:t xml:space="preserve"> models based on either package. For example gamm4 is based on the lme4 package [Bates, D.M. (2010) lme4: Mixed-Effects Modeling with R. Springer, New York] which allows crossed random effects and avoids issues with PQL for non-</w:t>
            </w:r>
            <w:proofErr w:type="spellStart"/>
            <w:r>
              <w:rPr>
                <w:sz w:val="18"/>
                <w:szCs w:val="18"/>
              </w:rPr>
              <w:t>gaussian</w:t>
            </w:r>
            <w:proofErr w:type="spellEnd"/>
            <w:r>
              <w:rPr>
                <w:sz w:val="18"/>
                <w:szCs w:val="18"/>
              </w:rPr>
              <w:t xml:space="preserve"> model fits. On the other hand </w:t>
            </w:r>
            <w:proofErr w:type="spellStart"/>
            <w:r>
              <w:rPr>
                <w:sz w:val="18"/>
                <w:szCs w:val="18"/>
              </w:rPr>
              <w:t>gamm</w:t>
            </w:r>
            <w:proofErr w:type="spellEnd"/>
            <w:r>
              <w:rPr>
                <w:sz w:val="18"/>
                <w:szCs w:val="18"/>
              </w:rPr>
              <w:t xml:space="preserve"> (</w:t>
            </w:r>
            <w:proofErr w:type="spellStart"/>
            <w:r>
              <w:rPr>
                <w:sz w:val="18"/>
                <w:szCs w:val="18"/>
              </w:rPr>
              <w:t>mgcv</w:t>
            </w:r>
            <w:proofErr w:type="spellEnd"/>
            <w:r>
              <w:rPr>
                <w:sz w:val="18"/>
                <w:szCs w:val="18"/>
              </w:rPr>
              <w:t xml:space="preserve">) is based on </w:t>
            </w:r>
            <w:proofErr w:type="spellStart"/>
            <w:r>
              <w:rPr>
                <w:sz w:val="18"/>
                <w:szCs w:val="18"/>
              </w:rPr>
              <w:t>nlme</w:t>
            </w:r>
            <w:proofErr w:type="spellEnd"/>
            <w:r>
              <w:rPr>
                <w:sz w:val="18"/>
                <w:szCs w:val="18"/>
              </w:rPr>
              <w:t xml:space="preserve"> which allows correlation structures [Box, G.E.P., Jenkins, G.M., and </w:t>
            </w:r>
            <w:proofErr w:type="spellStart"/>
            <w:r>
              <w:rPr>
                <w:sz w:val="18"/>
                <w:szCs w:val="18"/>
              </w:rPr>
              <w:t>Reinsel</w:t>
            </w:r>
            <w:proofErr w:type="spellEnd"/>
            <w:r>
              <w:rPr>
                <w:sz w:val="18"/>
                <w:szCs w:val="18"/>
              </w:rPr>
              <w:t xml:space="preserve"> G.C. (1994) "Time Series Analysis: Forecasting and Control", 3rd Edition, Holden-Day], variance structures [</w:t>
            </w:r>
            <w:proofErr w:type="spellStart"/>
            <w:r>
              <w:rPr>
                <w:sz w:val="18"/>
                <w:szCs w:val="18"/>
              </w:rPr>
              <w:t>Pinheiro</w:t>
            </w:r>
            <w:proofErr w:type="spellEnd"/>
            <w:r>
              <w:rPr>
                <w:sz w:val="18"/>
                <w:szCs w:val="18"/>
              </w:rPr>
              <w:t xml:space="preserve">, J.C. and Bates., D.M. (1996) "Unconstrained Parametrizations for Variance-Covariance Matrices", Statistics and Computing, 6, 289-296], and a broader range of families that are not yet available in </w:t>
            </w:r>
            <w:proofErr w:type="spellStart"/>
            <w:r>
              <w:rPr>
                <w:sz w:val="18"/>
                <w:szCs w:val="18"/>
              </w:rPr>
              <w:t>lmer</w:t>
            </w:r>
            <w:proofErr w:type="spellEnd"/>
            <w:r>
              <w:rPr>
                <w:sz w:val="18"/>
                <w:szCs w:val="18"/>
              </w:rPr>
              <w:t xml:space="preserve"> (see ?</w:t>
            </w:r>
            <w:proofErr w:type="spellStart"/>
            <w:r>
              <w:rPr>
                <w:sz w:val="18"/>
                <w:szCs w:val="18"/>
              </w:rPr>
              <w:t>family.mgcv</w:t>
            </w:r>
            <w:proofErr w:type="spellEnd"/>
            <w:r>
              <w:rPr>
                <w:sz w:val="18"/>
                <w:szCs w:val="18"/>
              </w:rPr>
              <w:t xml:space="preserve">). </w:t>
            </w:r>
          </w:p>
          <w:p w:rsidR="00FD53F5" w:rsidRPr="00C36D5B" w:rsidRDefault="00FD53F5">
            <w:pPr>
              <w:spacing w:line="240" w:lineRule="auto"/>
              <w:jc w:val="both"/>
              <w:rPr>
                <w:sz w:val="6"/>
                <w:szCs w:val="18"/>
              </w:rPr>
            </w:pPr>
          </w:p>
          <w:p w:rsidR="00211A20" w:rsidRDefault="00F6403C">
            <w:pPr>
              <w:spacing w:line="240" w:lineRule="auto"/>
              <w:jc w:val="both"/>
              <w:rPr>
                <w:sz w:val="18"/>
                <w:szCs w:val="18"/>
              </w:rPr>
            </w:pPr>
            <w:r>
              <w:rPr>
                <w:sz w:val="18"/>
                <w:szCs w:val="18"/>
              </w:rPr>
              <w:t>Models that have no random effects and are based only on gam (</w:t>
            </w:r>
            <w:proofErr w:type="spellStart"/>
            <w:r>
              <w:rPr>
                <w:sz w:val="18"/>
                <w:szCs w:val="18"/>
              </w:rPr>
              <w:t>mgcv</w:t>
            </w:r>
            <w:proofErr w:type="spellEnd"/>
            <w:r>
              <w:rPr>
                <w:sz w:val="18"/>
                <w:szCs w:val="18"/>
              </w:rPr>
              <w:t xml:space="preserve">) are best fit via a direct call to gam, rather than using the </w:t>
            </w:r>
            <w:proofErr w:type="spellStart"/>
            <w:r>
              <w:rPr>
                <w:sz w:val="18"/>
                <w:szCs w:val="18"/>
              </w:rPr>
              <w:t>uGamm</w:t>
            </w:r>
            <w:proofErr w:type="spellEnd"/>
            <w:r>
              <w:rPr>
                <w:sz w:val="18"/>
                <w:szCs w:val="18"/>
              </w:rPr>
              <w:t xml:space="preserve"> wrapper.</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pred.vars.cont</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None</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 xml:space="preserve">A character vector indicating the continuous predictors to use. By default all continuous predictors will be fitted using a smoother (but see argument </w:t>
            </w:r>
            <w:proofErr w:type="spellStart"/>
            <w:r>
              <w:rPr>
                <w:b/>
                <w:sz w:val="18"/>
                <w:szCs w:val="18"/>
              </w:rPr>
              <w:t>linear.vars</w:t>
            </w:r>
            <w:proofErr w:type="spellEnd"/>
            <w:r>
              <w:rPr>
                <w:sz w:val="18"/>
                <w:szCs w:val="18"/>
              </w:rPr>
              <w:t xml:space="preserve">). These must match column names in </w:t>
            </w:r>
            <w:r>
              <w:rPr>
                <w:b/>
                <w:sz w:val="18"/>
                <w:szCs w:val="18"/>
              </w:rPr>
              <w:t>use.dat</w:t>
            </w:r>
            <w:r>
              <w:rPr>
                <w:sz w:val="18"/>
                <w:szCs w:val="18"/>
              </w:rPr>
              <w:t xml:space="preserve"> exactly. If NA is used the function can be run without any smooth predictors.</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pred.vars.fact</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NA</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 xml:space="preserve">NA if there are no factor predictors, or a character vector indicating the factor predictors to use. These must match column names in </w:t>
            </w:r>
            <w:r>
              <w:rPr>
                <w:b/>
                <w:sz w:val="18"/>
                <w:szCs w:val="18"/>
              </w:rPr>
              <w:t>use.dat</w:t>
            </w:r>
            <w:r>
              <w:rPr>
                <w:sz w:val="18"/>
                <w:szCs w:val="18"/>
              </w:rPr>
              <w:t xml:space="preserve"> exactly. All </w:t>
            </w:r>
            <w:proofErr w:type="spellStart"/>
            <w:r>
              <w:rPr>
                <w:sz w:val="18"/>
                <w:szCs w:val="18"/>
              </w:rPr>
              <w:t>pred.vars.fact</w:t>
            </w:r>
            <w:proofErr w:type="spellEnd"/>
            <w:r>
              <w:rPr>
                <w:sz w:val="18"/>
                <w:szCs w:val="18"/>
              </w:rPr>
              <w:t xml:space="preserve"> variables will be coerced to a factor, with unused levels simultaneously dropped via a call to </w:t>
            </w:r>
            <w:r w:rsidRPr="002C08CD">
              <w:rPr>
                <w:sz w:val="18"/>
                <w:szCs w:val="18"/>
              </w:rPr>
              <w:t>factor</w:t>
            </w:r>
            <w:r>
              <w:rPr>
                <w:sz w:val="18"/>
                <w:szCs w:val="18"/>
              </w:rPr>
              <w:t xml:space="preserve">. By default all factor variables will be included as interactions with the continuous smoothers via their specification as a by argument in the call to </w:t>
            </w:r>
            <w:r w:rsidRPr="002C08CD">
              <w:rPr>
                <w:sz w:val="18"/>
                <w:szCs w:val="18"/>
              </w:rPr>
              <w:t>gam</w:t>
            </w:r>
            <w:r>
              <w:rPr>
                <w:sz w:val="18"/>
                <w:szCs w:val="18"/>
              </w:rPr>
              <w:t xml:space="preserve"> (but see </w:t>
            </w:r>
            <w:proofErr w:type="spellStart"/>
            <w:r w:rsidR="008616B5">
              <w:rPr>
                <w:b/>
                <w:sz w:val="18"/>
                <w:szCs w:val="18"/>
              </w:rPr>
              <w:t>factor.smooth.interactions</w:t>
            </w:r>
            <w:proofErr w:type="spellEnd"/>
            <w:r>
              <w:rPr>
                <w:sz w:val="18"/>
                <w:szCs w:val="18"/>
              </w:rPr>
              <w:t xml:space="preserve">). Factor interactions are not included by default (but see </w:t>
            </w:r>
            <w:proofErr w:type="spellStart"/>
            <w:r w:rsidR="005F206D">
              <w:rPr>
                <w:b/>
                <w:sz w:val="18"/>
                <w:szCs w:val="18"/>
              </w:rPr>
              <w:t>factor.factor.interactions</w:t>
            </w:r>
            <w:proofErr w:type="spellEnd"/>
            <w:r>
              <w:rPr>
                <w:sz w:val="18"/>
                <w:szCs w:val="18"/>
              </w:rPr>
              <w:t>).</w:t>
            </w:r>
          </w:p>
        </w:tc>
      </w:tr>
      <w:tr w:rsidR="00211A20" w:rsidTr="00C36D5B">
        <w:tc>
          <w:tcPr>
            <w:tcW w:w="2158" w:type="dxa"/>
            <w:shd w:val="clear" w:color="auto" w:fill="auto"/>
            <w:tcMar>
              <w:top w:w="100" w:type="dxa"/>
              <w:left w:w="100" w:type="dxa"/>
              <w:bottom w:w="100" w:type="dxa"/>
              <w:right w:w="100" w:type="dxa"/>
            </w:tcMar>
          </w:tcPr>
          <w:p w:rsidR="00211A20" w:rsidRDefault="005F206D">
            <w:pPr>
              <w:widowControl w:val="0"/>
              <w:spacing w:line="240" w:lineRule="auto"/>
              <w:rPr>
                <w:sz w:val="18"/>
                <w:szCs w:val="18"/>
              </w:rPr>
            </w:pPr>
            <w:proofErr w:type="spellStart"/>
            <w:r>
              <w:rPr>
                <w:sz w:val="18"/>
                <w:szCs w:val="18"/>
              </w:rPr>
              <w:t>factor.factor.interactions</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F</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 xml:space="preserve">A logical value indicating if interactions between factors should be included, or only their main effects. Defaults </w:t>
            </w:r>
            <w:r w:rsidR="002C08CD">
              <w:rPr>
                <w:sz w:val="18"/>
                <w:szCs w:val="18"/>
              </w:rPr>
              <w:t xml:space="preserve">to </w:t>
            </w:r>
            <w:r>
              <w:rPr>
                <w:sz w:val="18"/>
                <w:szCs w:val="18"/>
              </w:rPr>
              <w:t>F</w:t>
            </w:r>
            <w:r w:rsidR="002C08CD">
              <w:rPr>
                <w:sz w:val="18"/>
                <w:szCs w:val="18"/>
              </w:rPr>
              <w:t>ALSE</w:t>
            </w:r>
            <w:r>
              <w:rPr>
                <w:sz w:val="18"/>
                <w:szCs w:val="18"/>
              </w:rPr>
              <w:t xml:space="preserve">. Note that this can </w:t>
            </w:r>
            <w:r w:rsidR="002C08CD">
              <w:rPr>
                <w:sz w:val="18"/>
                <w:szCs w:val="18"/>
              </w:rPr>
              <w:t xml:space="preserve">substantially </w:t>
            </w:r>
            <w:r>
              <w:rPr>
                <w:sz w:val="18"/>
                <w:szCs w:val="18"/>
              </w:rPr>
              <w:t>increase the number of models in the candidate set. Not recommended when there are factors with many levels.</w:t>
            </w:r>
            <w:r w:rsidR="006444E4">
              <w:rPr>
                <w:sz w:val="18"/>
                <w:szCs w:val="18"/>
              </w:rPr>
              <w:t xml:space="preserve"> Alternatively character vector specifying which factor predictors to include as interactions. These must be contained within </w:t>
            </w:r>
            <w:proofErr w:type="spellStart"/>
            <w:r w:rsidR="006444E4">
              <w:rPr>
                <w:sz w:val="18"/>
                <w:szCs w:val="18"/>
              </w:rPr>
              <w:t>pred.vars.fact</w:t>
            </w:r>
            <w:proofErr w:type="spellEnd"/>
            <w:r w:rsidR="006444E4">
              <w:rPr>
                <w:sz w:val="18"/>
                <w:szCs w:val="18"/>
              </w:rPr>
              <w:t>.</w:t>
            </w:r>
          </w:p>
          <w:p w:rsidR="00211A20" w:rsidRPr="00C36D5B" w:rsidRDefault="00211A20">
            <w:pPr>
              <w:widowControl w:val="0"/>
              <w:spacing w:line="240" w:lineRule="auto"/>
              <w:rPr>
                <w:sz w:val="6"/>
                <w:szCs w:val="18"/>
              </w:rPr>
            </w:pPr>
          </w:p>
          <w:p w:rsidR="00211A20" w:rsidRDefault="00F6403C" w:rsidP="006710E8">
            <w:pPr>
              <w:spacing w:line="240" w:lineRule="auto"/>
              <w:jc w:val="both"/>
              <w:rPr>
                <w:sz w:val="18"/>
                <w:szCs w:val="18"/>
              </w:rPr>
            </w:pPr>
            <w:r>
              <w:rPr>
                <w:sz w:val="18"/>
                <w:szCs w:val="18"/>
              </w:rPr>
              <w:t xml:space="preserve">If </w:t>
            </w:r>
            <w:proofErr w:type="spellStart"/>
            <w:r>
              <w:rPr>
                <w:sz w:val="18"/>
                <w:szCs w:val="18"/>
              </w:rPr>
              <w:t>factor.</w:t>
            </w:r>
            <w:r w:rsidR="00C36D5B">
              <w:rPr>
                <w:sz w:val="18"/>
                <w:szCs w:val="18"/>
              </w:rPr>
              <w:t>factor.</w:t>
            </w:r>
            <w:r>
              <w:rPr>
                <w:sz w:val="18"/>
                <w:szCs w:val="18"/>
              </w:rPr>
              <w:t>interactions</w:t>
            </w:r>
            <w:proofErr w:type="spellEnd"/>
            <w:r>
              <w:rPr>
                <w:sz w:val="18"/>
                <w:szCs w:val="18"/>
              </w:rPr>
              <w:t xml:space="preserve"> is set to TRUE the function automatically generate “hard coded” interaction variables up to the maximum</w:t>
            </w:r>
            <w:r w:rsidR="006710E8">
              <w:rPr>
                <w:sz w:val="18"/>
                <w:szCs w:val="18"/>
              </w:rPr>
              <w:t xml:space="preserve"> number of predictors</w:t>
            </w:r>
            <w:r>
              <w:rPr>
                <w:sz w:val="18"/>
                <w:szCs w:val="18"/>
              </w:rPr>
              <w:t xml:space="preserve"> (see “</w:t>
            </w:r>
            <w:proofErr w:type="spellStart"/>
            <w:r w:rsidR="006710E8">
              <w:rPr>
                <w:sz w:val="18"/>
                <w:szCs w:val="18"/>
              </w:rPr>
              <w:t>max.predictors</w:t>
            </w:r>
            <w:proofErr w:type="spellEnd"/>
            <w:r>
              <w:rPr>
                <w:sz w:val="18"/>
                <w:szCs w:val="18"/>
              </w:rPr>
              <w:t xml:space="preserve">” below) using </w:t>
            </w:r>
            <w:proofErr w:type="spellStart"/>
            <w:r w:rsidRPr="002C08CD">
              <w:rPr>
                <w:sz w:val="18"/>
                <w:szCs w:val="18"/>
              </w:rPr>
              <w:t>combn</w:t>
            </w:r>
            <w:proofErr w:type="spellEnd"/>
            <w:r w:rsidR="00D15046">
              <w:rPr>
                <w:sz w:val="18"/>
                <w:szCs w:val="18"/>
              </w:rPr>
              <w:t>.</w:t>
            </w:r>
            <w:r>
              <w:rPr>
                <w:sz w:val="18"/>
                <w:szCs w:val="18"/>
              </w:rPr>
              <w:t xml:space="preserve"> </w:t>
            </w:r>
            <w:r w:rsidR="00D15046">
              <w:rPr>
                <w:sz w:val="18"/>
                <w:szCs w:val="18"/>
              </w:rPr>
              <w:t>N</w:t>
            </w:r>
            <w:r>
              <w:rPr>
                <w:sz w:val="18"/>
                <w:szCs w:val="18"/>
              </w:rPr>
              <w:t>ew factors</w:t>
            </w:r>
            <w:r w:rsidR="00D15046">
              <w:rPr>
                <w:sz w:val="18"/>
                <w:szCs w:val="18"/>
              </w:rPr>
              <w:t xml:space="preserve"> are generated</w:t>
            </w:r>
            <w:r>
              <w:rPr>
                <w:sz w:val="18"/>
                <w:szCs w:val="18"/>
              </w:rPr>
              <w:t xml:space="preserve"> by pasting the resulting unique combinations together. This </w:t>
            </w:r>
            <w:r w:rsidR="00D15046">
              <w:rPr>
                <w:sz w:val="18"/>
                <w:szCs w:val="18"/>
              </w:rPr>
              <w:t>method</w:t>
            </w:r>
            <w:r>
              <w:rPr>
                <w:sz w:val="18"/>
                <w:szCs w:val="18"/>
              </w:rPr>
              <w:t xml:space="preserve"> of </w:t>
            </w:r>
            <w:r w:rsidR="00A264D9">
              <w:rPr>
                <w:sz w:val="18"/>
                <w:szCs w:val="18"/>
              </w:rPr>
              <w:t xml:space="preserve">generating </w:t>
            </w:r>
            <w:r>
              <w:rPr>
                <w:sz w:val="18"/>
                <w:szCs w:val="18"/>
              </w:rPr>
              <w:t xml:space="preserve">interaction terms is necessary because </w:t>
            </w:r>
            <w:r w:rsidR="00A264D9">
              <w:rPr>
                <w:sz w:val="18"/>
                <w:szCs w:val="18"/>
              </w:rPr>
              <w:t>smooth-</w:t>
            </w:r>
            <w:r>
              <w:rPr>
                <w:sz w:val="18"/>
                <w:szCs w:val="18"/>
              </w:rPr>
              <w:t xml:space="preserve">factor interactions are specified as “by” arguments in calls to </w:t>
            </w:r>
            <w:proofErr w:type="gramStart"/>
            <w:r>
              <w:rPr>
                <w:sz w:val="18"/>
                <w:szCs w:val="18"/>
              </w:rPr>
              <w:t>gam(</w:t>
            </w:r>
            <w:proofErr w:type="gramEnd"/>
            <w:r>
              <w:rPr>
                <w:sz w:val="18"/>
                <w:szCs w:val="18"/>
              </w:rPr>
              <w:t xml:space="preserve">m4). Because the full subsets function automatically checks for collinearity, there is no issue with constructing model sets with multiple factor arguments that are higher order factors of each other, as these are invariably collinear and subsequently removed (see </w:t>
            </w:r>
            <w:proofErr w:type="spellStart"/>
            <w:r>
              <w:rPr>
                <w:sz w:val="18"/>
                <w:szCs w:val="18"/>
              </w:rPr>
              <w:t>cov.cutoff</w:t>
            </w:r>
            <w:proofErr w:type="spellEnd"/>
            <w:r>
              <w:rPr>
                <w:sz w:val="18"/>
                <w:szCs w:val="18"/>
              </w:rPr>
              <w:t xml:space="preserve"> below). </w:t>
            </w:r>
            <w:r w:rsidR="00582C38">
              <w:rPr>
                <w:sz w:val="18"/>
                <w:szCs w:val="18"/>
              </w:rPr>
              <w:t>If a user define</w:t>
            </w:r>
            <w:r w:rsidR="00D15046">
              <w:rPr>
                <w:sz w:val="18"/>
                <w:szCs w:val="18"/>
              </w:rPr>
              <w:t>d</w:t>
            </w:r>
            <w:r w:rsidR="00582C38">
              <w:rPr>
                <w:sz w:val="18"/>
                <w:szCs w:val="18"/>
              </w:rPr>
              <w:t xml:space="preserve"> </w:t>
            </w:r>
            <w:proofErr w:type="spellStart"/>
            <w:r w:rsidR="00582C38">
              <w:rPr>
                <w:sz w:val="18"/>
                <w:szCs w:val="18"/>
              </w:rPr>
              <w:t>cor.matrix</w:t>
            </w:r>
            <w:proofErr w:type="spellEnd"/>
            <w:r w:rsidR="00582C38">
              <w:rPr>
                <w:sz w:val="18"/>
                <w:szCs w:val="18"/>
              </w:rPr>
              <w:t xml:space="preserve"> is passed to the function (see </w:t>
            </w:r>
            <w:proofErr w:type="spellStart"/>
            <w:r w:rsidR="00582C38">
              <w:rPr>
                <w:sz w:val="18"/>
                <w:szCs w:val="18"/>
              </w:rPr>
              <w:t>cor.matrix</w:t>
            </w:r>
            <w:proofErr w:type="spellEnd"/>
            <w:r w:rsidR="00582C38">
              <w:rPr>
                <w:sz w:val="18"/>
                <w:szCs w:val="18"/>
              </w:rPr>
              <w:t>) this must include these hard coded interactions.</w:t>
            </w:r>
          </w:p>
        </w:tc>
      </w:tr>
      <w:tr w:rsidR="00582C38" w:rsidTr="00C36D5B">
        <w:tc>
          <w:tcPr>
            <w:tcW w:w="2158" w:type="dxa"/>
            <w:shd w:val="clear" w:color="auto" w:fill="auto"/>
            <w:tcMar>
              <w:top w:w="100" w:type="dxa"/>
              <w:left w:w="100" w:type="dxa"/>
              <w:bottom w:w="100" w:type="dxa"/>
              <w:right w:w="100" w:type="dxa"/>
            </w:tcMar>
          </w:tcPr>
          <w:p w:rsidR="00582C38" w:rsidRDefault="008C33BB">
            <w:pPr>
              <w:widowControl w:val="0"/>
              <w:spacing w:line="240" w:lineRule="auto"/>
              <w:rPr>
                <w:sz w:val="18"/>
                <w:szCs w:val="18"/>
              </w:rPr>
            </w:pPr>
            <w:proofErr w:type="spellStart"/>
            <w:r>
              <w:rPr>
                <w:sz w:val="18"/>
                <w:szCs w:val="18"/>
              </w:rPr>
              <w:t>smooth.smooth</w:t>
            </w:r>
            <w:proofErr w:type="gramStart"/>
            <w:r>
              <w:rPr>
                <w:sz w:val="18"/>
                <w:szCs w:val="18"/>
              </w:rPr>
              <w:t>.</w:t>
            </w:r>
            <w:r w:rsidR="00582C38">
              <w:rPr>
                <w:sz w:val="18"/>
                <w:szCs w:val="18"/>
              </w:rPr>
              <w:t>.</w:t>
            </w:r>
            <w:proofErr w:type="gramEnd"/>
            <w:r w:rsidR="00582C38">
              <w:rPr>
                <w:sz w:val="18"/>
                <w:szCs w:val="18"/>
              </w:rPr>
              <w:t>interact</w:t>
            </w:r>
            <w:r w:rsidR="00582C38">
              <w:rPr>
                <w:sz w:val="18"/>
                <w:szCs w:val="18"/>
              </w:rPr>
              <w:lastRenderedPageBreak/>
              <w:t>ions</w:t>
            </w:r>
            <w:proofErr w:type="spellEnd"/>
            <w:r w:rsidR="00582C38">
              <w:rPr>
                <w:sz w:val="18"/>
                <w:szCs w:val="18"/>
              </w:rPr>
              <w:t xml:space="preserve"> </w:t>
            </w:r>
          </w:p>
        </w:tc>
        <w:tc>
          <w:tcPr>
            <w:tcW w:w="1532" w:type="dxa"/>
            <w:shd w:val="clear" w:color="auto" w:fill="auto"/>
            <w:tcMar>
              <w:top w:w="100" w:type="dxa"/>
              <w:left w:w="100" w:type="dxa"/>
              <w:bottom w:w="100" w:type="dxa"/>
              <w:right w:w="100" w:type="dxa"/>
            </w:tcMar>
          </w:tcPr>
          <w:p w:rsidR="00582C38" w:rsidRDefault="00582C38">
            <w:pPr>
              <w:widowControl w:val="0"/>
              <w:spacing w:line="240" w:lineRule="auto"/>
              <w:rPr>
                <w:sz w:val="18"/>
                <w:szCs w:val="18"/>
              </w:rPr>
            </w:pPr>
            <w:r>
              <w:rPr>
                <w:sz w:val="18"/>
                <w:szCs w:val="18"/>
              </w:rPr>
              <w:lastRenderedPageBreak/>
              <w:t>F</w:t>
            </w:r>
          </w:p>
        </w:tc>
        <w:tc>
          <w:tcPr>
            <w:tcW w:w="6832" w:type="dxa"/>
            <w:shd w:val="clear" w:color="auto" w:fill="auto"/>
            <w:tcMar>
              <w:top w:w="100" w:type="dxa"/>
              <w:left w:w="100" w:type="dxa"/>
              <w:bottom w:w="100" w:type="dxa"/>
              <w:right w:w="100" w:type="dxa"/>
            </w:tcMar>
          </w:tcPr>
          <w:p w:rsidR="00582C38" w:rsidRDefault="006444E4" w:rsidP="008C33BB">
            <w:pPr>
              <w:widowControl w:val="0"/>
              <w:spacing w:line="240" w:lineRule="auto"/>
              <w:rPr>
                <w:sz w:val="18"/>
                <w:szCs w:val="18"/>
              </w:rPr>
            </w:pPr>
            <w:r>
              <w:rPr>
                <w:sz w:val="18"/>
                <w:szCs w:val="18"/>
              </w:rPr>
              <w:t>A l</w:t>
            </w:r>
            <w:r w:rsidR="008C33BB">
              <w:rPr>
                <w:sz w:val="18"/>
                <w:szCs w:val="18"/>
              </w:rPr>
              <w:t>ogical</w:t>
            </w:r>
            <w:r>
              <w:rPr>
                <w:sz w:val="18"/>
                <w:szCs w:val="18"/>
              </w:rPr>
              <w:t xml:space="preserve"> value</w:t>
            </w:r>
            <w:r w:rsidR="008C33BB">
              <w:rPr>
                <w:sz w:val="18"/>
                <w:szCs w:val="18"/>
              </w:rPr>
              <w:t xml:space="preserve"> indicating if the function should</w:t>
            </w:r>
            <w:r w:rsidR="00582C38">
              <w:rPr>
                <w:sz w:val="18"/>
                <w:szCs w:val="18"/>
              </w:rPr>
              <w:t xml:space="preserve"> include </w:t>
            </w:r>
            <w:proofErr w:type="spellStart"/>
            <w:r w:rsidR="00582C38">
              <w:rPr>
                <w:sz w:val="18"/>
                <w:szCs w:val="18"/>
              </w:rPr>
              <w:t>te</w:t>
            </w:r>
            <w:proofErr w:type="spellEnd"/>
            <w:r w:rsidR="00582C38">
              <w:rPr>
                <w:sz w:val="18"/>
                <w:szCs w:val="18"/>
              </w:rPr>
              <w:t xml:space="preserve"> smooths of second order </w:t>
            </w:r>
            <w:r w:rsidR="00582C38">
              <w:rPr>
                <w:sz w:val="18"/>
                <w:szCs w:val="18"/>
              </w:rPr>
              <w:lastRenderedPageBreak/>
              <w:t>continuous predictor interactions.</w:t>
            </w:r>
            <w:r w:rsidR="00772C70">
              <w:rPr>
                <w:sz w:val="18"/>
                <w:szCs w:val="18"/>
              </w:rPr>
              <w:t xml:space="preserve"> If set to T</w:t>
            </w:r>
            <w:r>
              <w:rPr>
                <w:sz w:val="18"/>
                <w:szCs w:val="18"/>
              </w:rPr>
              <w:t>RUE</w:t>
            </w:r>
            <w:r w:rsidR="00772C70">
              <w:rPr>
                <w:sz w:val="18"/>
                <w:szCs w:val="18"/>
              </w:rPr>
              <w:t>, all continuous predictors will be combined as bivariate calls to “</w:t>
            </w:r>
            <w:proofErr w:type="spellStart"/>
            <w:r w:rsidR="00772C70">
              <w:rPr>
                <w:sz w:val="18"/>
                <w:szCs w:val="18"/>
              </w:rPr>
              <w:t>te</w:t>
            </w:r>
            <w:proofErr w:type="spellEnd"/>
            <w:r w:rsidR="00772C70">
              <w:rPr>
                <w:sz w:val="18"/>
                <w:szCs w:val="18"/>
              </w:rPr>
              <w:t>”.</w:t>
            </w:r>
            <w:r>
              <w:rPr>
                <w:sz w:val="18"/>
                <w:szCs w:val="18"/>
              </w:rPr>
              <w:t xml:space="preserve"> Alternatively character vector specifying which continuous predictors to include. These must be contained within </w:t>
            </w:r>
            <w:proofErr w:type="spellStart"/>
            <w:r>
              <w:rPr>
                <w:sz w:val="18"/>
                <w:szCs w:val="18"/>
              </w:rPr>
              <w:t>pred.vars.cont</w:t>
            </w:r>
            <w:proofErr w:type="spellEnd"/>
            <w:r>
              <w:rPr>
                <w:sz w:val="18"/>
                <w:szCs w:val="18"/>
              </w:rPr>
              <w:t>.</w:t>
            </w:r>
          </w:p>
        </w:tc>
      </w:tr>
      <w:tr w:rsidR="00211A20" w:rsidTr="00C36D5B">
        <w:tc>
          <w:tcPr>
            <w:tcW w:w="2158" w:type="dxa"/>
            <w:shd w:val="clear" w:color="auto" w:fill="auto"/>
            <w:tcMar>
              <w:top w:w="100" w:type="dxa"/>
              <w:left w:w="100" w:type="dxa"/>
              <w:bottom w:w="100" w:type="dxa"/>
              <w:right w:w="100" w:type="dxa"/>
            </w:tcMar>
          </w:tcPr>
          <w:p w:rsidR="00211A20" w:rsidRDefault="008616B5">
            <w:pPr>
              <w:widowControl w:val="0"/>
              <w:spacing w:line="240" w:lineRule="auto"/>
              <w:rPr>
                <w:sz w:val="18"/>
                <w:szCs w:val="18"/>
              </w:rPr>
            </w:pPr>
            <w:proofErr w:type="spellStart"/>
            <w:r>
              <w:rPr>
                <w:sz w:val="18"/>
                <w:szCs w:val="18"/>
              </w:rPr>
              <w:lastRenderedPageBreak/>
              <w:t>factor.</w:t>
            </w:r>
            <w:r w:rsidR="00F6403C">
              <w:rPr>
                <w:sz w:val="18"/>
                <w:szCs w:val="18"/>
              </w:rPr>
              <w:t>smooth.interactions</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pred.vars.fact</w:t>
            </w:r>
            <w:proofErr w:type="spellEnd"/>
          </w:p>
        </w:tc>
        <w:tc>
          <w:tcPr>
            <w:tcW w:w="6832" w:type="dxa"/>
            <w:shd w:val="clear" w:color="auto" w:fill="auto"/>
            <w:tcMar>
              <w:top w:w="100" w:type="dxa"/>
              <w:left w:w="100" w:type="dxa"/>
              <w:bottom w:w="100" w:type="dxa"/>
              <w:right w:w="100" w:type="dxa"/>
            </w:tcMar>
          </w:tcPr>
          <w:p w:rsidR="00211A20" w:rsidRDefault="00F6403C" w:rsidP="007A0877">
            <w:pPr>
              <w:widowControl w:val="0"/>
              <w:spacing w:line="240" w:lineRule="auto"/>
              <w:rPr>
                <w:sz w:val="18"/>
                <w:szCs w:val="18"/>
              </w:rPr>
            </w:pPr>
            <w:r>
              <w:rPr>
                <w:sz w:val="18"/>
                <w:szCs w:val="18"/>
              </w:rPr>
              <w:t xml:space="preserve">A character vector specifying if/which factor variables should be included as "by" argument interaction terms with the continuous </w:t>
            </w:r>
            <w:r w:rsidR="008616B5">
              <w:rPr>
                <w:sz w:val="18"/>
                <w:szCs w:val="18"/>
              </w:rPr>
              <w:t xml:space="preserve">smooth </w:t>
            </w:r>
            <w:r>
              <w:rPr>
                <w:sz w:val="18"/>
                <w:szCs w:val="18"/>
              </w:rPr>
              <w:t xml:space="preserve">predictors. Default is the list of </w:t>
            </w:r>
            <w:proofErr w:type="spellStart"/>
            <w:r>
              <w:rPr>
                <w:b/>
                <w:sz w:val="18"/>
                <w:szCs w:val="18"/>
              </w:rPr>
              <w:t>pred.vars.fact</w:t>
            </w:r>
            <w:proofErr w:type="spellEnd"/>
            <w:r>
              <w:rPr>
                <w:sz w:val="18"/>
                <w:szCs w:val="18"/>
              </w:rPr>
              <w:t>, meaning that all will be included by default</w:t>
            </w:r>
            <w:r w:rsidR="007A0877">
              <w:rPr>
                <w:sz w:val="18"/>
                <w:szCs w:val="18"/>
              </w:rPr>
              <w:t xml:space="preserve">. If </w:t>
            </w:r>
            <w:proofErr w:type="spellStart"/>
            <w:r w:rsidR="007A0877">
              <w:rPr>
                <w:sz w:val="18"/>
                <w:szCs w:val="18"/>
              </w:rPr>
              <w:t>factor.factor.interactions</w:t>
            </w:r>
            <w:proofErr w:type="spellEnd"/>
            <w:r w:rsidR="007A0877">
              <w:rPr>
                <w:sz w:val="18"/>
                <w:szCs w:val="18"/>
              </w:rPr>
              <w:t xml:space="preserve"> is TRUE, factor interactions variables will also be included as “by” arguments, yielding higher order interactions up to the specified model </w:t>
            </w:r>
            <w:proofErr w:type="spellStart"/>
            <w:r w:rsidR="006710E8">
              <w:rPr>
                <w:sz w:val="18"/>
                <w:szCs w:val="18"/>
              </w:rPr>
              <w:t>max.predictors</w:t>
            </w:r>
            <w:proofErr w:type="spellEnd"/>
            <w:r w:rsidR="007A0877">
              <w:rPr>
                <w:sz w:val="18"/>
                <w:szCs w:val="18"/>
              </w:rPr>
              <w:t>.</w:t>
            </w:r>
            <w:r w:rsidR="00C36D5B">
              <w:rPr>
                <w:sz w:val="18"/>
                <w:szCs w:val="18"/>
              </w:rPr>
              <w:t xml:space="preserve"> </w:t>
            </w:r>
            <w:r w:rsidR="007A0877">
              <w:rPr>
                <w:sz w:val="18"/>
                <w:szCs w:val="18"/>
              </w:rPr>
              <w:t>If a character vector is specified</w:t>
            </w:r>
            <w:r w:rsidR="007156BD">
              <w:rPr>
                <w:sz w:val="18"/>
                <w:szCs w:val="18"/>
              </w:rPr>
              <w:t>,</w:t>
            </w:r>
            <w:r>
              <w:rPr>
                <w:sz w:val="18"/>
                <w:szCs w:val="18"/>
              </w:rPr>
              <w:t xml:space="preserve"> only those </w:t>
            </w:r>
            <w:r w:rsidR="007156BD">
              <w:rPr>
                <w:sz w:val="18"/>
                <w:szCs w:val="18"/>
              </w:rPr>
              <w:t>contained</w:t>
            </w:r>
            <w:r>
              <w:rPr>
                <w:sz w:val="18"/>
                <w:szCs w:val="18"/>
              </w:rPr>
              <w:t xml:space="preserve"> in the character vector will be</w:t>
            </w:r>
            <w:r w:rsidR="007156BD">
              <w:rPr>
                <w:sz w:val="18"/>
                <w:szCs w:val="18"/>
              </w:rPr>
              <w:t xml:space="preserve"> included</w:t>
            </w:r>
            <w:r>
              <w:rPr>
                <w:sz w:val="18"/>
                <w:szCs w:val="18"/>
              </w:rPr>
              <w:t xml:space="preserve">. Note that specified factors must also be included in </w:t>
            </w:r>
            <w:proofErr w:type="spellStart"/>
            <w:r>
              <w:rPr>
                <w:b/>
                <w:sz w:val="18"/>
                <w:szCs w:val="18"/>
              </w:rPr>
              <w:t>pred.vars.fact</w:t>
            </w:r>
            <w:proofErr w:type="spellEnd"/>
            <w:r>
              <w:rPr>
                <w:sz w:val="18"/>
                <w:szCs w:val="18"/>
              </w:rPr>
              <w:t>. If specified as NA no factor interactions will be included.</w:t>
            </w:r>
          </w:p>
        </w:tc>
      </w:tr>
      <w:tr w:rsidR="00211A20" w:rsidTr="00C36D5B">
        <w:tc>
          <w:tcPr>
            <w:tcW w:w="2158" w:type="dxa"/>
            <w:shd w:val="clear" w:color="auto" w:fill="auto"/>
            <w:tcMar>
              <w:top w:w="100" w:type="dxa"/>
              <w:left w:w="100" w:type="dxa"/>
              <w:bottom w:w="100" w:type="dxa"/>
              <w:right w:w="100" w:type="dxa"/>
            </w:tcMar>
          </w:tcPr>
          <w:p w:rsidR="00211A20" w:rsidRDefault="006710E8">
            <w:pPr>
              <w:widowControl w:val="0"/>
              <w:spacing w:line="240" w:lineRule="auto"/>
              <w:rPr>
                <w:sz w:val="18"/>
                <w:szCs w:val="18"/>
              </w:rPr>
            </w:pPr>
            <w:proofErr w:type="spellStart"/>
            <w:r>
              <w:rPr>
                <w:sz w:val="18"/>
                <w:szCs w:val="18"/>
              </w:rPr>
              <w:t>max.predictors</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3</w:t>
            </w:r>
          </w:p>
        </w:tc>
        <w:tc>
          <w:tcPr>
            <w:tcW w:w="6832" w:type="dxa"/>
            <w:shd w:val="clear" w:color="auto" w:fill="auto"/>
            <w:tcMar>
              <w:top w:w="100" w:type="dxa"/>
              <w:left w:w="100" w:type="dxa"/>
              <w:bottom w:w="100" w:type="dxa"/>
              <w:right w:w="100" w:type="dxa"/>
            </w:tcMar>
          </w:tcPr>
          <w:p w:rsidR="00211A20" w:rsidRDefault="00F6403C" w:rsidP="006710E8">
            <w:pPr>
              <w:widowControl w:val="0"/>
              <w:spacing w:line="240" w:lineRule="auto"/>
              <w:rPr>
                <w:sz w:val="18"/>
                <w:szCs w:val="18"/>
              </w:rPr>
            </w:pPr>
            <w:r>
              <w:rPr>
                <w:sz w:val="18"/>
                <w:szCs w:val="18"/>
              </w:rPr>
              <w:t xml:space="preserve">An integer indicating the maximum </w:t>
            </w:r>
            <w:r w:rsidR="006710E8">
              <w:rPr>
                <w:sz w:val="18"/>
                <w:szCs w:val="18"/>
              </w:rPr>
              <w:t xml:space="preserve">number of predictors to </w:t>
            </w:r>
            <w:r>
              <w:rPr>
                <w:sz w:val="18"/>
                <w:szCs w:val="18"/>
              </w:rPr>
              <w:t xml:space="preserve">include in any one model. </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cov.cutoff</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0.28</w:t>
            </w:r>
          </w:p>
        </w:tc>
        <w:tc>
          <w:tcPr>
            <w:tcW w:w="6832" w:type="dxa"/>
            <w:shd w:val="clear" w:color="auto" w:fill="auto"/>
            <w:tcMar>
              <w:top w:w="100" w:type="dxa"/>
              <w:left w:w="100" w:type="dxa"/>
              <w:bottom w:w="100" w:type="dxa"/>
              <w:right w:w="100" w:type="dxa"/>
            </w:tcMar>
          </w:tcPr>
          <w:p w:rsidR="00211A20" w:rsidRDefault="00F6403C" w:rsidP="00C36D5B">
            <w:pPr>
              <w:widowControl w:val="0"/>
              <w:spacing w:line="240" w:lineRule="auto"/>
              <w:rPr>
                <w:sz w:val="18"/>
                <w:szCs w:val="18"/>
              </w:rPr>
            </w:pPr>
            <w:r>
              <w:rPr>
                <w:sz w:val="18"/>
                <w:szCs w:val="18"/>
              </w:rPr>
              <w:t xml:space="preserve">A numeric value between 0 and 1 indicating the </w:t>
            </w:r>
            <w:r w:rsidR="004E2550">
              <w:rPr>
                <w:sz w:val="18"/>
                <w:szCs w:val="18"/>
              </w:rPr>
              <w:t xml:space="preserve">correlation </w:t>
            </w:r>
            <w:r>
              <w:rPr>
                <w:sz w:val="18"/>
                <w:szCs w:val="18"/>
              </w:rPr>
              <w:t>cutoff value to use for excluding collinear models</w:t>
            </w:r>
            <w:r w:rsidR="002D7C7C">
              <w:rPr>
                <w:sz w:val="18"/>
                <w:szCs w:val="18"/>
              </w:rPr>
              <w:t xml:space="preserve">, based on the </w:t>
            </w:r>
            <w:proofErr w:type="spellStart"/>
            <w:r w:rsidR="002D7C7C">
              <w:rPr>
                <w:sz w:val="18"/>
                <w:szCs w:val="18"/>
              </w:rPr>
              <w:t>cor.matrix</w:t>
            </w:r>
            <w:proofErr w:type="spellEnd"/>
            <w:r w:rsidR="002D7C7C">
              <w:rPr>
                <w:sz w:val="18"/>
                <w:szCs w:val="18"/>
              </w:rPr>
              <w:t xml:space="preserve"> (see below)</w:t>
            </w:r>
            <w:r>
              <w:rPr>
                <w:sz w:val="18"/>
                <w:szCs w:val="18"/>
              </w:rPr>
              <w:t xml:space="preserve">. The default value is 0.28 (see Graham MH (2003). It is highly recommended to keep this value low, as correlation among predictors can yield spurious results. Note that predictors with a correlation greater than the specified value will still appear in the model set but will never appear in the same model. Including highly correlated predictors can make interpreting variable importance values difficult. </w:t>
            </w:r>
          </w:p>
        </w:tc>
      </w:tr>
      <w:tr w:rsidR="002D7C7C" w:rsidTr="00C36D5B">
        <w:tc>
          <w:tcPr>
            <w:tcW w:w="2158" w:type="dxa"/>
            <w:shd w:val="clear" w:color="auto" w:fill="auto"/>
            <w:tcMar>
              <w:top w:w="100" w:type="dxa"/>
              <w:left w:w="100" w:type="dxa"/>
              <w:bottom w:w="100" w:type="dxa"/>
              <w:right w:w="100" w:type="dxa"/>
            </w:tcMar>
          </w:tcPr>
          <w:p w:rsidR="002D7C7C" w:rsidRDefault="002D7C7C">
            <w:pPr>
              <w:widowControl w:val="0"/>
              <w:spacing w:line="240" w:lineRule="auto"/>
              <w:rPr>
                <w:sz w:val="18"/>
                <w:szCs w:val="18"/>
              </w:rPr>
            </w:pPr>
            <w:proofErr w:type="spellStart"/>
            <w:r>
              <w:rPr>
                <w:sz w:val="18"/>
                <w:szCs w:val="18"/>
              </w:rPr>
              <w:t>cor.matrix</w:t>
            </w:r>
            <w:proofErr w:type="spellEnd"/>
          </w:p>
        </w:tc>
        <w:tc>
          <w:tcPr>
            <w:tcW w:w="1532" w:type="dxa"/>
            <w:shd w:val="clear" w:color="auto" w:fill="auto"/>
            <w:tcMar>
              <w:top w:w="100" w:type="dxa"/>
              <w:left w:w="100" w:type="dxa"/>
              <w:bottom w:w="100" w:type="dxa"/>
              <w:right w:w="100" w:type="dxa"/>
            </w:tcMar>
          </w:tcPr>
          <w:p w:rsidR="002D7C7C" w:rsidRDefault="002D7C7C">
            <w:pPr>
              <w:widowControl w:val="0"/>
              <w:spacing w:line="240" w:lineRule="auto"/>
              <w:rPr>
                <w:sz w:val="18"/>
                <w:szCs w:val="18"/>
              </w:rPr>
            </w:pPr>
            <w:r>
              <w:rPr>
                <w:sz w:val="18"/>
                <w:szCs w:val="18"/>
              </w:rPr>
              <w:t>NA</w:t>
            </w:r>
          </w:p>
        </w:tc>
        <w:tc>
          <w:tcPr>
            <w:tcW w:w="6832" w:type="dxa"/>
            <w:shd w:val="clear" w:color="auto" w:fill="auto"/>
            <w:tcMar>
              <w:top w:w="100" w:type="dxa"/>
              <w:left w:w="100" w:type="dxa"/>
              <w:bottom w:w="100" w:type="dxa"/>
              <w:right w:w="100" w:type="dxa"/>
            </w:tcMar>
          </w:tcPr>
          <w:p w:rsidR="002D7C7C" w:rsidRDefault="002D7C7C" w:rsidP="002D7C7C">
            <w:pPr>
              <w:widowControl w:val="0"/>
              <w:spacing w:line="240" w:lineRule="auto"/>
              <w:rPr>
                <w:sz w:val="18"/>
                <w:szCs w:val="18"/>
              </w:rPr>
            </w:pPr>
            <w:r>
              <w:rPr>
                <w:sz w:val="18"/>
                <w:szCs w:val="18"/>
              </w:rPr>
              <w:t xml:space="preserve">By default predictor correlations are evaluated via a call to </w:t>
            </w:r>
            <w:proofErr w:type="spellStart"/>
            <w:r>
              <w:rPr>
                <w:sz w:val="18"/>
                <w:szCs w:val="18"/>
              </w:rPr>
              <w:t>check.correlations</w:t>
            </w:r>
            <w:proofErr w:type="spellEnd"/>
            <w:r>
              <w:rPr>
                <w:sz w:val="18"/>
                <w:szCs w:val="18"/>
              </w:rPr>
              <w:t xml:space="preserve">, a function taking a </w:t>
            </w:r>
            <w:proofErr w:type="spellStart"/>
            <w:r>
              <w:rPr>
                <w:sz w:val="18"/>
                <w:szCs w:val="18"/>
              </w:rPr>
              <w:t>data.frame</w:t>
            </w:r>
            <w:proofErr w:type="spellEnd"/>
            <w:r>
              <w:rPr>
                <w:sz w:val="18"/>
                <w:szCs w:val="18"/>
              </w:rPr>
              <w:t xml:space="preserve"> (containing all predictors) as argument and generating a correlation matrix comprised of: 1) correlation coefficients between all continuous predictors via a call to </w:t>
            </w:r>
            <w:proofErr w:type="spellStart"/>
            <w:r>
              <w:rPr>
                <w:sz w:val="18"/>
                <w:szCs w:val="18"/>
              </w:rPr>
              <w:t>cor</w:t>
            </w:r>
            <w:proofErr w:type="spellEnd"/>
            <w:r>
              <w:rPr>
                <w:sz w:val="18"/>
                <w:szCs w:val="18"/>
              </w:rPr>
              <w:t>; 2) approximate correlation values between continuous predictors and factors, as the square-route of the R</w:t>
            </w:r>
            <w:r w:rsidRPr="00C160B8">
              <w:rPr>
                <w:sz w:val="18"/>
                <w:szCs w:val="18"/>
                <w:vertAlign w:val="superscript"/>
              </w:rPr>
              <w:t>2</w:t>
            </w:r>
            <w:r>
              <w:rPr>
                <w:sz w:val="18"/>
                <w:szCs w:val="18"/>
              </w:rPr>
              <w:t xml:space="preserve"> value obtained via a call to lm, where the continuous predictor is modelled as a response and the factor variable as a single fixed factor; and 3) approximate correlations values between factor predictors, as the square-route of the R</w:t>
            </w:r>
            <w:r w:rsidRPr="00C160B8">
              <w:rPr>
                <w:sz w:val="18"/>
                <w:szCs w:val="18"/>
                <w:vertAlign w:val="superscript"/>
              </w:rPr>
              <w:t>2</w:t>
            </w:r>
            <w:r>
              <w:rPr>
                <w:sz w:val="18"/>
                <w:szCs w:val="18"/>
              </w:rPr>
              <w:t xml:space="preserve"> value obtained via a call </w:t>
            </w:r>
            <w:proofErr w:type="spellStart"/>
            <w:r>
              <w:rPr>
                <w:sz w:val="18"/>
                <w:szCs w:val="18"/>
              </w:rPr>
              <w:t>multinom</w:t>
            </w:r>
            <w:proofErr w:type="spellEnd"/>
            <w:r>
              <w:rPr>
                <w:sz w:val="18"/>
                <w:szCs w:val="18"/>
              </w:rPr>
              <w:t xml:space="preserve"> </w:t>
            </w:r>
            <w:hyperlink r:id="rId4">
              <w:r>
                <w:rPr>
                  <w:sz w:val="18"/>
                  <w:szCs w:val="18"/>
                </w:rPr>
                <w:t xml:space="preserve">(from package </w:t>
              </w:r>
              <w:proofErr w:type="spellStart"/>
              <w:r>
                <w:rPr>
                  <w:sz w:val="18"/>
                  <w:szCs w:val="18"/>
                </w:rPr>
                <w:t>nnet</w:t>
              </w:r>
              <w:proofErr w:type="spellEnd"/>
              <w:r>
                <w:rPr>
                  <w:sz w:val="18"/>
                  <w:szCs w:val="18"/>
                </w:rPr>
                <w:t xml:space="preserve">, </w:t>
              </w:r>
              <w:proofErr w:type="spellStart"/>
              <w:r>
                <w:rPr>
                  <w:sz w:val="18"/>
                  <w:szCs w:val="18"/>
                </w:rPr>
                <w:t>Venables</w:t>
              </w:r>
              <w:proofErr w:type="spellEnd"/>
              <w:r>
                <w:rPr>
                  <w:sz w:val="18"/>
                  <w:szCs w:val="18"/>
                </w:rPr>
                <w:t xml:space="preserve"> &amp; Ripley 2002)</w:t>
              </w:r>
            </w:hyperlink>
            <w:r>
              <w:rPr>
                <w:sz w:val="18"/>
                <w:szCs w:val="18"/>
              </w:rPr>
              <w:t>. Note that any user constructed pairwise matrix can be passed to the function and used for pairwise exclusion of variables from individual models.</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k</w:t>
            </w:r>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5</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b/>
                <w:sz w:val="18"/>
                <w:szCs w:val="18"/>
              </w:rPr>
            </w:pPr>
            <w:r>
              <w:rPr>
                <w:sz w:val="18"/>
                <w:szCs w:val="18"/>
              </w:rPr>
              <w:t>An integer indicating the dimension of the basis used to represent the smooth term (</w:t>
            </w:r>
            <w:proofErr w:type="gramStart"/>
            <w:r>
              <w:rPr>
                <w:sz w:val="18"/>
                <w:szCs w:val="18"/>
              </w:rPr>
              <w:t>see ?</w:t>
            </w:r>
            <w:proofErr w:type="gramEnd"/>
            <w:r>
              <w:rPr>
                <w:sz w:val="18"/>
                <w:szCs w:val="18"/>
              </w:rPr>
              <w:t xml:space="preserve">s). The default value is 5. Higher values are not recommended unless a complex trend between the response variable and the continuous predictor variables is expected, and the data are sufficient to support this. </w:t>
            </w:r>
            <w:proofErr w:type="gramStart"/>
            <w:r>
              <w:rPr>
                <w:sz w:val="18"/>
                <w:szCs w:val="18"/>
              </w:rPr>
              <w:t>k</w:t>
            </w:r>
            <w:proofErr w:type="gramEnd"/>
            <w:r>
              <w:rPr>
                <w:sz w:val="18"/>
                <w:szCs w:val="18"/>
              </w:rPr>
              <w:t xml:space="preserve"> can be reduced to as low as 3 where there is trouble obtaining convergence, or sample size is low. Note that this must be set to override the default value, regardless of what k is used in the </w:t>
            </w:r>
            <w:proofErr w:type="spellStart"/>
            <w:r>
              <w:rPr>
                <w:b/>
                <w:sz w:val="18"/>
                <w:szCs w:val="18"/>
              </w:rPr>
              <w:t>test.fit</w:t>
            </w:r>
            <w:proofErr w:type="spellEnd"/>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bs.arg</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w:t>
            </w:r>
            <w:proofErr w:type="spellStart"/>
            <w:r>
              <w:rPr>
                <w:sz w:val="18"/>
                <w:szCs w:val="18"/>
              </w:rPr>
              <w:t>cr</w:t>
            </w:r>
            <w:proofErr w:type="spellEnd"/>
            <w:r>
              <w:rPr>
                <w:sz w:val="18"/>
                <w:szCs w:val="18"/>
              </w:rPr>
              <w:t>'</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 xml:space="preserve">Specification of the smoother to use, </w:t>
            </w:r>
            <w:proofErr w:type="gramStart"/>
            <w:r>
              <w:rPr>
                <w:sz w:val="18"/>
                <w:szCs w:val="18"/>
              </w:rPr>
              <w:t>see ?</w:t>
            </w:r>
            <w:proofErr w:type="gramEnd"/>
            <w:r>
              <w:rPr>
                <w:sz w:val="18"/>
                <w:szCs w:val="18"/>
              </w:rPr>
              <w:t>s for more information on smoother provided in gam (</w:t>
            </w:r>
            <w:proofErr w:type="spellStart"/>
            <w:r>
              <w:rPr>
                <w:sz w:val="18"/>
                <w:szCs w:val="18"/>
              </w:rPr>
              <w:t>mgcv</w:t>
            </w:r>
            <w:proofErr w:type="spellEnd"/>
            <w:r>
              <w:rPr>
                <w:sz w:val="18"/>
                <w:szCs w:val="18"/>
              </w:rPr>
              <w:t xml:space="preserve">). Note that all continuous predictors specified in </w:t>
            </w:r>
            <w:proofErr w:type="spellStart"/>
            <w:r>
              <w:rPr>
                <w:b/>
                <w:sz w:val="18"/>
                <w:szCs w:val="18"/>
              </w:rPr>
              <w:t>pred.vars.cont</w:t>
            </w:r>
            <w:proofErr w:type="spellEnd"/>
            <w:r>
              <w:rPr>
                <w:b/>
                <w:sz w:val="18"/>
                <w:szCs w:val="18"/>
              </w:rPr>
              <w:t xml:space="preserve"> </w:t>
            </w:r>
            <w:r>
              <w:rPr>
                <w:sz w:val="18"/>
                <w:szCs w:val="18"/>
              </w:rPr>
              <w:t xml:space="preserve">will be fitted using the same smooth, unless they are also specified as </w:t>
            </w:r>
            <w:proofErr w:type="spellStart"/>
            <w:r>
              <w:rPr>
                <w:b/>
                <w:sz w:val="18"/>
                <w:szCs w:val="18"/>
              </w:rPr>
              <w:t>linear.terms</w:t>
            </w:r>
            <w:proofErr w:type="spellEnd"/>
            <w:r>
              <w:rPr>
                <w:sz w:val="18"/>
                <w:szCs w:val="18"/>
              </w:rPr>
              <w:t xml:space="preserve"> or </w:t>
            </w:r>
            <w:proofErr w:type="spellStart"/>
            <w:r>
              <w:rPr>
                <w:b/>
                <w:sz w:val="18"/>
                <w:szCs w:val="18"/>
              </w:rPr>
              <w:t>cyclic.vars</w:t>
            </w:r>
            <w:proofErr w:type="spellEnd"/>
            <w:r>
              <w:rPr>
                <w:sz w:val="18"/>
                <w:szCs w:val="18"/>
              </w:rPr>
              <w:t xml:space="preserve">. Note that any specification of </w:t>
            </w:r>
            <w:proofErr w:type="spellStart"/>
            <w:r>
              <w:rPr>
                <w:sz w:val="18"/>
                <w:szCs w:val="18"/>
              </w:rPr>
              <w:t>bs</w:t>
            </w:r>
            <w:proofErr w:type="spellEnd"/>
            <w:r>
              <w:rPr>
                <w:sz w:val="18"/>
                <w:szCs w:val="18"/>
              </w:rPr>
              <w:t xml:space="preserve"> in </w:t>
            </w:r>
            <w:proofErr w:type="spellStart"/>
            <w:r>
              <w:rPr>
                <w:b/>
                <w:sz w:val="18"/>
                <w:szCs w:val="18"/>
              </w:rPr>
              <w:t>test.fit</w:t>
            </w:r>
            <w:proofErr w:type="spellEnd"/>
            <w:r>
              <w:rPr>
                <w:b/>
                <w:sz w:val="18"/>
                <w:szCs w:val="18"/>
              </w:rPr>
              <w:t xml:space="preserve"> </w:t>
            </w:r>
            <w:r>
              <w:rPr>
                <w:sz w:val="18"/>
                <w:szCs w:val="18"/>
              </w:rPr>
              <w:t>is discarded.</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cyclic.vars</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NA</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 xml:space="preserve">NA if there are no cyclic predictors, or if there are cyclic </w:t>
            </w:r>
            <w:proofErr w:type="spellStart"/>
            <w:r>
              <w:rPr>
                <w:sz w:val="18"/>
                <w:szCs w:val="18"/>
              </w:rPr>
              <w:t>predictors</w:t>
            </w:r>
            <w:proofErr w:type="gramStart"/>
            <w:r>
              <w:rPr>
                <w:sz w:val="18"/>
                <w:szCs w:val="18"/>
              </w:rPr>
              <w:t>,a</w:t>
            </w:r>
            <w:proofErr w:type="spellEnd"/>
            <w:proofErr w:type="gramEnd"/>
            <w:r>
              <w:rPr>
                <w:sz w:val="18"/>
                <w:szCs w:val="18"/>
              </w:rPr>
              <w:t xml:space="preserve"> character vector containing the names of any of the continuous predictors that should be modelled as cyclic variables. Note that these must also be contained in the </w:t>
            </w:r>
            <w:proofErr w:type="spellStart"/>
            <w:r>
              <w:rPr>
                <w:b/>
                <w:sz w:val="18"/>
                <w:szCs w:val="18"/>
              </w:rPr>
              <w:t>pred.vars.cont</w:t>
            </w:r>
            <w:proofErr w:type="spellEnd"/>
            <w:r>
              <w:rPr>
                <w:sz w:val="18"/>
                <w:szCs w:val="18"/>
              </w:rPr>
              <w:t xml:space="preserve"> </w:t>
            </w:r>
            <w:proofErr w:type="spellStart"/>
            <w:r>
              <w:rPr>
                <w:sz w:val="18"/>
                <w:szCs w:val="18"/>
              </w:rPr>
              <w:t>charactervector</w:t>
            </w:r>
            <w:proofErr w:type="spellEnd"/>
            <w:r>
              <w:rPr>
                <w:sz w:val="18"/>
                <w:szCs w:val="18"/>
              </w:rPr>
              <w:t xml:space="preserve">. Please also note there are issues with </w:t>
            </w:r>
            <w:proofErr w:type="spellStart"/>
            <w:r>
              <w:rPr>
                <w:sz w:val="18"/>
                <w:szCs w:val="18"/>
              </w:rPr>
              <w:t>bs</w:t>
            </w:r>
            <w:proofErr w:type="spellEnd"/>
            <w:r>
              <w:rPr>
                <w:sz w:val="18"/>
                <w:szCs w:val="18"/>
              </w:rPr>
              <w:t xml:space="preserve">='cc' and model selection as this uses by default shrinkage. With shrinkage, variables are retained in models but with zero </w:t>
            </w:r>
            <w:proofErr w:type="spellStart"/>
            <w:r>
              <w:rPr>
                <w:sz w:val="18"/>
                <w:szCs w:val="18"/>
              </w:rPr>
              <w:t>edf</w:t>
            </w:r>
            <w:proofErr w:type="spellEnd"/>
            <w:r>
              <w:rPr>
                <w:sz w:val="18"/>
                <w:szCs w:val="18"/>
              </w:rPr>
              <w:t xml:space="preserve">, which makes interpretation of </w:t>
            </w:r>
            <w:proofErr w:type="spellStart"/>
            <w:r>
              <w:rPr>
                <w:sz w:val="18"/>
                <w:szCs w:val="18"/>
              </w:rPr>
              <w:t>AICc</w:t>
            </w:r>
            <w:proofErr w:type="spellEnd"/>
            <w:r>
              <w:rPr>
                <w:sz w:val="18"/>
                <w:szCs w:val="18"/>
              </w:rPr>
              <w:t xml:space="preserve"> and BIC confusing. To account for this always select only the most parsimonious model (that with the fewest parameters), not just that with the lowest </w:t>
            </w:r>
            <w:proofErr w:type="spellStart"/>
            <w:r>
              <w:rPr>
                <w:sz w:val="18"/>
                <w:szCs w:val="18"/>
              </w:rPr>
              <w:t>AICc</w:t>
            </w:r>
            <w:proofErr w:type="spellEnd"/>
            <w:r>
              <w:rPr>
                <w:sz w:val="18"/>
                <w:szCs w:val="18"/>
              </w:rPr>
              <w:t>. Reported estimated degrees of freedom (</w:t>
            </w:r>
            <w:proofErr w:type="spellStart"/>
            <w:r>
              <w:rPr>
                <w:sz w:val="18"/>
                <w:szCs w:val="18"/>
              </w:rPr>
              <w:t>edf</w:t>
            </w:r>
            <w:proofErr w:type="spellEnd"/>
            <w:r>
              <w:rPr>
                <w:sz w:val="18"/>
                <w:szCs w:val="18"/>
              </w:rPr>
              <w:t xml:space="preserve">) in the model output table represent the sum of the </w:t>
            </w:r>
            <w:proofErr w:type="spellStart"/>
            <w:r>
              <w:rPr>
                <w:sz w:val="18"/>
                <w:szCs w:val="18"/>
              </w:rPr>
              <w:t>edf</w:t>
            </w:r>
            <w:proofErr w:type="spellEnd"/>
            <w:r>
              <w:rPr>
                <w:sz w:val="18"/>
                <w:szCs w:val="18"/>
              </w:rPr>
              <w:t xml:space="preserve"> of the smooth terms plus the number of parametric coefficients. When cyclic variables are included and shrinkage is used, any estimated </w:t>
            </w:r>
            <w:proofErr w:type="spellStart"/>
            <w:r>
              <w:rPr>
                <w:sz w:val="18"/>
                <w:szCs w:val="18"/>
              </w:rPr>
              <w:t>edf</w:t>
            </w:r>
            <w:proofErr w:type="spellEnd"/>
            <w:r>
              <w:rPr>
                <w:sz w:val="18"/>
                <w:szCs w:val="18"/>
              </w:rPr>
              <w:t xml:space="preserve"> of the smooth terms that are less than 1 are reset to 1 before summing to ensure the </w:t>
            </w:r>
            <w:proofErr w:type="spellStart"/>
            <w:r>
              <w:rPr>
                <w:sz w:val="18"/>
                <w:szCs w:val="18"/>
              </w:rPr>
              <w:t>the</w:t>
            </w:r>
            <w:proofErr w:type="spellEnd"/>
            <w:r>
              <w:rPr>
                <w:sz w:val="18"/>
                <w:szCs w:val="18"/>
              </w:rPr>
              <w:t xml:space="preserve"> total number of predictors in the model is captured properly.</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linear.vars</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NA</w:t>
            </w:r>
          </w:p>
        </w:tc>
        <w:tc>
          <w:tcPr>
            <w:tcW w:w="6832" w:type="dxa"/>
            <w:shd w:val="clear" w:color="auto" w:fill="auto"/>
            <w:tcMar>
              <w:top w:w="100" w:type="dxa"/>
              <w:left w:w="100" w:type="dxa"/>
              <w:bottom w:w="100" w:type="dxa"/>
              <w:right w:w="100" w:type="dxa"/>
            </w:tcMar>
          </w:tcPr>
          <w:p w:rsidR="00211A20" w:rsidRDefault="00F6403C" w:rsidP="002C08CD">
            <w:pPr>
              <w:widowControl w:val="0"/>
              <w:spacing w:line="240" w:lineRule="auto"/>
              <w:rPr>
                <w:sz w:val="18"/>
                <w:szCs w:val="18"/>
              </w:rPr>
            </w:pPr>
            <w:r>
              <w:rPr>
                <w:sz w:val="18"/>
                <w:szCs w:val="18"/>
              </w:rPr>
              <w:t xml:space="preserve">NA if there are no continuous predictors to </w:t>
            </w:r>
            <w:r w:rsidR="002C08CD">
              <w:rPr>
                <w:sz w:val="18"/>
                <w:szCs w:val="18"/>
              </w:rPr>
              <w:t xml:space="preserve">be </w:t>
            </w:r>
            <w:r>
              <w:rPr>
                <w:sz w:val="18"/>
                <w:szCs w:val="18"/>
              </w:rPr>
              <w:t>treat</w:t>
            </w:r>
            <w:r w:rsidR="002C08CD">
              <w:rPr>
                <w:sz w:val="18"/>
                <w:szCs w:val="18"/>
              </w:rPr>
              <w:t>ed</w:t>
            </w:r>
            <w:r>
              <w:rPr>
                <w:sz w:val="18"/>
                <w:szCs w:val="18"/>
              </w:rPr>
              <w:t xml:space="preserve"> as linear (not </w:t>
            </w:r>
            <w:r w:rsidR="002C08CD">
              <w:rPr>
                <w:sz w:val="18"/>
                <w:szCs w:val="18"/>
              </w:rPr>
              <w:t xml:space="preserve">fitted as </w:t>
            </w:r>
            <w:r>
              <w:rPr>
                <w:sz w:val="18"/>
                <w:szCs w:val="18"/>
              </w:rPr>
              <w:t xml:space="preserve">smooths). Only use this where variables are clearly continuous in nature, but you are confident a linear relationship is valid. It may also be useful for continuous </w:t>
            </w:r>
            <w:r>
              <w:rPr>
                <w:sz w:val="18"/>
                <w:szCs w:val="18"/>
              </w:rPr>
              <w:lastRenderedPageBreak/>
              <w:t xml:space="preserve">predictors </w:t>
            </w:r>
            <w:r w:rsidR="002C08CD">
              <w:rPr>
                <w:sz w:val="18"/>
                <w:szCs w:val="18"/>
              </w:rPr>
              <w:t xml:space="preserve">that </w:t>
            </w:r>
            <w:r>
              <w:rPr>
                <w:sz w:val="18"/>
                <w:szCs w:val="18"/>
              </w:rPr>
              <w:t>are not well distributed along the x-axis (</w:t>
            </w:r>
            <w:proofErr w:type="spellStart"/>
            <w:r>
              <w:rPr>
                <w:sz w:val="18"/>
                <w:szCs w:val="18"/>
              </w:rPr>
              <w:t>ie</w:t>
            </w:r>
            <w:proofErr w:type="spellEnd"/>
            <w:r>
              <w:rPr>
                <w:sz w:val="18"/>
                <w:szCs w:val="18"/>
              </w:rPr>
              <w:t>, sampling was conducted in clumped distances from a feature of interest). Where this is necessary, transformations should be considered where they can be used to theoretical</w:t>
            </w:r>
            <w:r w:rsidR="002C08CD">
              <w:rPr>
                <w:sz w:val="18"/>
                <w:szCs w:val="18"/>
              </w:rPr>
              <w:t>ly</w:t>
            </w:r>
            <w:r>
              <w:rPr>
                <w:sz w:val="18"/>
                <w:szCs w:val="18"/>
              </w:rPr>
              <w:t xml:space="preserve"> "linearize" response relationships.</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lastRenderedPageBreak/>
              <w:t>null.terms</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A character vector indicating the form of any re smooths to be included in gam [e.g. "</w:t>
            </w:r>
            <w:proofErr w:type="gramStart"/>
            <w:r>
              <w:rPr>
                <w:sz w:val="18"/>
                <w:szCs w:val="18"/>
              </w:rPr>
              <w:t>s(</w:t>
            </w:r>
            <w:proofErr w:type="spellStart"/>
            <w:proofErr w:type="gramEnd"/>
            <w:r>
              <w:rPr>
                <w:sz w:val="18"/>
                <w:szCs w:val="18"/>
              </w:rPr>
              <w:t>site,bs</w:t>
            </w:r>
            <w:proofErr w:type="spellEnd"/>
            <w:r>
              <w:rPr>
                <w:sz w:val="18"/>
                <w:szCs w:val="18"/>
              </w:rPr>
              <w:t xml:space="preserve">='re')"] or any other fixed terms or smooths that the user wants to include in the null model. Use of </w:t>
            </w:r>
            <w:proofErr w:type="spellStart"/>
            <w:r>
              <w:rPr>
                <w:sz w:val="18"/>
                <w:szCs w:val="18"/>
              </w:rPr>
              <w:t>bs</w:t>
            </w:r>
            <w:proofErr w:type="spellEnd"/>
            <w:r>
              <w:rPr>
                <w:sz w:val="18"/>
                <w:szCs w:val="18"/>
              </w:rPr>
              <w:t xml:space="preserve">="re" is an alternative way of fitting simple random structures that avoids use of PQL and allows </w:t>
            </w:r>
            <w:proofErr w:type="gramStart"/>
            <w:r>
              <w:rPr>
                <w:sz w:val="18"/>
                <w:szCs w:val="18"/>
              </w:rPr>
              <w:t>a the</w:t>
            </w:r>
            <w:proofErr w:type="gramEnd"/>
            <w:r>
              <w:rPr>
                <w:sz w:val="18"/>
                <w:szCs w:val="18"/>
              </w:rPr>
              <w:t xml:space="preserve"> greater range of families available in </w:t>
            </w:r>
            <w:proofErr w:type="spellStart"/>
            <w:r>
              <w:rPr>
                <w:sz w:val="18"/>
                <w:szCs w:val="18"/>
              </w:rPr>
              <w:t>gam.mgcv</w:t>
            </w:r>
            <w:proofErr w:type="spellEnd"/>
            <w:r>
              <w:rPr>
                <w:sz w:val="18"/>
                <w:szCs w:val="18"/>
              </w:rPr>
              <w:t xml:space="preserve"> to be used. </w:t>
            </w:r>
            <w:proofErr w:type="gramStart"/>
            <w:r>
              <w:rPr>
                <w:sz w:val="18"/>
                <w:szCs w:val="18"/>
              </w:rPr>
              <w:t>see ?</w:t>
            </w:r>
            <w:proofErr w:type="gramEnd"/>
            <w:r>
              <w:rPr>
                <w:sz w:val="18"/>
                <w:szCs w:val="18"/>
              </w:rPr>
              <w:t xml:space="preserve">s and links therein. Note: make sure you use "gam" instead of </w:t>
            </w:r>
            <w:proofErr w:type="spellStart"/>
            <w:r>
              <w:rPr>
                <w:sz w:val="18"/>
                <w:szCs w:val="18"/>
              </w:rPr>
              <w:t>uGamm</w:t>
            </w:r>
            <w:proofErr w:type="spellEnd"/>
            <w:r>
              <w:rPr>
                <w:sz w:val="18"/>
                <w:szCs w:val="18"/>
              </w:rPr>
              <w:t xml:space="preserve"> to make sure PQL is not used.</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parallel</w:t>
            </w:r>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F</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A logical value indicating if parallel processing should be used. The default is FALSE. Before changing to TRUE, please make sure parallel processing works for you by running the code: cl=</w:t>
            </w:r>
            <w:proofErr w:type="spellStart"/>
            <w:r>
              <w:rPr>
                <w:sz w:val="18"/>
                <w:szCs w:val="18"/>
              </w:rPr>
              <w:t>makePSOCKcluster</w:t>
            </w:r>
            <w:proofErr w:type="spellEnd"/>
            <w:r>
              <w:rPr>
                <w:sz w:val="18"/>
                <w:szCs w:val="18"/>
              </w:rPr>
              <w:t xml:space="preserve">(2); </w:t>
            </w:r>
            <w:proofErr w:type="spellStart"/>
            <w:r>
              <w:rPr>
                <w:sz w:val="18"/>
                <w:szCs w:val="18"/>
              </w:rPr>
              <w:t>registerDoParallel</w:t>
            </w:r>
            <w:proofErr w:type="spellEnd"/>
            <w:r>
              <w:rPr>
                <w:sz w:val="18"/>
                <w:szCs w:val="18"/>
              </w:rPr>
              <w:t>(cl)</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n.cores</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4</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 xml:space="preserve">The number of cores to use in the parallel processing when </w:t>
            </w:r>
            <w:r>
              <w:rPr>
                <w:b/>
                <w:sz w:val="18"/>
                <w:szCs w:val="18"/>
              </w:rPr>
              <w:t>parallel</w:t>
            </w:r>
            <w:r>
              <w:rPr>
                <w:sz w:val="18"/>
                <w:szCs w:val="18"/>
              </w:rPr>
              <w:t xml:space="preserve"> is set to T. The default value is 4, which is suitable for most current quad core machines.</w:t>
            </w:r>
          </w:p>
        </w:tc>
      </w:tr>
      <w:tr w:rsidR="00211A20" w:rsidTr="00C36D5B">
        <w:trPr>
          <w:trHeight w:val="660"/>
        </w:trPr>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proofErr w:type="spellStart"/>
            <w:r>
              <w:rPr>
                <w:sz w:val="18"/>
                <w:szCs w:val="18"/>
              </w:rPr>
              <w:t>max.models</w:t>
            </w:r>
            <w:proofErr w:type="spellEnd"/>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500</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The total number of models allowed to be fit. If the candidate set is bigger than this value, an error message will be returned, asking the user to reset this to a larger value.</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r2.type</w:t>
            </w:r>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"r2.lm.est</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 xml:space="preserve">The value to extract from the gam model fit to use as the R squared value. Defaults to "r2.lm.est" which returns and estimated R squared value based on a linear regression between the observed and predicted values. "r2" will return the adjusted </w:t>
            </w:r>
            <w:proofErr w:type="spellStart"/>
            <w:r>
              <w:rPr>
                <w:sz w:val="18"/>
                <w:szCs w:val="18"/>
              </w:rPr>
              <w:t>R.sq</w:t>
            </w:r>
            <w:proofErr w:type="spellEnd"/>
            <w:r>
              <w:rPr>
                <w:sz w:val="18"/>
                <w:szCs w:val="18"/>
              </w:rPr>
              <w:t xml:space="preserve"> as reported by gam, </w:t>
            </w:r>
            <w:proofErr w:type="spellStart"/>
            <w:r>
              <w:rPr>
                <w:sz w:val="18"/>
                <w:szCs w:val="18"/>
              </w:rPr>
              <w:t>gamm</w:t>
            </w:r>
            <w:proofErr w:type="spellEnd"/>
            <w:r>
              <w:rPr>
                <w:sz w:val="18"/>
                <w:szCs w:val="18"/>
              </w:rPr>
              <w:t xml:space="preserve"> or gamm4."</w:t>
            </w:r>
            <w:proofErr w:type="gramStart"/>
            <w:r>
              <w:rPr>
                <w:sz w:val="18"/>
                <w:szCs w:val="18"/>
              </w:rPr>
              <w:t>dev</w:t>
            </w:r>
            <w:proofErr w:type="gramEnd"/>
            <w:r>
              <w:rPr>
                <w:sz w:val="18"/>
                <w:szCs w:val="18"/>
              </w:rPr>
              <w:t xml:space="preserve">" will return the deviance explained as reported by gam or </w:t>
            </w:r>
            <w:proofErr w:type="spellStart"/>
            <w:r>
              <w:rPr>
                <w:sz w:val="18"/>
                <w:szCs w:val="18"/>
              </w:rPr>
              <w:t>gamm</w:t>
            </w:r>
            <w:proofErr w:type="spellEnd"/>
            <w:r>
              <w:rPr>
                <w:sz w:val="18"/>
                <w:szCs w:val="18"/>
              </w:rPr>
              <w:t>. Note gamm4 does not currently return a deviance.</w:t>
            </w:r>
          </w:p>
        </w:tc>
      </w:tr>
      <w:tr w:rsidR="00211A20" w:rsidTr="00C36D5B">
        <w:tc>
          <w:tcPr>
            <w:tcW w:w="2158"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 xml:space="preserve"> report.unique.r2</w:t>
            </w:r>
          </w:p>
        </w:tc>
        <w:tc>
          <w:tcPr>
            <w:tcW w:w="15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F</w:t>
            </w:r>
          </w:p>
        </w:tc>
        <w:tc>
          <w:tcPr>
            <w:tcW w:w="6832" w:type="dxa"/>
            <w:shd w:val="clear" w:color="auto" w:fill="auto"/>
            <w:tcMar>
              <w:top w:w="100" w:type="dxa"/>
              <w:left w:w="100" w:type="dxa"/>
              <w:bottom w:w="100" w:type="dxa"/>
              <w:right w:w="100" w:type="dxa"/>
            </w:tcMar>
          </w:tcPr>
          <w:p w:rsidR="00211A20" w:rsidRDefault="00F6403C">
            <w:pPr>
              <w:widowControl w:val="0"/>
              <w:spacing w:line="240" w:lineRule="auto"/>
              <w:rPr>
                <w:sz w:val="18"/>
                <w:szCs w:val="18"/>
              </w:rPr>
            </w:pPr>
            <w:r>
              <w:rPr>
                <w:sz w:val="18"/>
                <w:szCs w:val="18"/>
              </w:rPr>
              <w:t>The estimated null model R2 is subtracted from each model R2 to give an idea of the unique variance explained. This can be useful where null terms are included in the model set.</w:t>
            </w:r>
          </w:p>
        </w:tc>
      </w:tr>
    </w:tbl>
    <w:p w:rsidR="00211A20" w:rsidRDefault="00211A20"/>
    <w:sectPr w:rsidR="00211A20" w:rsidSect="00C36D5B">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20"/>
    <w:rsid w:val="002116C9"/>
    <w:rsid w:val="00211A20"/>
    <w:rsid w:val="002C08CD"/>
    <w:rsid w:val="002D7C7C"/>
    <w:rsid w:val="003D53EF"/>
    <w:rsid w:val="00420523"/>
    <w:rsid w:val="004E2550"/>
    <w:rsid w:val="00582C38"/>
    <w:rsid w:val="005F206D"/>
    <w:rsid w:val="006444E4"/>
    <w:rsid w:val="006710E8"/>
    <w:rsid w:val="007156BD"/>
    <w:rsid w:val="00772C70"/>
    <w:rsid w:val="007A0877"/>
    <w:rsid w:val="0083345B"/>
    <w:rsid w:val="008616B5"/>
    <w:rsid w:val="008C33BB"/>
    <w:rsid w:val="00926EBB"/>
    <w:rsid w:val="009E7558"/>
    <w:rsid w:val="00A264D9"/>
    <w:rsid w:val="00B07868"/>
    <w:rsid w:val="00B61EC5"/>
    <w:rsid w:val="00C160B8"/>
    <w:rsid w:val="00C36D5B"/>
    <w:rsid w:val="00CD55B8"/>
    <w:rsid w:val="00D15046"/>
    <w:rsid w:val="00F6403C"/>
    <w:rsid w:val="00FD53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594876-087D-4C62-B877-F5F0496C1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 w:eastAsia="en-AU"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D53F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53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aperpile.com/c/8mZnHu/HdlW/?prefix=from%20package%20nnet%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Fisher</dc:creator>
  <cp:keywords/>
  <dc:description/>
  <cp:lastModifiedBy>Rebecca Fisher</cp:lastModifiedBy>
  <cp:revision>5</cp:revision>
  <dcterms:created xsi:type="dcterms:W3CDTF">2018-03-07T05:18:00Z</dcterms:created>
  <dcterms:modified xsi:type="dcterms:W3CDTF">2018-04-06T02:26:00Z</dcterms:modified>
</cp:coreProperties>
</file>