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 TR, BQ</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field may be Z for a federated or multi-discipline container, while an element DISCIPLINE code is always one of the eight and is validated on every element — there is no such thing as a Z element.</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parts-sha256:d3335bb659340b10ed4df00351f5d40162fccfc8663a244428fa4fc741ec4004 inputs-sha256:0532756c1dafa150146400b45bab7a5b0f2043afb564cda12c7e5c96ebe9c880</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