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{{project.company_name}}</w:t>
      </w:r>
    </w:p>
    <w:p>
      <w:pPr>
        <w:jc w:val="center"/>
      </w:pPr>
      <w:r>
        <w:t>{{project.company_address_line_1}}</w:t>
      </w:r>
    </w:p>
    <w:p/>
    <w:p>
      <w:pPr>
        <w:jc w:val="center"/>
      </w:pPr>
      <w:r>
        <w:rPr>
          <w:b/>
          <w:sz w:val="28"/>
        </w:rPr>
        <w:t>Material Requisition (C10)</w:t>
      </w:r>
    </w:p>
    <w:p>
      <w:r>
        <w:rPr>
          <w:b/>
        </w:rPr>
        <w:t>MR Id</w:t>
      </w:r>
    </w:p>
    <w:p>
      <w:r>
        <w:t>{{doc.number}}</w:t>
      </w:r>
    </w:p>
    <w:p>
      <w:r>
        <w:rPr>
          <w:b/>
        </w:rPr>
        <w:t>Revision</w:t>
      </w:r>
    </w:p>
    <w:p>
      <w:r>
        <w:t>{{doc.revision}}</w:t>
      </w:r>
    </w:p>
    <w:p>
      <w:r>
        <w:rPr>
          <w:b/>
        </w:rPr>
        <w:t>Project</w:t>
      </w:r>
    </w:p>
    <w:p>
      <w:r>
        <w:t>{{project.name}} ({{project.code}})</w:t>
      </w:r>
    </w:p>
    <w:p>
      <w:r>
        <w:rPr>
          <w:b/>
        </w:rPr>
        <w:t>Scope items</w:t>
      </w:r>
    </w:p>
    <w:p>
      <w:r>
        <w:t>{{foreach scope_items}} {{item}} — {{qty}} {{uom}} {{endforeach}}</w:t>
      </w:r>
    </w:p>
    <w:p>
      <w:r>
        <w:rPr>
          <w:b/>
        </w:rPr>
        <w:t>Supplier docs</w:t>
      </w:r>
    </w:p>
    <w:p>
      <w:r>
        <w:t>{{foreach supplier_docs}} {{number}} — {{title}} {{endforeach}}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</w:rPr>
      <w:t xml:space="preserve">{{project.company_name}}   |   Page {{doc.number}}   | 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