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8221"/>
      </w:tblGrid>
      <w:tr w:rsidR="002B2B44" w:rsidRPr="00AC1DBA" w14:paraId="7F619EF1" w14:textId="77777777" w:rsidTr="00A6040B">
        <w:trPr>
          <w:trHeight w:val="11935"/>
        </w:trPr>
        <w:tc>
          <w:tcPr>
            <w:tcW w:w="8247" w:type="dxa"/>
            <w:vAlign w:val="center"/>
          </w:tcPr>
          <w:tbl>
            <w:tblPr>
              <w:tblStyle w:val="Tabellrutnt"/>
              <w:tblW w:w="0" w:type="auto"/>
              <w:tblInd w:w="42" w:type="dxa"/>
              <w:tblLook w:val="04A0" w:firstRow="1" w:lastRow="0" w:firstColumn="1" w:lastColumn="0" w:noHBand="0" w:noVBand="1"/>
            </w:tblPr>
            <w:tblGrid>
              <w:gridCol w:w="7796"/>
            </w:tblGrid>
            <w:tr w:rsidR="002B2B44" w14:paraId="62CFD909" w14:textId="77777777" w:rsidTr="00A6040B">
              <w:tc>
                <w:tcPr>
                  <w:tcW w:w="7796" w:type="dxa"/>
                  <w:tcBorders>
                    <w:left w:val="nil"/>
                    <w:right w:val="nil"/>
                  </w:tcBorders>
                </w:tcPr>
                <w:p w14:paraId="541D2B71" w14:textId="77777777" w:rsidR="002B2B44" w:rsidRDefault="002B2B44" w:rsidP="00A6040B">
                  <w:pPr>
                    <w:pStyle w:val="RubrikCover"/>
                    <w:spacing w:before="0" w:after="0"/>
                  </w:pPr>
                  <w:bookmarkStart w:id="0" w:name="bmCovertext" w:colFirst="0" w:colLast="0"/>
                </w:p>
                <w:p w14:paraId="7E187B71" w14:textId="77777777" w:rsidR="002B2B44" w:rsidRDefault="002B2B44" w:rsidP="00A6040B">
                  <w:pPr>
                    <w:pStyle w:val="RubrikCover"/>
                    <w:spacing w:before="0" w:after="0"/>
                  </w:pPr>
                </w:p>
                <w:p w14:paraId="0C44A5C0" w14:textId="1EB52DBF" w:rsidR="002B2B44" w:rsidRPr="00673A64" w:rsidRDefault="002B2B44" w:rsidP="00A6040B">
                  <w:pPr>
                    <w:pStyle w:val="RubrikCover"/>
                    <w:spacing w:before="0" w:after="0"/>
                    <w:rPr>
                      <w:lang w:val="en-GB"/>
                    </w:rPr>
                  </w:pPr>
                  <w:r>
                    <w:rPr>
                      <w:lang w:val="en-GB"/>
                    </w:rPr>
                    <w:t>NON-DISCLOSURE</w:t>
                  </w:r>
                  <w:r w:rsidRPr="00673A64">
                    <w:rPr>
                      <w:lang w:val="en-GB"/>
                    </w:rPr>
                    <w:t xml:space="preserve"> AGREEMENT</w:t>
                  </w:r>
                </w:p>
                <w:p w14:paraId="4097686E" w14:textId="77777777" w:rsidR="002B2B44" w:rsidRPr="00947F32" w:rsidRDefault="002B2B44" w:rsidP="00A6040B">
                  <w:pPr>
                    <w:pStyle w:val="TextCover"/>
                    <w:spacing w:after="0"/>
                  </w:pPr>
                </w:p>
                <w:p w14:paraId="0B8E07D9" w14:textId="77777777" w:rsidR="002B2B44" w:rsidRPr="00527135" w:rsidRDefault="002B2B44" w:rsidP="00A6040B">
                  <w:pPr>
                    <w:pStyle w:val="TextCover"/>
                    <w:spacing w:after="0"/>
                  </w:pPr>
                </w:p>
              </w:tc>
            </w:tr>
          </w:tbl>
          <w:p w14:paraId="5AC619DE" w14:textId="77777777" w:rsidR="002B2B44" w:rsidRDefault="002B2B44" w:rsidP="00A6040B">
            <w:pPr>
              <w:pStyle w:val="RubrikCover"/>
            </w:pPr>
          </w:p>
          <w:p w14:paraId="7CDB2D31" w14:textId="77777777" w:rsidR="002B2B44" w:rsidRPr="00355C09" w:rsidRDefault="002B2B44" w:rsidP="00A6040B">
            <w:pPr>
              <w:pStyle w:val="TextCover"/>
              <w:rPr>
                <w:b w:val="0"/>
                <w:bCs/>
              </w:rPr>
            </w:pPr>
          </w:p>
        </w:tc>
      </w:tr>
      <w:tr w:rsidR="002B2B44" w:rsidRPr="00AC1DBA" w14:paraId="3DB153D3" w14:textId="77777777" w:rsidTr="00A6040B">
        <w:tc>
          <w:tcPr>
            <w:tcW w:w="8247" w:type="dxa"/>
          </w:tcPr>
          <w:p w14:paraId="5F1B845A" w14:textId="5B491366" w:rsidR="002B2B44" w:rsidRPr="00AC1DBA" w:rsidRDefault="002B2B44" w:rsidP="00A6040B">
            <w:pPr>
              <w:pStyle w:val="Datum"/>
            </w:pPr>
            <w:bookmarkStart w:id="1" w:name="bmDate" w:colFirst="0" w:colLast="0"/>
            <w:bookmarkEnd w:id="0"/>
          </w:p>
        </w:tc>
      </w:tr>
      <w:bookmarkEnd w:id="1"/>
    </w:tbl>
    <w:p w14:paraId="5678BCD9" w14:textId="77777777" w:rsidR="002B0961" w:rsidRDefault="002B0961">
      <w:pPr>
        <w:spacing w:before="0" w:after="0" w:line="240" w:lineRule="auto"/>
        <w:jc w:val="left"/>
        <w:rPr>
          <w:rFonts w:asciiTheme="majorHAnsi" w:hAnsiTheme="majorHAnsi" w:cstheme="majorHAnsi"/>
          <w:b/>
          <w:bCs/>
          <w:sz w:val="20"/>
        </w:rPr>
        <w:sectPr w:rsidR="002B0961" w:rsidSect="00F32306">
          <w:headerReference w:type="first" r:id="rId9"/>
          <w:pgSz w:w="11906" w:h="16838" w:code="9"/>
          <w:pgMar w:top="1304" w:right="2267" w:bottom="1531" w:left="1418" w:header="488" w:footer="397" w:gutter="0"/>
          <w:cols w:space="720"/>
          <w:titlePg/>
          <w:docGrid w:linePitch="360"/>
        </w:sectPr>
      </w:pPr>
    </w:p>
    <w:p w14:paraId="204B9001" w14:textId="0F76D07A" w:rsidR="00AC1DBA" w:rsidRPr="00B37414" w:rsidRDefault="007743FB" w:rsidP="009D1B6C">
      <w:pPr>
        <w:pStyle w:val="Partlist"/>
        <w:widowControl w:val="0"/>
        <w:numPr>
          <w:ilvl w:val="0"/>
          <w:numId w:val="0"/>
        </w:numPr>
        <w:spacing w:after="200" w:line="276" w:lineRule="auto"/>
        <w:rPr>
          <w:rFonts w:asciiTheme="majorHAnsi" w:hAnsiTheme="majorHAnsi" w:cstheme="majorHAnsi"/>
          <w:sz w:val="20"/>
          <w:szCs w:val="20"/>
        </w:rPr>
      </w:pPr>
      <w:r w:rsidRPr="007743FB">
        <w:rPr>
          <w:rFonts w:asciiTheme="majorHAnsi" w:hAnsiTheme="majorHAnsi" w:cstheme="majorHAnsi"/>
          <w:b/>
          <w:bCs/>
          <w:sz w:val="20"/>
          <w:szCs w:val="20"/>
        </w:rPr>
        <w:lastRenderedPageBreak/>
        <w:t>THIS MUTUAL NON-DISCLOSURE AGREEMENT</w:t>
      </w:r>
      <w:r w:rsidRPr="007743FB">
        <w:rPr>
          <w:rFonts w:asciiTheme="majorHAnsi" w:hAnsiTheme="majorHAnsi" w:cstheme="majorHAnsi"/>
          <w:sz w:val="20"/>
          <w:szCs w:val="20"/>
        </w:rPr>
        <w:t xml:space="preserve"> </w:t>
      </w:r>
      <w:r w:rsidR="00AC1DBA" w:rsidRPr="00B37414">
        <w:rPr>
          <w:rFonts w:asciiTheme="majorHAnsi" w:hAnsiTheme="majorHAnsi" w:cstheme="majorHAnsi"/>
          <w:sz w:val="20"/>
          <w:szCs w:val="20"/>
        </w:rPr>
        <w:t>(this “</w:t>
      </w:r>
      <w:r w:rsidR="00AC1DBA" w:rsidRPr="00B37414">
        <w:rPr>
          <w:rFonts w:asciiTheme="majorHAnsi" w:hAnsiTheme="majorHAnsi" w:cstheme="majorHAnsi"/>
          <w:b/>
          <w:sz w:val="20"/>
          <w:szCs w:val="20"/>
        </w:rPr>
        <w:t>Agreement</w:t>
      </w:r>
      <w:r w:rsidR="00AC1DBA" w:rsidRPr="00B37414">
        <w:rPr>
          <w:rFonts w:asciiTheme="majorHAnsi" w:hAnsiTheme="majorHAnsi" w:cstheme="majorHAnsi"/>
          <w:sz w:val="20"/>
          <w:szCs w:val="20"/>
        </w:rPr>
        <w:t>”) has been entered into by and between</w:t>
      </w:r>
      <w:r w:rsidR="00B37414">
        <w:rPr>
          <w:rFonts w:asciiTheme="majorHAnsi" w:hAnsiTheme="majorHAnsi" w:cstheme="majorHAnsi"/>
          <w:sz w:val="20"/>
          <w:szCs w:val="20"/>
        </w:rPr>
        <w:t>:</w:t>
      </w:r>
    </w:p>
    <w:p w14:paraId="7E653B07" w14:textId="2AA3BC90" w:rsidR="002B0961" w:rsidRPr="002B0961" w:rsidRDefault="00DC6006" w:rsidP="002B0961">
      <w:pPr>
        <w:pStyle w:val="Partlist"/>
        <w:rPr>
          <w:sz w:val="20"/>
          <w:szCs w:val="18"/>
        </w:rPr>
      </w:pPr>
      <w:bookmarkStart w:id="2" w:name="_Hlk127954309"/>
      <w:r>
        <w:rPr>
          <w:color w:val="000000" w:themeColor="text1"/>
          <w:sz w:val="20"/>
        </w:rPr>
        <w:t xml:space="preserve">Be Concrete AB, </w:t>
      </w:r>
      <w:proofErr w:type="spellStart"/>
      <w:r>
        <w:rPr>
          <w:color w:val="000000" w:themeColor="text1"/>
          <w:sz w:val="20"/>
        </w:rPr>
        <w:t>orgnr</w:t>
      </w:r>
      <w:proofErr w:type="spellEnd"/>
      <w:r>
        <w:rPr>
          <w:color w:val="000000" w:themeColor="text1"/>
          <w:sz w:val="20"/>
        </w:rPr>
        <w:t xml:space="preserve"> 559335-2064,</w:t>
      </w:r>
      <w:r w:rsidR="002B0961" w:rsidRPr="002B0961">
        <w:rPr>
          <w:sz w:val="20"/>
          <w:szCs w:val="18"/>
        </w:rPr>
        <w:t xml:space="preserve"> </w:t>
      </w:r>
      <w:proofErr w:type="gramStart"/>
      <w:r w:rsidR="002B0961" w:rsidRPr="002B0961">
        <w:rPr>
          <w:sz w:val="20"/>
          <w:szCs w:val="18"/>
        </w:rPr>
        <w:t>(”</w:t>
      </w:r>
      <w:r w:rsidR="00794085" w:rsidRPr="00794085">
        <w:rPr>
          <w:b/>
          <w:bCs/>
          <w:sz w:val="20"/>
          <w:szCs w:val="18"/>
        </w:rPr>
        <w:t>Partner</w:t>
      </w:r>
      <w:proofErr w:type="gramEnd"/>
      <w:r w:rsidR="002B0961" w:rsidRPr="002B0961">
        <w:rPr>
          <w:sz w:val="20"/>
          <w:szCs w:val="18"/>
        </w:rPr>
        <w:t>”), and</w:t>
      </w:r>
    </w:p>
    <w:p w14:paraId="03DB9D7F" w14:textId="2333E974" w:rsidR="002B0961" w:rsidRDefault="002B0961" w:rsidP="002B0961">
      <w:pPr>
        <w:pStyle w:val="Partlist"/>
        <w:widowControl w:val="0"/>
        <w:tabs>
          <w:tab w:val="clear" w:pos="1009"/>
          <w:tab w:val="num" w:pos="851"/>
        </w:tabs>
        <w:spacing w:before="0" w:after="200" w:line="276" w:lineRule="auto"/>
        <w:rPr>
          <w:rFonts w:asciiTheme="majorHAnsi" w:hAnsiTheme="majorHAnsi" w:cstheme="majorHAnsi"/>
          <w:sz w:val="20"/>
          <w:szCs w:val="20"/>
        </w:rPr>
      </w:pPr>
      <w:bookmarkStart w:id="3" w:name="_Ref193441210"/>
      <w:bookmarkEnd w:id="2"/>
      <w:proofErr w:type="spellStart"/>
      <w:r w:rsidRPr="00A45EBC">
        <w:rPr>
          <w:sz w:val="20"/>
          <w:szCs w:val="18"/>
        </w:rPr>
        <w:t>Cibus</w:t>
      </w:r>
      <w:proofErr w:type="spellEnd"/>
      <w:r w:rsidRPr="00A45EBC">
        <w:rPr>
          <w:sz w:val="20"/>
          <w:szCs w:val="18"/>
        </w:rPr>
        <w:t xml:space="preserve"> Real Estate AB (</w:t>
      </w:r>
      <w:proofErr w:type="spellStart"/>
      <w:r w:rsidRPr="00A45EBC">
        <w:rPr>
          <w:sz w:val="20"/>
          <w:szCs w:val="18"/>
        </w:rPr>
        <w:t>publ</w:t>
      </w:r>
      <w:proofErr w:type="spellEnd"/>
      <w:r w:rsidRPr="00A45EBC">
        <w:rPr>
          <w:sz w:val="20"/>
          <w:szCs w:val="18"/>
        </w:rPr>
        <w:t>)</w:t>
      </w:r>
      <w:r w:rsidRPr="00406112">
        <w:rPr>
          <w:rFonts w:asciiTheme="majorHAnsi" w:hAnsiTheme="majorHAnsi" w:cstheme="majorHAnsi"/>
          <w:sz w:val="20"/>
          <w:szCs w:val="20"/>
        </w:rPr>
        <w:t xml:space="preserve">, reg. no. </w:t>
      </w:r>
      <w:r w:rsidRPr="00A45EBC">
        <w:rPr>
          <w:sz w:val="20"/>
          <w:szCs w:val="18"/>
        </w:rPr>
        <w:t>559135-0599</w:t>
      </w:r>
      <w:r w:rsidRPr="00B37414">
        <w:rPr>
          <w:rFonts w:asciiTheme="majorHAnsi" w:hAnsiTheme="majorHAnsi" w:cstheme="majorHAnsi"/>
          <w:sz w:val="20"/>
          <w:szCs w:val="20"/>
        </w:rPr>
        <w:t xml:space="preserve">, </w:t>
      </w:r>
      <w:r>
        <w:rPr>
          <w:sz w:val="20"/>
          <w:szCs w:val="18"/>
        </w:rPr>
        <w:t xml:space="preserve">Kungsgatan </w:t>
      </w:r>
      <w:r w:rsidR="000F01CF">
        <w:rPr>
          <w:sz w:val="20"/>
          <w:szCs w:val="18"/>
        </w:rPr>
        <w:t>2</w:t>
      </w:r>
      <w:r>
        <w:rPr>
          <w:sz w:val="20"/>
          <w:szCs w:val="18"/>
        </w:rPr>
        <w:t>6, 111</w:t>
      </w:r>
      <w:r w:rsidR="000F01CF">
        <w:rPr>
          <w:sz w:val="20"/>
          <w:szCs w:val="18"/>
        </w:rPr>
        <w:t>35</w:t>
      </w:r>
      <w:r>
        <w:rPr>
          <w:sz w:val="20"/>
          <w:szCs w:val="18"/>
        </w:rPr>
        <w:t xml:space="preserve"> Stockholm</w:t>
      </w:r>
      <w:r w:rsidR="000F01CF">
        <w:rPr>
          <w:sz w:val="20"/>
          <w:szCs w:val="18"/>
        </w:rPr>
        <w:t>, Sweden</w:t>
      </w:r>
      <w:r w:rsidRPr="00712553">
        <w:rPr>
          <w:sz w:val="20"/>
          <w:szCs w:val="18"/>
        </w:rPr>
        <w:t xml:space="preserve"> </w:t>
      </w:r>
      <w:proofErr w:type="gramStart"/>
      <w:r w:rsidRPr="00B37414">
        <w:rPr>
          <w:rFonts w:asciiTheme="majorHAnsi" w:hAnsiTheme="majorHAnsi" w:cstheme="majorHAnsi"/>
          <w:sz w:val="20"/>
          <w:szCs w:val="20"/>
        </w:rPr>
        <w:t>(”</w:t>
      </w:r>
      <w:r>
        <w:rPr>
          <w:rFonts w:asciiTheme="majorHAnsi" w:hAnsiTheme="majorHAnsi" w:cstheme="majorHAnsi"/>
          <w:b/>
          <w:bCs/>
          <w:sz w:val="20"/>
          <w:szCs w:val="20"/>
        </w:rPr>
        <w:t>Cibus</w:t>
      </w:r>
      <w:proofErr w:type="gramEnd"/>
      <w:r w:rsidRPr="00B37414">
        <w:rPr>
          <w:rFonts w:asciiTheme="majorHAnsi" w:hAnsiTheme="majorHAnsi" w:cstheme="majorHAnsi"/>
          <w:sz w:val="20"/>
          <w:szCs w:val="20"/>
        </w:rPr>
        <w:t>”).</w:t>
      </w:r>
      <w:bookmarkEnd w:id="3"/>
    </w:p>
    <w:p w14:paraId="660C7E21" w14:textId="4B24A825" w:rsidR="00791140" w:rsidRPr="00B37414" w:rsidRDefault="00791140" w:rsidP="00791140">
      <w:pPr>
        <w:pStyle w:val="Partlist"/>
        <w:widowControl w:val="0"/>
        <w:numPr>
          <w:ilvl w:val="0"/>
          <w:numId w:val="0"/>
        </w:numPr>
        <w:spacing w:before="0" w:after="200" w:line="276" w:lineRule="auto"/>
        <w:rPr>
          <w:rFonts w:asciiTheme="majorHAnsi" w:hAnsiTheme="majorHAnsi" w:cstheme="majorHAnsi"/>
          <w:sz w:val="20"/>
          <w:szCs w:val="20"/>
        </w:rPr>
      </w:pPr>
      <w:r w:rsidRPr="00791140">
        <w:rPr>
          <w:rFonts w:asciiTheme="majorHAnsi" w:hAnsiTheme="majorHAnsi" w:cstheme="majorHAnsi"/>
          <w:sz w:val="20"/>
          <w:szCs w:val="20"/>
        </w:rPr>
        <w:t>The above parties are referred to each as a “</w:t>
      </w:r>
      <w:r w:rsidRPr="00791140">
        <w:rPr>
          <w:rFonts w:asciiTheme="majorHAnsi" w:hAnsiTheme="majorHAnsi" w:cstheme="majorHAnsi"/>
          <w:b/>
          <w:bCs/>
          <w:sz w:val="20"/>
          <w:szCs w:val="20"/>
        </w:rPr>
        <w:t>Party</w:t>
      </w:r>
      <w:r w:rsidRPr="00791140">
        <w:rPr>
          <w:rFonts w:asciiTheme="majorHAnsi" w:hAnsiTheme="majorHAnsi" w:cstheme="majorHAnsi"/>
          <w:sz w:val="20"/>
          <w:szCs w:val="20"/>
        </w:rPr>
        <w:t>” and jointly as the “</w:t>
      </w:r>
      <w:r w:rsidRPr="00791140">
        <w:rPr>
          <w:rFonts w:asciiTheme="majorHAnsi" w:hAnsiTheme="majorHAnsi" w:cstheme="majorHAnsi"/>
          <w:b/>
          <w:bCs/>
          <w:sz w:val="20"/>
          <w:szCs w:val="20"/>
        </w:rPr>
        <w:t>Parties</w:t>
      </w:r>
      <w:r w:rsidRPr="00791140">
        <w:rPr>
          <w:rFonts w:asciiTheme="majorHAnsi" w:hAnsiTheme="majorHAnsi" w:cstheme="majorHAnsi"/>
          <w:sz w:val="20"/>
          <w:szCs w:val="20"/>
        </w:rPr>
        <w:t>”.</w:t>
      </w:r>
      <w:r w:rsidR="000F01CF">
        <w:rPr>
          <w:rFonts w:asciiTheme="majorHAnsi" w:hAnsiTheme="majorHAnsi" w:cstheme="majorHAnsi"/>
          <w:sz w:val="20"/>
          <w:szCs w:val="20"/>
        </w:rPr>
        <w:t>,</w:t>
      </w:r>
    </w:p>
    <w:p w14:paraId="47954DE7" w14:textId="74F62773" w:rsidR="00AC1DBA" w:rsidRPr="00B37414" w:rsidRDefault="00AC1DBA">
      <w:pPr>
        <w:pStyle w:val="Rubrik1"/>
        <w:spacing w:line="276" w:lineRule="auto"/>
        <w:rPr>
          <w:rFonts w:asciiTheme="majorHAnsi" w:hAnsiTheme="majorHAnsi" w:cstheme="majorHAnsi"/>
          <w:sz w:val="20"/>
          <w:szCs w:val="20"/>
        </w:rPr>
      </w:pPr>
      <w:bookmarkStart w:id="4" w:name="_Ref484753492"/>
      <w:bookmarkStart w:id="5" w:name="_Toc118878948"/>
      <w:bookmarkStart w:id="6" w:name="_Toc118971476"/>
      <w:r w:rsidRPr="00B37414">
        <w:rPr>
          <w:rFonts w:asciiTheme="majorHAnsi" w:hAnsiTheme="majorHAnsi" w:cstheme="majorHAnsi"/>
          <w:sz w:val="20"/>
          <w:szCs w:val="20"/>
        </w:rPr>
        <w:t>B</w:t>
      </w:r>
      <w:r w:rsidR="002B2B44">
        <w:rPr>
          <w:rFonts w:asciiTheme="majorHAnsi" w:hAnsiTheme="majorHAnsi" w:cstheme="majorHAnsi"/>
          <w:sz w:val="20"/>
          <w:szCs w:val="20"/>
        </w:rPr>
        <w:t>a</w:t>
      </w:r>
      <w:r w:rsidRPr="00B37414">
        <w:rPr>
          <w:rFonts w:asciiTheme="majorHAnsi" w:hAnsiTheme="majorHAnsi" w:cstheme="majorHAnsi"/>
          <w:sz w:val="20"/>
          <w:szCs w:val="20"/>
        </w:rPr>
        <w:t>ckground</w:t>
      </w:r>
      <w:bookmarkEnd w:id="4"/>
      <w:bookmarkEnd w:id="5"/>
      <w:bookmarkEnd w:id="6"/>
    </w:p>
    <w:p w14:paraId="1C77C3B2" w14:textId="19584528" w:rsidR="003D5D91" w:rsidRDefault="003D5D91" w:rsidP="000F20ED">
      <w:pPr>
        <w:pStyle w:val="Rubrik2"/>
      </w:pPr>
      <w:bookmarkStart w:id="7" w:name="_Ref279429353"/>
      <w:bookmarkStart w:id="8" w:name="_Ref107522574"/>
      <w:r w:rsidRPr="003D5D91">
        <w:t xml:space="preserve">The </w:t>
      </w:r>
      <w:r w:rsidR="00DC6006">
        <w:t xml:space="preserve">Partner will help </w:t>
      </w:r>
      <w:proofErr w:type="spellStart"/>
      <w:r w:rsidR="00DC6006">
        <w:t>Cibus</w:t>
      </w:r>
      <w:proofErr w:type="spellEnd"/>
      <w:r w:rsidR="00DC6006">
        <w:t xml:space="preserve"> with an overview of </w:t>
      </w:r>
      <w:proofErr w:type="spellStart"/>
      <w:r w:rsidR="00DC6006">
        <w:t>Cibus</w:t>
      </w:r>
      <w:proofErr w:type="spellEnd"/>
      <w:r w:rsidR="00DC6006">
        <w:t xml:space="preserve"> future systems and AI solutions for the Company.</w:t>
      </w:r>
    </w:p>
    <w:p w14:paraId="2FBA3C03" w14:textId="6FCAFEDF" w:rsidR="00791140" w:rsidRDefault="00DC6006" w:rsidP="000F20ED">
      <w:pPr>
        <w:pStyle w:val="Rubrik2"/>
      </w:pPr>
      <w:r>
        <w:t xml:space="preserve">The Partner will have information about </w:t>
      </w:r>
      <w:proofErr w:type="spellStart"/>
      <w:r>
        <w:t>Cibus</w:t>
      </w:r>
      <w:proofErr w:type="spellEnd"/>
      <w:r>
        <w:t xml:space="preserve"> to be able to evaluate the situation and be able to </w:t>
      </w:r>
      <w:proofErr w:type="gramStart"/>
      <w:r>
        <w:t>come</w:t>
      </w:r>
      <w:proofErr w:type="gramEnd"/>
      <w:r>
        <w:t xml:space="preserve"> with a suggestion.</w:t>
      </w:r>
    </w:p>
    <w:p w14:paraId="3257DACB" w14:textId="570E110A" w:rsidR="00813FEE" w:rsidRDefault="00791140" w:rsidP="000F20ED">
      <w:pPr>
        <w:pStyle w:val="Rubrik2"/>
      </w:pPr>
      <w:proofErr w:type="gramStart"/>
      <w:r w:rsidRPr="00791140">
        <w:t>In order for</w:t>
      </w:r>
      <w:proofErr w:type="gramEnd"/>
      <w:r w:rsidRPr="00791140">
        <w:t xml:space="preserve"> the Parties or any of their respective Representatives (as defined below), to make Confidential Information (as defined below) available, the Parties agree as set out below in this Agreement</w:t>
      </w:r>
      <w:r w:rsidR="00813FEE">
        <w:t>.</w:t>
      </w:r>
    </w:p>
    <w:p w14:paraId="51B0A232" w14:textId="09EF97D5" w:rsidR="00813FEE" w:rsidRPr="00813FEE" w:rsidRDefault="00813FEE" w:rsidP="000F20ED">
      <w:pPr>
        <w:pStyle w:val="Rubrik2"/>
      </w:pPr>
      <w:r w:rsidRPr="00813FEE">
        <w:t>Both Parties acknowledge that strict observance of this Agreement is of utmost importance to the other Party and that unauthorized disclosure of Confidential Information to third parties may cause considerable damage or losses to the other Party as well as be in breach of applicable law.</w:t>
      </w:r>
    </w:p>
    <w:bookmarkEnd w:id="7"/>
    <w:bookmarkEnd w:id="8"/>
    <w:p w14:paraId="39387920" w14:textId="65FE5558" w:rsidR="00AC1DBA" w:rsidRPr="000E0B03" w:rsidRDefault="000E0B03">
      <w:pPr>
        <w:pStyle w:val="Rubrik1"/>
        <w:rPr>
          <w:rFonts w:asciiTheme="majorHAnsi" w:hAnsiTheme="majorHAnsi" w:cstheme="majorHAnsi"/>
          <w:sz w:val="20"/>
          <w:szCs w:val="20"/>
          <w:lang w:val="en-US"/>
        </w:rPr>
      </w:pPr>
      <w:r w:rsidRPr="000E0B03">
        <w:rPr>
          <w:rFonts w:asciiTheme="majorHAnsi" w:hAnsiTheme="majorHAnsi" w:cstheme="majorHAnsi"/>
          <w:sz w:val="20"/>
          <w:szCs w:val="20"/>
          <w:lang w:val="en-US"/>
        </w:rPr>
        <w:t>Confidential Information</w:t>
      </w:r>
    </w:p>
    <w:p w14:paraId="468B9E23" w14:textId="56512DA5" w:rsidR="00AC1DBA" w:rsidRDefault="000E0B03" w:rsidP="000F20ED">
      <w:pPr>
        <w:pStyle w:val="Rubrik2"/>
      </w:pPr>
      <w:bookmarkStart w:id="9" w:name="_Ref128049419"/>
      <w:bookmarkStart w:id="10" w:name="_Ref261228204"/>
      <w:r w:rsidRPr="000E0B03">
        <w:t>For the purposes of this Agreement, "</w:t>
      </w:r>
      <w:r w:rsidRPr="000E0B03">
        <w:rPr>
          <w:b/>
        </w:rPr>
        <w:t>Confidential Information</w:t>
      </w:r>
      <w:r w:rsidRPr="000E0B03">
        <w:t>" means:</w:t>
      </w:r>
      <w:bookmarkEnd w:id="9"/>
      <w:r w:rsidRPr="000E0B03">
        <w:t xml:space="preserve"> </w:t>
      </w:r>
    </w:p>
    <w:p w14:paraId="4E15BC0C" w14:textId="711B213F" w:rsidR="000E0B03" w:rsidRPr="000E0B03" w:rsidRDefault="000E0B03">
      <w:pPr>
        <w:pStyle w:val="Numreringa"/>
      </w:pPr>
      <w:bookmarkStart w:id="11" w:name="_Ref128049421"/>
      <w:r w:rsidRPr="000E0B03">
        <w:t xml:space="preserve">all information (whether in written, oral, electronic or any other form) shared between the Parties and/or </w:t>
      </w:r>
      <w:proofErr w:type="gramStart"/>
      <w:r w:rsidRPr="000E0B03">
        <w:t>its</w:t>
      </w:r>
      <w:proofErr w:type="gramEnd"/>
      <w:r w:rsidRPr="000E0B03">
        <w:t xml:space="preserve"> respective Representatives (as defined below) in connection with the </w:t>
      </w:r>
      <w:r w:rsidR="00673844">
        <w:t>Partnership</w:t>
      </w:r>
      <w:r w:rsidRPr="000E0B03">
        <w:t>; and</w:t>
      </w:r>
      <w:bookmarkEnd w:id="11"/>
    </w:p>
    <w:p w14:paraId="58959C79" w14:textId="11670F2B" w:rsidR="000E0B03" w:rsidRPr="000E0B03" w:rsidRDefault="000E0B03">
      <w:pPr>
        <w:pStyle w:val="Numreringa"/>
      </w:pPr>
      <w:r w:rsidRPr="000E0B03">
        <w:t xml:space="preserve">all information regarding the existence, nature or progress of any discussions or negotiations relating to the </w:t>
      </w:r>
      <w:r w:rsidR="00673844">
        <w:t>Partnership</w:t>
      </w:r>
      <w:r w:rsidRPr="000E0B03">
        <w:t>,</w:t>
      </w:r>
    </w:p>
    <w:p w14:paraId="0350EC09" w14:textId="329E0B04" w:rsidR="000E0B03" w:rsidRPr="000E0B03" w:rsidRDefault="000E0B03">
      <w:pPr>
        <w:pStyle w:val="Numreringa"/>
      </w:pPr>
      <w:r w:rsidRPr="000E0B03">
        <w:t>and in each case includes documents and information prepared or generated from or containing such information.</w:t>
      </w:r>
    </w:p>
    <w:p w14:paraId="011637CC" w14:textId="491640E1" w:rsidR="00863F22" w:rsidRPr="00863F22" w:rsidRDefault="00863F22" w:rsidP="000F20ED">
      <w:pPr>
        <w:pStyle w:val="Rubrik2"/>
      </w:pPr>
      <w:r w:rsidRPr="00863F22">
        <w:t>Both Parties acknowledge that all Confidential Information disclosed under this Agreement shall remain the sole property of the Party disclosing the information and that the other Party do not acquire any right or license whatsoever to such information or any part thereof.</w:t>
      </w:r>
    </w:p>
    <w:p w14:paraId="711CAA56" w14:textId="0039369E" w:rsidR="00AC1DBA" w:rsidRPr="00863F22" w:rsidRDefault="00863F22">
      <w:pPr>
        <w:pStyle w:val="Rubrik1"/>
        <w:rPr>
          <w:rFonts w:asciiTheme="majorHAnsi" w:hAnsiTheme="majorHAnsi" w:cstheme="majorHAnsi"/>
          <w:sz w:val="20"/>
          <w:szCs w:val="20"/>
          <w:lang w:val="en-US"/>
        </w:rPr>
      </w:pPr>
      <w:bookmarkStart w:id="12" w:name="_Ref128049281"/>
      <w:r w:rsidRPr="00863F22">
        <w:rPr>
          <w:rFonts w:asciiTheme="majorHAnsi" w:hAnsiTheme="majorHAnsi" w:cstheme="majorHAnsi"/>
          <w:sz w:val="20"/>
          <w:szCs w:val="20"/>
          <w:lang w:val="en-US"/>
        </w:rPr>
        <w:t>Non-disclosure and use of Confidential Information</w:t>
      </w:r>
      <w:bookmarkEnd w:id="12"/>
    </w:p>
    <w:p w14:paraId="150F5411" w14:textId="621A6C88" w:rsidR="00863F22" w:rsidRDefault="00863F22" w:rsidP="000F20ED">
      <w:pPr>
        <w:pStyle w:val="Rubrik2"/>
      </w:pPr>
      <w:r>
        <w:t xml:space="preserve">Both Parties shall keep Confidential Information strictly confidential and shall not disclose in whole or in part any Confidential Information to any person other than those of its respective directors, employees, financing banks (if any), professional advisers who are or are likely to be directly concerned with the </w:t>
      </w:r>
      <w:r w:rsidR="00673844">
        <w:t>Partnership</w:t>
      </w:r>
      <w:r>
        <w:t xml:space="preserve"> and who need to know the Confidential Information (or any part of it) for the purpose of the </w:t>
      </w:r>
      <w:r w:rsidR="00673844">
        <w:t>Partnership</w:t>
      </w:r>
      <w:r w:rsidR="002B0961">
        <w:t xml:space="preserve"> </w:t>
      </w:r>
      <w:r>
        <w:t>and creditors of any of the Parties (collectively "</w:t>
      </w:r>
      <w:r w:rsidRPr="00863F22">
        <w:rPr>
          <w:b/>
        </w:rPr>
        <w:t>Representatives</w:t>
      </w:r>
      <w:r>
        <w:t xml:space="preserve">"), provided that each Party shall inform each of such Representative of the confidential nature of the Confidential Information and ensure that they adhere to the terms of this Agreement as if such Representative was a party to this Agreement. Accordingly, each Party shall be responsible for any breach by any such </w:t>
      </w:r>
      <w:r>
        <w:lastRenderedPageBreak/>
        <w:t>Representative of the provisions of this Agreement.</w:t>
      </w:r>
    </w:p>
    <w:p w14:paraId="0818D065" w14:textId="7F1EF945" w:rsidR="00863F22" w:rsidRDefault="00863F22" w:rsidP="000F20ED">
      <w:pPr>
        <w:pStyle w:val="Rubrik2"/>
      </w:pPr>
      <w:r>
        <w:t xml:space="preserve">Each Party </w:t>
      </w:r>
      <w:r w:rsidR="00942D60">
        <w:t>acknowledges</w:t>
      </w:r>
      <w:r>
        <w:t xml:space="preserve"> that they may use, and shall procure that its Representatives use, the Confidential Information solely for the purpose of the </w:t>
      </w:r>
      <w:r w:rsidR="00673844">
        <w:t>Partnership</w:t>
      </w:r>
      <w:r w:rsidR="002B0961">
        <w:t xml:space="preserve"> </w:t>
      </w:r>
      <w:r>
        <w:t>and may not use the Confidential Information for any other purpose.</w:t>
      </w:r>
    </w:p>
    <w:p w14:paraId="3AFF595B" w14:textId="7497F10F" w:rsidR="00863F22" w:rsidRDefault="00863F22" w:rsidP="000F20ED">
      <w:pPr>
        <w:pStyle w:val="Rubrik2"/>
      </w:pPr>
      <w:r>
        <w:t xml:space="preserve">Each Party shall notify the other Party in writing of any breach of this Section </w:t>
      </w:r>
      <w:r>
        <w:fldChar w:fldCharType="begin"/>
      </w:r>
      <w:r>
        <w:instrText xml:space="preserve"> REF _Ref128049281 \r \h </w:instrText>
      </w:r>
      <w:r>
        <w:fldChar w:fldCharType="separate"/>
      </w:r>
      <w:r w:rsidR="00673844">
        <w:t>3</w:t>
      </w:r>
      <w:r>
        <w:fldChar w:fldCharType="end"/>
      </w:r>
      <w:r>
        <w:t xml:space="preserve"> without delay upon becoming aware of any such breach.</w:t>
      </w:r>
    </w:p>
    <w:p w14:paraId="55B11E60" w14:textId="71DE61E8" w:rsidR="00AC1DBA" w:rsidRPr="009254AB" w:rsidRDefault="009254AB">
      <w:pPr>
        <w:pStyle w:val="Rubrik1"/>
        <w:rPr>
          <w:rFonts w:asciiTheme="majorHAnsi" w:hAnsiTheme="majorHAnsi" w:cstheme="majorHAnsi"/>
          <w:sz w:val="20"/>
          <w:szCs w:val="20"/>
          <w:lang w:val="en-US"/>
        </w:rPr>
      </w:pPr>
      <w:r w:rsidRPr="009254AB">
        <w:rPr>
          <w:rFonts w:asciiTheme="majorHAnsi" w:hAnsiTheme="majorHAnsi" w:cstheme="majorHAnsi"/>
          <w:sz w:val="20"/>
          <w:szCs w:val="20"/>
          <w:lang w:val="en-US"/>
        </w:rPr>
        <w:t>Exceptions</w:t>
      </w:r>
    </w:p>
    <w:p w14:paraId="06E72DF5" w14:textId="4E7F4D26" w:rsidR="00AC1DBA" w:rsidRDefault="009254AB" w:rsidP="000F20ED">
      <w:pPr>
        <w:pStyle w:val="Rubrik2"/>
      </w:pPr>
      <w:r w:rsidRPr="009254AB">
        <w:t xml:space="preserve">The obligation to maintain the confidentiality of </w:t>
      </w:r>
      <w:proofErr w:type="gramStart"/>
      <w:r w:rsidRPr="009254AB">
        <w:t>the Confidential</w:t>
      </w:r>
      <w:proofErr w:type="gramEnd"/>
      <w:r w:rsidRPr="009254AB">
        <w:t xml:space="preserve"> Information does not apply to information which falls within the description in Section </w:t>
      </w:r>
      <w:r w:rsidR="004B420C">
        <w:fldChar w:fldCharType="begin"/>
      </w:r>
      <w:r w:rsidR="004B420C">
        <w:instrText xml:space="preserve"> REF _Ref128049419 \r \h </w:instrText>
      </w:r>
      <w:r w:rsidR="004B420C">
        <w:fldChar w:fldCharType="separate"/>
      </w:r>
      <w:r w:rsidR="00673844">
        <w:t>2.1</w:t>
      </w:r>
      <w:r w:rsidR="004B420C">
        <w:fldChar w:fldCharType="end"/>
      </w:r>
      <w:r w:rsidR="004B420C">
        <w:t xml:space="preserve"> </w:t>
      </w:r>
      <w:r w:rsidR="004B420C">
        <w:fldChar w:fldCharType="begin"/>
      </w:r>
      <w:r w:rsidR="004B420C">
        <w:instrText xml:space="preserve"> REF _Ref128049421 \r \h </w:instrText>
      </w:r>
      <w:r w:rsidR="004B420C">
        <w:fldChar w:fldCharType="separate"/>
      </w:r>
      <w:r w:rsidR="00673844">
        <w:t>a)</w:t>
      </w:r>
      <w:r w:rsidR="004B420C">
        <w:fldChar w:fldCharType="end"/>
      </w:r>
      <w:r w:rsidRPr="009254AB">
        <w:t xml:space="preserve"> of the above definition of Confidential Information:</w:t>
      </w:r>
    </w:p>
    <w:p w14:paraId="5FC29F75" w14:textId="77777777" w:rsidR="004B420C" w:rsidRDefault="004B420C">
      <w:pPr>
        <w:pStyle w:val="Numreringa"/>
        <w:numPr>
          <w:ilvl w:val="0"/>
          <w:numId w:val="24"/>
        </w:numPr>
      </w:pPr>
      <w:r>
        <w:t>which at the time of disclosure to the other Party is in the public domain;</w:t>
      </w:r>
    </w:p>
    <w:p w14:paraId="486C34AA" w14:textId="77777777" w:rsidR="004B420C" w:rsidRDefault="004B420C">
      <w:pPr>
        <w:pStyle w:val="Numreringa"/>
        <w:numPr>
          <w:ilvl w:val="0"/>
          <w:numId w:val="24"/>
        </w:numPr>
      </w:pPr>
      <w:r>
        <w:t>which, after such disclosure, becomes in the public domain otherwise than through an unauthorized disclosure by the other Party or its Representatives, or by any other person who is known to us to make such disclosure in breach of an obligation of confidentiality to the other Party or its Representative;</w:t>
      </w:r>
    </w:p>
    <w:p w14:paraId="7A2D4827" w14:textId="3837EE09" w:rsidR="004B420C" w:rsidRDefault="004B420C">
      <w:pPr>
        <w:pStyle w:val="Numreringa"/>
        <w:numPr>
          <w:ilvl w:val="0"/>
          <w:numId w:val="24"/>
        </w:numPr>
      </w:pPr>
      <w:r>
        <w:t xml:space="preserve">which was lawfully in a Party’s possession prior to such </w:t>
      </w:r>
      <w:r w:rsidR="00CC1704">
        <w:t>disclosure,</w:t>
      </w:r>
      <w:r>
        <w:t xml:space="preserve"> and which was not acquired from the other Party or such Party’s Representative in relation to the </w:t>
      </w:r>
      <w:r w:rsidR="00673844">
        <w:t>Partnership</w:t>
      </w:r>
      <w:r w:rsidR="00CC1704">
        <w:t>,</w:t>
      </w:r>
      <w:r>
        <w:t xml:space="preserve"> as evidenced by written records or other reasonable evidence; </w:t>
      </w:r>
    </w:p>
    <w:p w14:paraId="3635FDAC" w14:textId="77777777" w:rsidR="004B420C" w:rsidRDefault="004B420C">
      <w:pPr>
        <w:pStyle w:val="Numreringa"/>
        <w:numPr>
          <w:ilvl w:val="0"/>
          <w:numId w:val="24"/>
        </w:numPr>
      </w:pPr>
      <w:r>
        <w:t>which is obtained by a Party without restriction from a third party lawfully in possession of the same and who is not in breach of an obligation of confidentiality to the other Party or such Party’s Representative; and</w:t>
      </w:r>
    </w:p>
    <w:p w14:paraId="3C28F032" w14:textId="0628C2D4" w:rsidR="004B420C" w:rsidRDefault="004B420C">
      <w:pPr>
        <w:pStyle w:val="Numreringa"/>
        <w:numPr>
          <w:ilvl w:val="0"/>
          <w:numId w:val="24"/>
        </w:numPr>
      </w:pPr>
      <w:r>
        <w:t xml:space="preserve">which a Party can show, by reasonable evidence, that they acquired through their own independent research without use of or reference to </w:t>
      </w:r>
      <w:proofErr w:type="gramStart"/>
      <w:r>
        <w:t>the Confidential</w:t>
      </w:r>
      <w:proofErr w:type="gramEnd"/>
      <w:r>
        <w:t xml:space="preserve"> Information.</w:t>
      </w:r>
    </w:p>
    <w:p w14:paraId="54B3FCDF" w14:textId="2742F0AF" w:rsidR="003371CD" w:rsidRPr="002B2B44" w:rsidRDefault="009842D2" w:rsidP="002B2B44">
      <w:pPr>
        <w:pStyle w:val="Rubrik2"/>
      </w:pPr>
      <w:r w:rsidRPr="009842D2">
        <w:t>If a Party or a Party’s Representatives are required by law or by any court of competent jurisdiction or arbitral tribunal, the rules and regulations of any stock exchange or recognized market place or in any lawful and compelling enquiry by any governmental, official or regulatory body to disclose any Confidential Information such Party shall, to the extent legally permissible, inform the other Party in writing of such request or obligation as soon as reasonably practicable after they are informed or otherwise becomes aware of it and, if possible, before any Confidential Information is disclosed, so that the other Party has the opportunity to contest such disclosure and take any other appropriate action. Both Parties agree to assist and cooperate in any appropriate action which the other Party may decide to take. If a Party or a Party’s Representatives are obliged to make a disclosure, such Party or such Party’s Representative, as applicable, shall only make a disclosure to the extent obliged and shall use all reasonable efforts to obtain confidential treatment for the Confidential Information so disclosed. Both Parties confirms that, at the date hereof, they are not under any obligation to disclose any Confidential Information.</w:t>
      </w:r>
    </w:p>
    <w:p w14:paraId="6DDAC4C0" w14:textId="7F808A61" w:rsidR="00AC1DBA" w:rsidRPr="00A270A0" w:rsidRDefault="00A270A0">
      <w:pPr>
        <w:pStyle w:val="Rubrik1"/>
        <w:rPr>
          <w:rFonts w:asciiTheme="majorHAnsi" w:hAnsiTheme="majorHAnsi" w:cstheme="majorHAnsi"/>
          <w:sz w:val="20"/>
          <w:szCs w:val="20"/>
          <w:lang w:val="en-US"/>
        </w:rPr>
      </w:pPr>
      <w:r w:rsidRPr="00A270A0">
        <w:rPr>
          <w:rFonts w:asciiTheme="majorHAnsi" w:hAnsiTheme="majorHAnsi" w:cstheme="majorHAnsi"/>
          <w:sz w:val="20"/>
          <w:szCs w:val="20"/>
          <w:lang w:val="en-US"/>
        </w:rPr>
        <w:t>Return and destruction of Confidential Information</w:t>
      </w:r>
    </w:p>
    <w:p w14:paraId="3333874D" w14:textId="77777777" w:rsidR="00A270A0" w:rsidRDefault="00A270A0" w:rsidP="000F20ED">
      <w:pPr>
        <w:pStyle w:val="Rubrik2"/>
      </w:pPr>
      <w:bookmarkStart w:id="13" w:name="_Ref484077571"/>
      <w:r>
        <w:t xml:space="preserve">Both Parties shall keep a </w:t>
      </w:r>
      <w:proofErr w:type="gramStart"/>
      <w:r>
        <w:t>record, or</w:t>
      </w:r>
      <w:proofErr w:type="gramEnd"/>
      <w:r>
        <w:t xml:space="preserve"> be </w:t>
      </w:r>
      <w:proofErr w:type="gramStart"/>
      <w:r>
        <w:t>in a position</w:t>
      </w:r>
      <w:proofErr w:type="gramEnd"/>
      <w:r>
        <w:t xml:space="preserve"> to promptly prepare a record, of the Confidential Information provided to them and their respective Representatives which shall specify the location of such Confidential Information as well as the names of the Representatives to whom such Confidential Information has been disclosed.</w:t>
      </w:r>
    </w:p>
    <w:p w14:paraId="5ADA7195" w14:textId="77777777" w:rsidR="00A270A0" w:rsidRDefault="00A270A0" w:rsidP="000F20ED">
      <w:pPr>
        <w:pStyle w:val="Rubrik2"/>
      </w:pPr>
      <w:r>
        <w:lastRenderedPageBreak/>
        <w:t xml:space="preserve">Upon demand, a Party shall at their own expense procure that any and all Confidential Information and all copies and other reproductions thereof which have been made by or on behalf of such Party, or such Party’s Representatives, as soon as practicable are returned to the other Party or destroyed (including deletion from own data media but excluding automatic electronic backup systems), and if requested such Party shall confirm to the other Party that this obligation has been complied with. This does not apply to Confidential Information which is required to be retained </w:t>
      </w:r>
      <w:proofErr w:type="gramStart"/>
      <w:r>
        <w:t>in order to</w:t>
      </w:r>
      <w:proofErr w:type="gramEnd"/>
      <w:r>
        <w:t xml:space="preserve"> comply with applicable law, ethical standards imposed by relevant regulatory bodies or the rules and regulations of any stock exchange, provided always that such retained Confidential Information is kept confidential subject to the terms of this Agreement.</w:t>
      </w:r>
    </w:p>
    <w:p w14:paraId="633635DB" w14:textId="650D587C" w:rsidR="00053998" w:rsidRDefault="00A270A0">
      <w:pPr>
        <w:pStyle w:val="Rubrik1"/>
        <w:spacing w:line="276" w:lineRule="auto"/>
        <w:rPr>
          <w:rFonts w:asciiTheme="majorHAnsi" w:hAnsiTheme="majorHAnsi" w:cstheme="majorHAnsi"/>
          <w:sz w:val="20"/>
          <w:szCs w:val="20"/>
          <w:lang w:val="en-US"/>
        </w:rPr>
      </w:pPr>
      <w:bookmarkStart w:id="14" w:name="_Toc118878954"/>
      <w:bookmarkEnd w:id="13"/>
      <w:r>
        <w:rPr>
          <w:rFonts w:asciiTheme="majorHAnsi" w:hAnsiTheme="majorHAnsi" w:cstheme="majorHAnsi"/>
          <w:sz w:val="20"/>
          <w:szCs w:val="20"/>
          <w:lang w:val="en-US"/>
        </w:rPr>
        <w:t>No warranty</w:t>
      </w:r>
    </w:p>
    <w:p w14:paraId="1BB5E8D5" w14:textId="31512791" w:rsidR="00053998" w:rsidRDefault="00A270A0" w:rsidP="000F20ED">
      <w:pPr>
        <w:pStyle w:val="Rubrik2"/>
        <w:numPr>
          <w:ilvl w:val="0"/>
          <w:numId w:val="0"/>
        </w:numPr>
        <w:ind w:left="851"/>
      </w:pPr>
      <w:r w:rsidRPr="00A270A0">
        <w:t xml:space="preserve">Both Parties </w:t>
      </w:r>
      <w:r w:rsidR="002B0961" w:rsidRPr="00A270A0">
        <w:t>acknowledge</w:t>
      </w:r>
      <w:r w:rsidRPr="00A270A0">
        <w:t xml:space="preserve"> that none of the other Party or the other Party’s Representatives make any express or implied warranty as to the accuracy, reliability, correctness or completeness of the Confidential Information, and that none of them or their Representatives has any liability in respect of the use of or reliance on such Confidential Information by the other Party or the other Party’s Representatives. Nothing herein shall operate to exclude any liability in respect of fraud or willful misrepresentation</w:t>
      </w:r>
      <w:r w:rsidR="00053998" w:rsidRPr="00053998">
        <w:t>.</w:t>
      </w:r>
    </w:p>
    <w:bookmarkEnd w:id="14"/>
    <w:p w14:paraId="7503489B" w14:textId="127EBCD6" w:rsidR="00AC1DBA" w:rsidRPr="00B37414" w:rsidRDefault="00107218">
      <w:pPr>
        <w:pStyle w:val="Rubrik1"/>
        <w:spacing w:line="276" w:lineRule="auto"/>
        <w:rPr>
          <w:rFonts w:asciiTheme="majorHAnsi" w:hAnsiTheme="majorHAnsi" w:cstheme="majorHAnsi"/>
          <w:sz w:val="20"/>
          <w:szCs w:val="20"/>
          <w:lang w:val="en-US"/>
        </w:rPr>
      </w:pPr>
      <w:r>
        <w:rPr>
          <w:rFonts w:asciiTheme="majorHAnsi" w:hAnsiTheme="majorHAnsi" w:cstheme="majorHAnsi"/>
          <w:sz w:val="20"/>
          <w:szCs w:val="20"/>
          <w:lang w:val="en-US"/>
        </w:rPr>
        <w:t>TERM</w:t>
      </w:r>
    </w:p>
    <w:p w14:paraId="1A055E2B" w14:textId="41C6C7E6" w:rsidR="00AC1DBA" w:rsidRPr="00C92A2D" w:rsidRDefault="002B0961" w:rsidP="002B0961">
      <w:pPr>
        <w:pStyle w:val="Rubrik2"/>
        <w:numPr>
          <w:ilvl w:val="0"/>
          <w:numId w:val="0"/>
        </w:numPr>
        <w:ind w:left="851"/>
      </w:pPr>
      <w:r w:rsidRPr="00107218">
        <w:t xml:space="preserve">The obligation to maintain the confidentiality of the Confidential Information and to treat such information in accordance with this Agreement </w:t>
      </w:r>
      <w:r>
        <w:t xml:space="preserve">will expire upon the conclusion of any definite agreement with respect to the </w:t>
      </w:r>
      <w:r w:rsidR="00673844">
        <w:t>Partnership</w:t>
      </w:r>
      <w:r>
        <w:t xml:space="preserve"> between the Parties or, in the event that the </w:t>
      </w:r>
      <w:r w:rsidR="00673844">
        <w:t>Partnership</w:t>
      </w:r>
      <w:r>
        <w:t xml:space="preserve"> is not successfully completed, 36 months after receipt of the last Confidential Information.</w:t>
      </w:r>
    </w:p>
    <w:p w14:paraId="6617F572" w14:textId="7C2BF0ED" w:rsidR="00AC1DBA" w:rsidRPr="00673844" w:rsidRDefault="00107218">
      <w:pPr>
        <w:pStyle w:val="Rubrik1"/>
        <w:spacing w:line="276" w:lineRule="auto"/>
        <w:rPr>
          <w:rFonts w:asciiTheme="majorHAnsi" w:hAnsiTheme="majorHAnsi" w:cstheme="majorHAnsi"/>
          <w:sz w:val="20"/>
          <w:szCs w:val="20"/>
          <w:lang w:val="en-US"/>
        </w:rPr>
      </w:pPr>
      <w:bookmarkStart w:id="15" w:name="_Ref128052112"/>
      <w:r w:rsidRPr="00673844">
        <w:rPr>
          <w:rFonts w:asciiTheme="majorHAnsi" w:hAnsiTheme="majorHAnsi" w:cstheme="majorHAnsi"/>
          <w:sz w:val="20"/>
          <w:szCs w:val="20"/>
          <w:lang w:val="en-US"/>
        </w:rPr>
        <w:t>INSIDE INFORMATION</w:t>
      </w:r>
      <w:bookmarkEnd w:id="15"/>
    </w:p>
    <w:p w14:paraId="6B7EADA7" w14:textId="4A8C5B54" w:rsidR="00107218" w:rsidRPr="00673844" w:rsidRDefault="00794085" w:rsidP="000F20ED">
      <w:pPr>
        <w:pStyle w:val="Rubrik2"/>
      </w:pPr>
      <w:bookmarkStart w:id="16" w:name="_Toc118878958"/>
      <w:bookmarkStart w:id="17" w:name="_Toc118971486"/>
      <w:r w:rsidRPr="00794085">
        <w:t>The Partner</w:t>
      </w:r>
      <w:r w:rsidR="00673844">
        <w:t xml:space="preserve"> </w:t>
      </w:r>
      <w:r w:rsidR="00107218" w:rsidRPr="00673844">
        <w:t xml:space="preserve">acknowledges that the shares issued by </w:t>
      </w:r>
      <w:r w:rsidR="00673844" w:rsidRPr="00673844">
        <w:t>Cibus</w:t>
      </w:r>
      <w:r w:rsidR="00107218" w:rsidRPr="00673844">
        <w:t xml:space="preserve"> are listed on Nasdaq</w:t>
      </w:r>
      <w:r w:rsidR="00673844" w:rsidRPr="00673844">
        <w:t> </w:t>
      </w:r>
      <w:r w:rsidR="002B2B44" w:rsidRPr="00673844">
        <w:t>Stockholm</w:t>
      </w:r>
      <w:r w:rsidR="00866785" w:rsidRPr="00673844">
        <w:t xml:space="preserve"> </w:t>
      </w:r>
      <w:r w:rsidR="00511370" w:rsidRPr="00673844">
        <w:t xml:space="preserve">and </w:t>
      </w:r>
      <w:r w:rsidR="00107218" w:rsidRPr="00673844">
        <w:t xml:space="preserve">that information concerning the </w:t>
      </w:r>
      <w:r w:rsidR="00673844" w:rsidRPr="00673844">
        <w:t>Partnership</w:t>
      </w:r>
      <w:r w:rsidR="002B0961" w:rsidRPr="00673844">
        <w:t xml:space="preserve"> </w:t>
      </w:r>
      <w:r w:rsidR="00107218" w:rsidRPr="00673844">
        <w:t>or Confidential Information may constitute inside information as defined in the EU Market Abuse Regulation, the disclosure or misuse of which may constitute criminal offences or other violations under applicable laws. Further,</w:t>
      </w:r>
      <w:r>
        <w:t xml:space="preserve"> the Partner</w:t>
      </w:r>
      <w:r w:rsidR="00107218" w:rsidRPr="00673844">
        <w:t xml:space="preserve"> </w:t>
      </w:r>
      <w:r w:rsidR="002B2B44" w:rsidRPr="00673844">
        <w:t>is aware</w:t>
      </w:r>
      <w:r w:rsidR="009A5892" w:rsidRPr="00673844">
        <w:t xml:space="preserve"> </w:t>
      </w:r>
      <w:r w:rsidR="00107218" w:rsidRPr="00673844">
        <w:t xml:space="preserve">that </w:t>
      </w:r>
      <w:r w:rsidR="00FE4F0D" w:rsidRPr="00673844">
        <w:t>it</w:t>
      </w:r>
      <w:r w:rsidR="00107218" w:rsidRPr="00673844">
        <w:t xml:space="preserve"> and </w:t>
      </w:r>
      <w:r w:rsidR="00FE4F0D" w:rsidRPr="00673844">
        <w:t>its</w:t>
      </w:r>
      <w:r w:rsidR="00107218" w:rsidRPr="00673844">
        <w:t xml:space="preserve"> Representatives may be or may become, from time to time, insiders in relation to </w:t>
      </w:r>
      <w:r w:rsidR="00673844" w:rsidRPr="00673844">
        <w:t>Cibus</w:t>
      </w:r>
      <w:r w:rsidR="00107218" w:rsidRPr="00673844">
        <w:t xml:space="preserve"> and its shares and other securities within the meaning of applicable securities laws and regulations and confirms and undertakes to comply with any obligations arising out thereof.</w:t>
      </w:r>
    </w:p>
    <w:p w14:paraId="7C2A2F72" w14:textId="28F610EA" w:rsidR="00110EFF" w:rsidRPr="00673844" w:rsidRDefault="00673844" w:rsidP="00110EFF">
      <w:pPr>
        <w:pStyle w:val="Rubrik2"/>
      </w:pPr>
      <w:r w:rsidRPr="00673844">
        <w:t>Cibus</w:t>
      </w:r>
      <w:r w:rsidR="00107218" w:rsidRPr="00673844">
        <w:t xml:space="preserve"> </w:t>
      </w:r>
      <w:r w:rsidR="00A50230" w:rsidRPr="00673844">
        <w:t>has no</w:t>
      </w:r>
      <w:r w:rsidR="00107218" w:rsidRPr="00673844">
        <w:t xml:space="preserve"> obligation to inform or advise </w:t>
      </w:r>
      <w:r w:rsidR="00794085">
        <w:t>the Partner</w:t>
      </w:r>
      <w:r w:rsidR="009A5892" w:rsidRPr="00673844">
        <w:t xml:space="preserve"> </w:t>
      </w:r>
      <w:r w:rsidR="00107218" w:rsidRPr="00673844">
        <w:t xml:space="preserve">nor </w:t>
      </w:r>
      <w:r w:rsidR="00794085">
        <w:t>the Partner</w:t>
      </w:r>
      <w:r w:rsidRPr="00673844">
        <w:t>’s</w:t>
      </w:r>
      <w:r w:rsidR="009A5892" w:rsidRPr="00673844">
        <w:t xml:space="preserve"> </w:t>
      </w:r>
      <w:r w:rsidR="00107218" w:rsidRPr="00673844">
        <w:t xml:space="preserve">Representatives beforehand or subsequently about </w:t>
      </w:r>
      <w:proofErr w:type="gramStart"/>
      <w:r w:rsidR="00107218" w:rsidRPr="00673844">
        <w:t>whether or not</w:t>
      </w:r>
      <w:proofErr w:type="gramEnd"/>
      <w:r w:rsidR="00107218" w:rsidRPr="00673844">
        <w:t xml:space="preserve"> any </w:t>
      </w:r>
      <w:proofErr w:type="gramStart"/>
      <w:r w:rsidR="00107218" w:rsidRPr="00673844">
        <w:t>particular Confidential</w:t>
      </w:r>
      <w:proofErr w:type="gramEnd"/>
      <w:r w:rsidR="00107218" w:rsidRPr="00673844">
        <w:t xml:space="preserve"> Information is or could become inside information.</w:t>
      </w:r>
    </w:p>
    <w:p w14:paraId="63F5CBF8" w14:textId="489A996E" w:rsidR="00110EFF" w:rsidRPr="00673844" w:rsidRDefault="00062540" w:rsidP="00110EFF">
      <w:pPr>
        <w:pStyle w:val="Rubrik2"/>
      </w:pPr>
      <w:r w:rsidRPr="00673844">
        <w:t>Nothing in t</w:t>
      </w:r>
      <w:r w:rsidR="00110EFF" w:rsidRPr="00673844">
        <w:t xml:space="preserve">his Agreement shall restrict </w:t>
      </w:r>
      <w:r w:rsidR="00673844" w:rsidRPr="00673844">
        <w:t>Cibus</w:t>
      </w:r>
      <w:r w:rsidR="00110EFF" w:rsidRPr="00673844">
        <w:t xml:space="preserve"> from complying with any legal requirement, including the rules of Nasdaq Stockholm, stipulating that </w:t>
      </w:r>
      <w:r w:rsidR="00673844" w:rsidRPr="00673844">
        <w:t>Cibus</w:t>
      </w:r>
      <w:r w:rsidR="00110EFF" w:rsidRPr="00673844">
        <w:t xml:space="preserve"> must announce inside information and </w:t>
      </w:r>
      <w:r w:rsidR="00794085">
        <w:t>the Partner</w:t>
      </w:r>
      <w:r w:rsidR="00110EFF" w:rsidRPr="00673844">
        <w:t xml:space="preserve"> is aware that such mandatory disclosure by </w:t>
      </w:r>
      <w:r w:rsidR="00673844" w:rsidRPr="00673844">
        <w:t>Cibus</w:t>
      </w:r>
      <w:r w:rsidR="00110EFF" w:rsidRPr="00673844">
        <w:t xml:space="preserve"> may include Confidential Information and information about the existence of the negotiations concerning the </w:t>
      </w:r>
      <w:r w:rsidR="00673844" w:rsidRPr="00673844">
        <w:t>Partnership</w:t>
      </w:r>
      <w:r w:rsidR="00110EFF" w:rsidRPr="00673844">
        <w:t>.</w:t>
      </w:r>
    </w:p>
    <w:bookmarkEnd w:id="10"/>
    <w:bookmarkEnd w:id="16"/>
    <w:bookmarkEnd w:id="17"/>
    <w:p w14:paraId="56AEC8DD" w14:textId="6272C9A2" w:rsidR="00AC1DBA" w:rsidRPr="00B37414" w:rsidRDefault="00794B46">
      <w:pPr>
        <w:pStyle w:val="Rubrik1"/>
        <w:spacing w:line="276" w:lineRule="auto"/>
        <w:rPr>
          <w:rFonts w:asciiTheme="majorHAnsi" w:hAnsiTheme="majorHAnsi" w:cstheme="majorHAnsi"/>
          <w:sz w:val="20"/>
          <w:szCs w:val="20"/>
          <w:lang w:val="en-US"/>
        </w:rPr>
      </w:pPr>
      <w:r w:rsidRPr="00794B46">
        <w:rPr>
          <w:rFonts w:asciiTheme="majorHAnsi" w:hAnsiTheme="majorHAnsi" w:cstheme="majorHAnsi"/>
          <w:sz w:val="20"/>
          <w:szCs w:val="20"/>
          <w:lang w:val="en-US"/>
        </w:rPr>
        <w:t>Miscellaneous</w:t>
      </w:r>
    </w:p>
    <w:p w14:paraId="082D32D0" w14:textId="4BA7BD59" w:rsidR="00794B46" w:rsidRDefault="00794B46" w:rsidP="000F20ED">
      <w:pPr>
        <w:pStyle w:val="Rubrik2"/>
      </w:pPr>
      <w:r>
        <w:t xml:space="preserve">The failure to exercise or delay in exercising a right or remedy provided by this Agreement, by law or in equity does not impair or constitute a waiver of the right or </w:t>
      </w:r>
      <w:r>
        <w:lastRenderedPageBreak/>
        <w:t>remedy or an impairment of or a waiver of other rights or remedies. No single or partial exercise of a right or remedy provided by this Agreement, by law or in equity prevents further exercise of the right or remedy or the exercise of another right or remedy available to the Parties, whether contractual, equitable, proprietary or otherwise.</w:t>
      </w:r>
    </w:p>
    <w:p w14:paraId="4902FCC0" w14:textId="629CDB3E" w:rsidR="00794B46" w:rsidRDefault="00794B46" w:rsidP="000F20ED">
      <w:pPr>
        <w:pStyle w:val="Rubrik2"/>
      </w:pPr>
      <w:r>
        <w:t xml:space="preserve">Damages may not be an adequate remedy for a breach of this Agreement and/or breach of </w:t>
      </w:r>
      <w:proofErr w:type="gramStart"/>
      <w:r>
        <w:t>confidence</w:t>
      </w:r>
      <w:proofErr w:type="gramEnd"/>
      <w:r>
        <w:t xml:space="preserve"> and the Parties may be entitled to the remedies of injunction, specific performance and other equitable relief for a threatened or actual breach of this Agreement and/or breach of confidence.</w:t>
      </w:r>
    </w:p>
    <w:p w14:paraId="6C2AFFE4" w14:textId="77777777" w:rsidR="00794B46" w:rsidRDefault="00794B46" w:rsidP="000F20ED">
      <w:pPr>
        <w:pStyle w:val="Rubrik2"/>
      </w:pPr>
      <w:r>
        <w:t>If any provision of this Agreement is held to be invalid or unenforceable, that provision shall (so far as it is invalid or unenforceable) be given no effect and shall be deemed not to be included in this Agreement, but without invalidating any of the remaining provisions.</w:t>
      </w:r>
    </w:p>
    <w:p w14:paraId="0A5CADB1" w14:textId="73BE7212" w:rsidR="00AC1DBA" w:rsidRPr="00B37414" w:rsidRDefault="00794B46" w:rsidP="000F20ED">
      <w:pPr>
        <w:pStyle w:val="Rubrik2"/>
      </w:pPr>
      <w:r>
        <w:t>No party may assign any of its rights under this Agreement except that both Parties may assign its rights to any other group company, respectively.</w:t>
      </w:r>
    </w:p>
    <w:p w14:paraId="208005E4" w14:textId="207126EB" w:rsidR="00AC1DBA" w:rsidRPr="00B37414" w:rsidRDefault="00527135">
      <w:pPr>
        <w:pStyle w:val="Rubrik1"/>
        <w:spacing w:line="276" w:lineRule="auto"/>
        <w:rPr>
          <w:rFonts w:asciiTheme="majorHAnsi" w:hAnsiTheme="majorHAnsi" w:cstheme="majorHAnsi"/>
          <w:sz w:val="20"/>
          <w:szCs w:val="20"/>
          <w:lang w:val="en-US"/>
        </w:rPr>
      </w:pPr>
      <w:bookmarkStart w:id="18" w:name="_Toc118971488"/>
      <w:r>
        <w:rPr>
          <w:rFonts w:asciiTheme="majorHAnsi" w:hAnsiTheme="majorHAnsi" w:cstheme="majorHAnsi"/>
          <w:sz w:val="20"/>
          <w:szCs w:val="20"/>
          <w:lang w:val="en-US"/>
        </w:rPr>
        <w:t>GOVERNING LAW AND DISPUTES</w:t>
      </w:r>
      <w:bookmarkEnd w:id="18"/>
    </w:p>
    <w:p w14:paraId="6A6EC435" w14:textId="5E128331" w:rsidR="00AC1DBA" w:rsidRPr="00B37414" w:rsidRDefault="00AC1DBA" w:rsidP="000F20ED">
      <w:pPr>
        <w:pStyle w:val="Rubrik2"/>
      </w:pPr>
      <w:r w:rsidRPr="00B37414">
        <w:t>This Agreement is governed by the substantive law</w:t>
      </w:r>
      <w:r w:rsidR="0057185F">
        <w:t>s</w:t>
      </w:r>
      <w:r w:rsidRPr="00B37414">
        <w:t xml:space="preserve"> of Sweden. </w:t>
      </w:r>
    </w:p>
    <w:p w14:paraId="366A10ED" w14:textId="09CAA2FF" w:rsidR="00AC1DBA" w:rsidRPr="00C92A2D" w:rsidRDefault="00AC1DBA" w:rsidP="000F20ED">
      <w:pPr>
        <w:pStyle w:val="Rubrik2"/>
      </w:pPr>
      <w:r w:rsidRPr="00C92A2D">
        <w:t>Any dispute, controversy or claim arising out of or in connection with this Agreement, or the breach, termination or invalidity thereof, shall be finally settled by arbitration administered by the Arbitration Institute of the Stockholm Chamber of Commerce (the “</w:t>
      </w:r>
      <w:r w:rsidRPr="00C92A2D">
        <w:rPr>
          <w:b/>
        </w:rPr>
        <w:t>SCC</w:t>
      </w:r>
      <w:r w:rsidRPr="00C92A2D">
        <w:t xml:space="preserve">”). The Rules for Expedited Arbitrations shall apply, unless the SCC in its discretion determines, </w:t>
      </w:r>
      <w:proofErr w:type="gramStart"/>
      <w:r w:rsidRPr="00C92A2D">
        <w:t>taking into account</w:t>
      </w:r>
      <w:proofErr w:type="gramEnd"/>
      <w:r w:rsidRPr="00C92A2D">
        <w:t xml:space="preserve"> the complexity of the case, the amount in dispute and other circumstances, that the Arbitration Rules shall apply. In the latter case, the SCC shall also decide whether the Arbitral Tribunal </w:t>
      </w:r>
      <w:proofErr w:type="gramStart"/>
      <w:r w:rsidRPr="00C92A2D">
        <w:t>shall</w:t>
      </w:r>
      <w:proofErr w:type="gramEnd"/>
      <w:r w:rsidRPr="00C92A2D">
        <w:t xml:space="preserve"> be composed of one or three arbitrators. The seat of arbitration shall be Stockholm. The language to be used in the arbitral proceedings shall be </w:t>
      </w:r>
      <w:r w:rsidR="00673844">
        <w:t>English</w:t>
      </w:r>
      <w:r w:rsidRPr="00C92A2D">
        <w:t>.</w:t>
      </w:r>
    </w:p>
    <w:p w14:paraId="20C100B3" w14:textId="211383C6" w:rsidR="00AC1DBA" w:rsidRPr="00B37414" w:rsidRDefault="00AC1DBA" w:rsidP="00AE0EF3">
      <w:pPr>
        <w:pStyle w:val="Normalmedindrag"/>
        <w:widowControl w:val="0"/>
        <w:spacing w:after="200" w:line="360" w:lineRule="auto"/>
        <w:jc w:val="center"/>
        <w:rPr>
          <w:rFonts w:asciiTheme="majorHAnsi" w:hAnsiTheme="majorHAnsi" w:cstheme="majorHAnsi"/>
          <w:lang w:val="en-US"/>
        </w:rPr>
      </w:pPr>
      <w:r w:rsidRPr="00B37414">
        <w:rPr>
          <w:rFonts w:asciiTheme="majorHAnsi" w:hAnsiTheme="majorHAnsi" w:cstheme="majorHAnsi"/>
          <w:lang w:val="en-US"/>
        </w:rPr>
        <w:t>__________________________</w:t>
      </w:r>
      <w:r w:rsidRPr="00B37414">
        <w:rPr>
          <w:rFonts w:asciiTheme="majorHAnsi" w:hAnsiTheme="majorHAnsi" w:cstheme="majorHAnsi"/>
          <w:lang w:val="en-US"/>
        </w:rPr>
        <w:br w:type="page"/>
      </w:r>
    </w:p>
    <w:p w14:paraId="27448754" w14:textId="28CB7535" w:rsidR="00AC1DBA" w:rsidRPr="00B37414" w:rsidRDefault="00AC1DBA" w:rsidP="00AC1DBA">
      <w:pPr>
        <w:spacing w:after="200" w:line="360" w:lineRule="auto"/>
        <w:rPr>
          <w:rFonts w:asciiTheme="majorHAnsi" w:hAnsiTheme="majorHAnsi" w:cstheme="majorHAnsi"/>
          <w:sz w:val="20"/>
          <w:lang w:val="en-US"/>
        </w:rPr>
      </w:pPr>
      <w:r w:rsidRPr="00B37414">
        <w:rPr>
          <w:rFonts w:asciiTheme="majorHAnsi" w:hAnsiTheme="majorHAnsi" w:cstheme="majorHAnsi"/>
          <w:sz w:val="20"/>
          <w:lang w:val="en-US"/>
        </w:rPr>
        <w:lastRenderedPageBreak/>
        <w:t>This Agreement has been executed digitally and exists in digital form only.</w:t>
      </w:r>
    </w:p>
    <w:tbl>
      <w:tblPr>
        <w:tblStyle w:val="Lindahlenkel"/>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3855"/>
      </w:tblGrid>
      <w:tr w:rsidR="002B0961" w:rsidRPr="00794085" w14:paraId="51C03D62" w14:textId="77777777" w:rsidTr="002B0961">
        <w:trPr>
          <w:cnfStyle w:val="100000000000" w:firstRow="1" w:lastRow="0" w:firstColumn="0" w:lastColumn="0" w:oddVBand="0" w:evenVBand="0" w:oddHBand="0" w:evenHBand="0" w:firstRowFirstColumn="0" w:firstRowLastColumn="0" w:lastRowFirstColumn="0" w:lastRowLastColumn="0"/>
        </w:trPr>
        <w:tc>
          <w:tcPr>
            <w:tcW w:w="4617" w:type="dxa"/>
            <w:shd w:val="clear" w:color="auto" w:fill="FFFFFF" w:themeFill="background1"/>
          </w:tcPr>
          <w:p w14:paraId="08746038" w14:textId="26B42E40" w:rsidR="00FF4641" w:rsidRDefault="00DC6006" w:rsidP="001853DB">
            <w:pPr>
              <w:rPr>
                <w:color w:val="000000" w:themeColor="text1"/>
                <w:sz w:val="20"/>
                <w:lang w:val="en-US"/>
              </w:rPr>
            </w:pPr>
            <w:r>
              <w:rPr>
                <w:color w:val="000000" w:themeColor="text1"/>
                <w:sz w:val="20"/>
                <w:lang w:val="en-US"/>
              </w:rPr>
              <w:t>Be Concrete AB</w:t>
            </w:r>
          </w:p>
          <w:p w14:paraId="41F7130C" w14:textId="77777777" w:rsidR="00424A67" w:rsidRDefault="00424A67" w:rsidP="001853DB">
            <w:pPr>
              <w:rPr>
                <w:rFonts w:eastAsia="Times New Roman" w:cs="Times New Roman"/>
                <w:color w:val="000000" w:themeColor="text1"/>
                <w:sz w:val="20"/>
                <w:szCs w:val="20"/>
                <w:lang w:val="en-GB" w:eastAsia="sv-SE"/>
              </w:rPr>
            </w:pPr>
          </w:p>
          <w:p w14:paraId="1A9E1E0A" w14:textId="77777777" w:rsidR="001A7FAA" w:rsidRPr="00D44164" w:rsidRDefault="001A7FAA" w:rsidP="001853DB">
            <w:pPr>
              <w:rPr>
                <w:rFonts w:eastAsia="Times New Roman" w:cs="Times New Roman"/>
                <w:color w:val="000000" w:themeColor="text1"/>
                <w:sz w:val="20"/>
                <w:szCs w:val="20"/>
                <w:lang w:val="en-GB" w:eastAsia="sv-SE"/>
              </w:rPr>
            </w:pPr>
          </w:p>
          <w:p w14:paraId="076DD629" w14:textId="66D0F49D" w:rsidR="002B0961" w:rsidRPr="00D44164" w:rsidRDefault="002B0961" w:rsidP="001853DB">
            <w:pPr>
              <w:rPr>
                <w:rFonts w:eastAsia="Times New Roman" w:cs="Times New Roman"/>
                <w:color w:val="000000" w:themeColor="text1"/>
                <w:sz w:val="20"/>
                <w:szCs w:val="20"/>
                <w:lang w:val="en-GB" w:eastAsia="sv-SE"/>
              </w:rPr>
            </w:pPr>
            <w:r w:rsidRPr="00D44164">
              <w:rPr>
                <w:rFonts w:eastAsia="Times New Roman" w:cs="Times New Roman"/>
                <w:color w:val="000000" w:themeColor="text1"/>
                <w:sz w:val="20"/>
                <w:szCs w:val="20"/>
                <w:lang w:val="en-GB" w:eastAsia="sv-SE"/>
              </w:rPr>
              <w:t>__________________________</w:t>
            </w:r>
            <w:r w:rsidRPr="00D44164">
              <w:rPr>
                <w:rFonts w:eastAsia="Times New Roman" w:cs="Times New Roman"/>
                <w:color w:val="000000" w:themeColor="text1"/>
                <w:sz w:val="20"/>
                <w:szCs w:val="20"/>
                <w:lang w:val="en-GB" w:eastAsia="sv-SE"/>
              </w:rPr>
              <w:br/>
            </w:r>
            <w:r w:rsidR="00DC6006">
              <w:rPr>
                <w:rFonts w:eastAsia="Times New Roman" w:cs="Times New Roman"/>
                <w:color w:val="000000" w:themeColor="text1"/>
                <w:sz w:val="20"/>
                <w:szCs w:val="20"/>
                <w:lang w:val="en-GB" w:eastAsia="sv-SE"/>
              </w:rPr>
              <w:t>Björn Eriksen</w:t>
            </w:r>
          </w:p>
        </w:tc>
        <w:tc>
          <w:tcPr>
            <w:tcW w:w="3855" w:type="dxa"/>
            <w:shd w:val="clear" w:color="auto" w:fill="FFFFFF" w:themeFill="background1"/>
          </w:tcPr>
          <w:p w14:paraId="745BF0AB" w14:textId="77777777" w:rsidR="00794085" w:rsidRPr="002B0961" w:rsidRDefault="00794085" w:rsidP="00794085">
            <w:pPr>
              <w:rPr>
                <w:color w:val="000000" w:themeColor="text1"/>
                <w:sz w:val="20"/>
                <w:lang w:val="en-US"/>
              </w:rPr>
            </w:pPr>
          </w:p>
          <w:p w14:paraId="659D196D" w14:textId="56D76442" w:rsidR="00794085" w:rsidRDefault="00794085" w:rsidP="00794085">
            <w:pPr>
              <w:rPr>
                <w:color w:val="000000" w:themeColor="text1"/>
                <w:sz w:val="20"/>
                <w:lang w:val="en-US"/>
              </w:rPr>
            </w:pPr>
          </w:p>
          <w:p w14:paraId="24340739" w14:textId="77777777" w:rsidR="001A7FAA" w:rsidRDefault="001A7FAA" w:rsidP="00794085">
            <w:pPr>
              <w:rPr>
                <w:color w:val="000000" w:themeColor="text1"/>
                <w:sz w:val="20"/>
                <w:lang w:val="en-US"/>
              </w:rPr>
            </w:pPr>
          </w:p>
          <w:p w14:paraId="1BBD8C68" w14:textId="6C7E339E" w:rsidR="002B0961" w:rsidRPr="00D44164" w:rsidRDefault="001A7FAA" w:rsidP="00794085">
            <w:pPr>
              <w:rPr>
                <w:rFonts w:eastAsia="Times New Roman" w:cs="Times New Roman"/>
                <w:color w:val="000000" w:themeColor="text1"/>
                <w:sz w:val="20"/>
                <w:szCs w:val="20"/>
                <w:lang w:val="en-GB" w:eastAsia="sv-SE"/>
              </w:rPr>
            </w:pPr>
            <w:r w:rsidRPr="00D44164">
              <w:rPr>
                <w:rFonts w:eastAsia="Times New Roman" w:cs="Times New Roman"/>
                <w:color w:val="000000" w:themeColor="text1"/>
                <w:sz w:val="20"/>
                <w:szCs w:val="20"/>
                <w:lang w:val="en-GB" w:eastAsia="sv-SE"/>
              </w:rPr>
              <w:t>__________________________</w:t>
            </w:r>
            <w:r w:rsidR="00794085" w:rsidRPr="00673844">
              <w:rPr>
                <w:color w:val="000000" w:themeColor="text1"/>
                <w:sz w:val="20"/>
                <w:lang w:val="en-US"/>
              </w:rPr>
              <w:br/>
            </w:r>
          </w:p>
        </w:tc>
      </w:tr>
    </w:tbl>
    <w:p w14:paraId="56FFBD01" w14:textId="77777777" w:rsidR="002B0961" w:rsidRDefault="002B0961" w:rsidP="002B0961">
      <w:pPr>
        <w:keepNext/>
        <w:tabs>
          <w:tab w:val="left" w:pos="3884"/>
          <w:tab w:val="left" w:pos="7371"/>
        </w:tabs>
        <w:spacing w:before="240" w:after="0" w:line="240" w:lineRule="auto"/>
        <w:jc w:val="left"/>
        <w:rPr>
          <w:b/>
          <w:bCs/>
          <w:color w:val="000000" w:themeColor="text1"/>
          <w:sz w:val="20"/>
          <w:lang w:val="en-GB"/>
        </w:rPr>
      </w:pPr>
      <w:bookmarkStart w:id="19" w:name="_Hlk105660916"/>
    </w:p>
    <w:tbl>
      <w:tblPr>
        <w:tblStyle w:val="Lindahlenkel1"/>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3855"/>
      </w:tblGrid>
      <w:tr w:rsidR="002B0961" w:rsidRPr="00DC6006" w14:paraId="6290223E" w14:textId="77777777" w:rsidTr="001853DB">
        <w:trPr>
          <w:cnfStyle w:val="100000000000" w:firstRow="1" w:lastRow="0" w:firstColumn="0" w:lastColumn="0" w:oddVBand="0" w:evenVBand="0" w:oddHBand="0" w:evenHBand="0" w:firstRowFirstColumn="0" w:firstRowLastColumn="0" w:lastRowFirstColumn="0" w:lastRowLastColumn="0"/>
        </w:trPr>
        <w:tc>
          <w:tcPr>
            <w:tcW w:w="4617" w:type="dxa"/>
            <w:shd w:val="clear" w:color="auto" w:fill="FFFFFF" w:themeFill="background1"/>
          </w:tcPr>
          <w:p w14:paraId="1F16095F" w14:textId="77777777" w:rsidR="001A7FAA" w:rsidRDefault="001A7FAA" w:rsidP="002B0961">
            <w:pPr>
              <w:jc w:val="left"/>
              <w:rPr>
                <w:b/>
                <w:bCs/>
                <w:color w:val="000000" w:themeColor="text1"/>
                <w:sz w:val="20"/>
                <w:lang w:val="en-US"/>
              </w:rPr>
            </w:pPr>
          </w:p>
          <w:p w14:paraId="552509B1" w14:textId="00FBDFB8" w:rsidR="002B0961" w:rsidRPr="002B0961" w:rsidRDefault="002B0961" w:rsidP="002B0961">
            <w:pPr>
              <w:jc w:val="left"/>
              <w:rPr>
                <w:b/>
                <w:bCs/>
                <w:color w:val="000000" w:themeColor="text1"/>
                <w:sz w:val="20"/>
                <w:lang w:val="en-US"/>
              </w:rPr>
            </w:pPr>
            <w:r w:rsidRPr="002B0961">
              <w:rPr>
                <w:b/>
                <w:bCs/>
                <w:color w:val="000000" w:themeColor="text1"/>
                <w:sz w:val="20"/>
                <w:lang w:val="en-US"/>
              </w:rPr>
              <w:t>CIBUS REAL ESTATE A</w:t>
            </w:r>
            <w:r>
              <w:rPr>
                <w:b/>
                <w:bCs/>
                <w:color w:val="000000" w:themeColor="text1"/>
                <w:sz w:val="20"/>
                <w:lang w:val="en-US"/>
              </w:rPr>
              <w:t>B</w:t>
            </w:r>
          </w:p>
          <w:p w14:paraId="08F19E1A" w14:textId="77777777" w:rsidR="002B0961" w:rsidRDefault="002B0961" w:rsidP="002B0961">
            <w:pPr>
              <w:rPr>
                <w:color w:val="000000" w:themeColor="text1"/>
                <w:sz w:val="20"/>
                <w:lang w:val="en-US"/>
              </w:rPr>
            </w:pPr>
          </w:p>
          <w:p w14:paraId="5B0815CF" w14:textId="77777777" w:rsidR="001A7FAA" w:rsidRPr="002B0961" w:rsidRDefault="001A7FAA" w:rsidP="002B0961">
            <w:pPr>
              <w:rPr>
                <w:color w:val="000000" w:themeColor="text1"/>
                <w:sz w:val="20"/>
                <w:lang w:val="en-US"/>
              </w:rPr>
            </w:pPr>
          </w:p>
          <w:p w14:paraId="384AF3E8" w14:textId="757CF498" w:rsidR="002B0961" w:rsidRPr="002B0961" w:rsidRDefault="002B0961" w:rsidP="002B0961">
            <w:pPr>
              <w:rPr>
                <w:color w:val="000000" w:themeColor="text1"/>
                <w:sz w:val="20"/>
                <w:lang w:val="en-US"/>
              </w:rPr>
            </w:pPr>
            <w:r w:rsidRPr="00673844">
              <w:rPr>
                <w:color w:val="000000" w:themeColor="text1"/>
                <w:sz w:val="20"/>
                <w:lang w:val="en-US"/>
              </w:rPr>
              <w:t>__________________________</w:t>
            </w:r>
            <w:r w:rsidRPr="00673844">
              <w:rPr>
                <w:color w:val="000000" w:themeColor="text1"/>
                <w:sz w:val="20"/>
                <w:lang w:val="en-US"/>
              </w:rPr>
              <w:br/>
            </w:r>
            <w:r w:rsidR="00DC6006">
              <w:rPr>
                <w:color w:val="000000" w:themeColor="text1"/>
                <w:sz w:val="20"/>
                <w:lang w:val="en-GB"/>
              </w:rPr>
              <w:t>Stina Lindh Hök</w:t>
            </w:r>
          </w:p>
        </w:tc>
        <w:tc>
          <w:tcPr>
            <w:tcW w:w="3855" w:type="dxa"/>
            <w:shd w:val="clear" w:color="auto" w:fill="FFFFFF" w:themeFill="background1"/>
          </w:tcPr>
          <w:p w14:paraId="2E7BE86B" w14:textId="202E0FA5" w:rsidR="002B0961" w:rsidRPr="002B0961" w:rsidRDefault="002B0961" w:rsidP="002B0961">
            <w:pPr>
              <w:rPr>
                <w:color w:val="000000" w:themeColor="text1"/>
                <w:sz w:val="20"/>
                <w:lang w:val="en-US"/>
              </w:rPr>
            </w:pPr>
          </w:p>
        </w:tc>
      </w:tr>
      <w:bookmarkEnd w:id="19"/>
    </w:tbl>
    <w:p w14:paraId="44A87BDF" w14:textId="5F32BC88" w:rsidR="008B1593" w:rsidRPr="00AC1DBA" w:rsidRDefault="008B1593" w:rsidP="00AC1DBA">
      <w:pPr>
        <w:pStyle w:val="Avtalsinledning"/>
      </w:pPr>
    </w:p>
    <w:sectPr w:rsidR="008B1593" w:rsidRPr="00AC1DBA" w:rsidSect="00F32306">
      <w:pgSz w:w="11906" w:h="16838" w:code="9"/>
      <w:pgMar w:top="1304" w:right="2267" w:bottom="1531" w:left="1418" w:header="488"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33079" w14:textId="77777777" w:rsidR="00B466A4" w:rsidRDefault="00B466A4">
      <w:r>
        <w:separator/>
      </w:r>
    </w:p>
  </w:endnote>
  <w:endnote w:type="continuationSeparator" w:id="0">
    <w:p w14:paraId="7DFC7376" w14:textId="77777777" w:rsidR="00B466A4" w:rsidRDefault="00B46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39C7" w14:textId="77777777" w:rsidR="00B466A4" w:rsidRDefault="00B466A4">
      <w:r>
        <w:separator/>
      </w:r>
    </w:p>
  </w:footnote>
  <w:footnote w:type="continuationSeparator" w:id="0">
    <w:p w14:paraId="4052BD53" w14:textId="77777777" w:rsidR="00B466A4" w:rsidRDefault="00B46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1487" w14:textId="38A13E78" w:rsidR="00F32306" w:rsidRDefault="00F32306" w:rsidP="00F32306">
    <w:pPr>
      <w:pStyle w:val="Sidhuvu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C9E1BF8"/>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5400EF52"/>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48263006"/>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386E4A72"/>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153E43C6"/>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A8ED60"/>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ED2A198"/>
    <w:lvl w:ilvl="0">
      <w:start w:val="1"/>
      <w:numFmt w:val="bullet"/>
      <w:pStyle w:val="Punktlista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B4F3A2"/>
    <w:lvl w:ilvl="0">
      <w:start w:val="1"/>
      <w:numFmt w:val="bullet"/>
      <w:pStyle w:val="Punktlista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1E44EDA"/>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E474B274"/>
    <w:lvl w:ilvl="0">
      <w:start w:val="1"/>
      <w:numFmt w:val="bullet"/>
      <w:pStyle w:val="Punktlista"/>
      <w:lvlText w:val=""/>
      <w:lvlJc w:val="left"/>
      <w:pPr>
        <w:tabs>
          <w:tab w:val="num" w:pos="360"/>
        </w:tabs>
        <w:ind w:left="360" w:hanging="360"/>
      </w:pPr>
      <w:rPr>
        <w:rFonts w:ascii="Symbol" w:hAnsi="Symbol" w:hint="default"/>
      </w:rPr>
    </w:lvl>
  </w:abstractNum>
  <w:abstractNum w:abstractNumId="10" w15:restartNumberingAfterBreak="0">
    <w:nsid w:val="043D5548"/>
    <w:multiLevelType w:val="hybridMultilevel"/>
    <w:tmpl w:val="0818BC88"/>
    <w:lvl w:ilvl="0" w:tplc="93A4A590">
      <w:start w:val="1"/>
      <w:numFmt w:val="bullet"/>
      <w:pStyle w:val="PunktlistaNormal"/>
      <w:lvlText w:val=""/>
      <w:lvlJc w:val="left"/>
      <w:pPr>
        <w:tabs>
          <w:tab w:val="num" w:pos="357"/>
        </w:tabs>
        <w:ind w:left="357" w:hanging="357"/>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C07C9D"/>
    <w:multiLevelType w:val="multilevel"/>
    <w:tmpl w:val="777AEFCC"/>
    <w:name w:val="Huvuddok"/>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pStyle w:val="Rubrik3"/>
      <w:lvlText w:val="%1.%2.%3"/>
      <w:lvlJc w:val="left"/>
      <w:pPr>
        <w:tabs>
          <w:tab w:val="num" w:pos="850"/>
        </w:tabs>
        <w:ind w:left="850" w:hanging="850"/>
      </w:pPr>
      <w:rPr>
        <w:rFonts w:hint="default"/>
        <w:b w:val="0"/>
        <w:i w:val="0"/>
      </w:rPr>
    </w:lvl>
    <w:lvl w:ilvl="3">
      <w:start w:val="1"/>
      <w:numFmt w:val="decimal"/>
      <w:pStyle w:val="Rubrik4"/>
      <w:lvlText w:val="%1.%2.%3.%4"/>
      <w:lvlJc w:val="left"/>
      <w:pPr>
        <w:tabs>
          <w:tab w:val="num" w:pos="850"/>
        </w:tabs>
        <w:ind w:left="850" w:hanging="850"/>
      </w:pPr>
      <w:rPr>
        <w:rFonts w:hint="default"/>
      </w:rPr>
    </w:lvl>
    <w:lvl w:ilvl="4">
      <w:start w:val="1"/>
      <w:numFmt w:val="lowerLetter"/>
      <w:pStyle w:val="Rubrik5"/>
      <w:lvlText w:val="%5)"/>
      <w:lvlJc w:val="left"/>
      <w:pPr>
        <w:tabs>
          <w:tab w:val="num" w:pos="1417"/>
        </w:tabs>
        <w:ind w:left="1417" w:hanging="567"/>
      </w:pPr>
      <w:rPr>
        <w:rFonts w:hint="default"/>
      </w:rPr>
    </w:lvl>
    <w:lvl w:ilvl="5">
      <w:start w:val="1"/>
      <w:numFmt w:val="lowerRoman"/>
      <w:lvlRestart w:val="4"/>
      <w:pStyle w:val="Rubrik6"/>
      <w:lvlText w:val="(%6)"/>
      <w:lvlJc w:val="left"/>
      <w:pPr>
        <w:tabs>
          <w:tab w:val="num" w:pos="1417"/>
        </w:tabs>
        <w:ind w:left="1417" w:hanging="567"/>
      </w:pPr>
      <w:rPr>
        <w:rFonts w:hint="default"/>
      </w:rPr>
    </w:lvl>
    <w:lvl w:ilvl="6">
      <w:start w:val="1"/>
      <w:numFmt w:val="decimal"/>
      <w:pStyle w:val="Rubrik7"/>
      <w:lvlText w:val="%1.%2.%3.%4.%5.%6.%7"/>
      <w:lvlJc w:val="left"/>
      <w:pPr>
        <w:ind w:left="1296" w:hanging="1296"/>
      </w:pPr>
      <w:rPr>
        <w:rFonts w:hint="default"/>
      </w:rPr>
    </w:lvl>
    <w:lvl w:ilvl="7">
      <w:start w:val="1"/>
      <w:numFmt w:val="decimal"/>
      <w:pStyle w:val="Rubrik8"/>
      <w:lvlText w:val="%1.%2.%3.%4.%5.%6.%7.%8"/>
      <w:lvlJc w:val="left"/>
      <w:pPr>
        <w:ind w:left="1440" w:hanging="1440"/>
      </w:pPr>
      <w:rPr>
        <w:rFonts w:hint="default"/>
      </w:rPr>
    </w:lvl>
    <w:lvl w:ilvl="8">
      <w:start w:val="1"/>
      <w:numFmt w:val="decimal"/>
      <w:pStyle w:val="Rubrik9"/>
      <w:lvlText w:val="%1.%2.%3.%4.%5.%6.%7.%8.%9"/>
      <w:lvlJc w:val="left"/>
      <w:pPr>
        <w:ind w:left="1584" w:hanging="1584"/>
      </w:pPr>
      <w:rPr>
        <w:rFonts w:hint="default"/>
      </w:rPr>
    </w:lvl>
  </w:abstractNum>
  <w:abstractNum w:abstractNumId="12" w15:restartNumberingAfterBreak="0">
    <w:nsid w:val="1E1953FA"/>
    <w:multiLevelType w:val="hybridMultilevel"/>
    <w:tmpl w:val="B19EACC0"/>
    <w:lvl w:ilvl="0" w:tplc="75A26760">
      <w:start w:val="1"/>
      <w:numFmt w:val="bullet"/>
      <w:pStyle w:val="PunktlistaNormaltindrag"/>
      <w:lvlText w:val=""/>
      <w:lvlJc w:val="left"/>
      <w:pPr>
        <w:tabs>
          <w:tab w:val="num" w:pos="1208"/>
        </w:tabs>
        <w:ind w:left="1208" w:hanging="357"/>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4E5895"/>
    <w:multiLevelType w:val="multilevel"/>
    <w:tmpl w:val="0AAEF7D6"/>
    <w:lvl w:ilvl="0">
      <w:start w:val="1"/>
      <w:numFmt w:val="decimal"/>
      <w:pStyle w:val="Bilaga"/>
      <w:suff w:val="nothing"/>
      <w:lvlText w:val="Bilaga %1"/>
      <w:lvlJc w:val="left"/>
      <w:pPr>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DD03508"/>
    <w:multiLevelType w:val="multilevel"/>
    <w:tmpl w:val="0C848F6E"/>
    <w:lvl w:ilvl="0">
      <w:start w:val="1"/>
      <w:numFmt w:val="decimal"/>
      <w:pStyle w:val="Numrering1"/>
      <w:lvlText w:val="%1."/>
      <w:lvlJc w:val="left"/>
      <w:pPr>
        <w:tabs>
          <w:tab w:val="num" w:pos="1418"/>
        </w:tabs>
        <w:ind w:left="1418" w:hanging="567"/>
      </w:pPr>
      <w:rPr>
        <w:rFonts w:hint="default"/>
      </w:rPr>
    </w:lvl>
    <w:lvl w:ilvl="1">
      <w:start w:val="1"/>
      <w:numFmt w:val="lowerLetter"/>
      <w:lvlText w:val="%2."/>
      <w:lvlJc w:val="left"/>
      <w:pPr>
        <w:tabs>
          <w:tab w:val="num" w:pos="851"/>
        </w:tabs>
        <w:ind w:left="1418" w:hanging="567"/>
      </w:pPr>
      <w:rPr>
        <w:rFonts w:hint="default"/>
      </w:rPr>
    </w:lvl>
    <w:lvl w:ilvl="2">
      <w:start w:val="1"/>
      <w:numFmt w:val="lowerRoman"/>
      <w:lvlText w:val="%3."/>
      <w:lvlJc w:val="right"/>
      <w:pPr>
        <w:tabs>
          <w:tab w:val="num" w:pos="851"/>
        </w:tabs>
        <w:ind w:left="1418" w:hanging="567"/>
      </w:pPr>
      <w:rPr>
        <w:rFonts w:hint="default"/>
      </w:rPr>
    </w:lvl>
    <w:lvl w:ilvl="3">
      <w:start w:val="1"/>
      <w:numFmt w:val="decimal"/>
      <w:lvlText w:val="%4."/>
      <w:lvlJc w:val="left"/>
      <w:pPr>
        <w:tabs>
          <w:tab w:val="num" w:pos="851"/>
        </w:tabs>
        <w:ind w:left="1418" w:hanging="567"/>
      </w:pPr>
      <w:rPr>
        <w:rFonts w:hint="default"/>
      </w:rPr>
    </w:lvl>
    <w:lvl w:ilvl="4">
      <w:start w:val="1"/>
      <w:numFmt w:val="lowerLetter"/>
      <w:lvlText w:val="%5."/>
      <w:lvlJc w:val="left"/>
      <w:pPr>
        <w:tabs>
          <w:tab w:val="num" w:pos="851"/>
        </w:tabs>
        <w:ind w:left="1418" w:hanging="567"/>
      </w:pPr>
      <w:rPr>
        <w:rFonts w:hint="default"/>
      </w:rPr>
    </w:lvl>
    <w:lvl w:ilvl="5">
      <w:start w:val="1"/>
      <w:numFmt w:val="lowerRoman"/>
      <w:lvlText w:val="%6."/>
      <w:lvlJc w:val="right"/>
      <w:pPr>
        <w:tabs>
          <w:tab w:val="num" w:pos="851"/>
        </w:tabs>
        <w:ind w:left="1418" w:hanging="567"/>
      </w:pPr>
      <w:rPr>
        <w:rFonts w:hint="default"/>
      </w:rPr>
    </w:lvl>
    <w:lvl w:ilvl="6">
      <w:start w:val="1"/>
      <w:numFmt w:val="decimal"/>
      <w:lvlText w:val="%7."/>
      <w:lvlJc w:val="left"/>
      <w:pPr>
        <w:tabs>
          <w:tab w:val="num" w:pos="851"/>
        </w:tabs>
        <w:ind w:left="1418" w:hanging="567"/>
      </w:pPr>
      <w:rPr>
        <w:rFonts w:hint="default"/>
      </w:rPr>
    </w:lvl>
    <w:lvl w:ilvl="7">
      <w:start w:val="1"/>
      <w:numFmt w:val="lowerLetter"/>
      <w:lvlText w:val="%8."/>
      <w:lvlJc w:val="left"/>
      <w:pPr>
        <w:tabs>
          <w:tab w:val="num" w:pos="851"/>
        </w:tabs>
        <w:ind w:left="1418" w:hanging="567"/>
      </w:pPr>
      <w:rPr>
        <w:rFonts w:hint="default"/>
      </w:rPr>
    </w:lvl>
    <w:lvl w:ilvl="8">
      <w:start w:val="1"/>
      <w:numFmt w:val="lowerRoman"/>
      <w:lvlText w:val="%9."/>
      <w:lvlJc w:val="right"/>
      <w:pPr>
        <w:tabs>
          <w:tab w:val="num" w:pos="851"/>
        </w:tabs>
        <w:ind w:left="1418" w:hanging="567"/>
      </w:pPr>
      <w:rPr>
        <w:rFonts w:hint="default"/>
      </w:rPr>
    </w:lvl>
  </w:abstractNum>
  <w:abstractNum w:abstractNumId="15" w15:restartNumberingAfterBreak="0">
    <w:nsid w:val="2F9B7C7E"/>
    <w:multiLevelType w:val="multilevel"/>
    <w:tmpl w:val="85549122"/>
    <w:lvl w:ilvl="0">
      <w:start w:val="1"/>
      <w:numFmt w:val="lowerLetter"/>
      <w:lvlRestart w:val="0"/>
      <w:pStyle w:val="Numreringa"/>
      <w:lvlText w:val="%1)"/>
      <w:lvlJc w:val="left"/>
      <w:pPr>
        <w:tabs>
          <w:tab w:val="num" w:pos="1418"/>
        </w:tabs>
        <w:ind w:left="1418" w:hanging="567"/>
      </w:pPr>
      <w:rPr>
        <w:rFonts w:hint="default"/>
      </w:rPr>
    </w:lvl>
    <w:lvl w:ilvl="1">
      <w:start w:val="1"/>
      <w:numFmt w:val="lowerRoman"/>
      <w:pStyle w:val="Numreringi"/>
      <w:lvlText w:val="(%2)"/>
      <w:lvlJc w:val="left"/>
      <w:pPr>
        <w:tabs>
          <w:tab w:val="num" w:pos="1985"/>
        </w:tabs>
        <w:ind w:left="1985" w:hanging="567"/>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lowerLetter"/>
      <w:lvlText w:val="%5)"/>
      <w:lvlJc w:val="left"/>
      <w:pPr>
        <w:tabs>
          <w:tab w:val="num" w:pos="1417"/>
        </w:tabs>
        <w:ind w:left="1417" w:hanging="567"/>
      </w:pPr>
      <w:rPr>
        <w:rFonts w:hint="default"/>
      </w:rPr>
    </w:lvl>
    <w:lvl w:ilvl="5">
      <w:start w:val="1"/>
      <w:numFmt w:val="lowerRoman"/>
      <w:lvlRestart w:val="4"/>
      <w:lvlText w:val="(%6)"/>
      <w:lvlJc w:val="left"/>
      <w:pPr>
        <w:tabs>
          <w:tab w:val="num" w:pos="1417"/>
        </w:tabs>
        <w:ind w:left="1417" w:hanging="567"/>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5454F8C"/>
    <w:multiLevelType w:val="multilevel"/>
    <w:tmpl w:val="041D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1A0584C"/>
    <w:multiLevelType w:val="multilevel"/>
    <w:tmpl w:val="1A9AED1A"/>
    <w:lvl w:ilvl="0">
      <w:start w:val="1"/>
      <w:numFmt w:val="decimal"/>
      <w:lvlRestart w:val="0"/>
      <w:pStyle w:val="Rubrik1"/>
      <w:lvlText w:val="%1."/>
      <w:lvlJc w:val="left"/>
      <w:pPr>
        <w:tabs>
          <w:tab w:val="num" w:pos="0"/>
        </w:tabs>
        <w:ind w:left="1009" w:hanging="1009"/>
      </w:pPr>
      <w:rPr>
        <w:rFonts w:hint="default"/>
        <w:b/>
      </w:rPr>
    </w:lvl>
    <w:lvl w:ilvl="1">
      <w:start w:val="1"/>
      <w:numFmt w:val="decimal"/>
      <w:pStyle w:val="Rubrik2"/>
      <w:lvlText w:val="%1.%2"/>
      <w:lvlJc w:val="left"/>
      <w:pPr>
        <w:tabs>
          <w:tab w:val="num" w:pos="0"/>
        </w:tabs>
        <w:ind w:left="1009" w:hanging="1009"/>
      </w:pPr>
      <w:rPr>
        <w:rFonts w:hint="default"/>
        <w:sz w:val="20"/>
        <w:szCs w:val="20"/>
      </w:rPr>
    </w:lvl>
    <w:lvl w:ilvl="2">
      <w:start w:val="1"/>
      <w:numFmt w:val="decimal"/>
      <w:lvlText w:val="%1.%2.%3"/>
      <w:lvlJc w:val="left"/>
      <w:pPr>
        <w:tabs>
          <w:tab w:val="num" w:pos="0"/>
        </w:tabs>
        <w:ind w:left="1009" w:hanging="1009"/>
      </w:pPr>
      <w:rPr>
        <w:rFonts w:hint="default"/>
        <w:b w:val="0"/>
        <w:bCs w:val="0"/>
        <w:i w:val="0"/>
        <w:iCs w:val="0"/>
        <w:u w:val="none"/>
      </w:rPr>
    </w:lvl>
    <w:lvl w:ilvl="3">
      <w:start w:val="1"/>
      <w:numFmt w:val="decimal"/>
      <w:lvlText w:val="%1.%2.%3.%4"/>
      <w:lvlJc w:val="left"/>
      <w:pPr>
        <w:tabs>
          <w:tab w:val="num" w:pos="0"/>
        </w:tabs>
        <w:ind w:left="1009" w:hanging="1009"/>
      </w:pPr>
      <w:rPr>
        <w:rFonts w:hint="default"/>
        <w:b w:val="0"/>
        <w:bCs w:val="0"/>
        <w:i w:val="0"/>
        <w:iCs w:val="0"/>
      </w:rPr>
    </w:lvl>
    <w:lvl w:ilvl="4">
      <w:start w:val="1"/>
      <w:numFmt w:val="decimal"/>
      <w:lvlText w:val="%1.%2.%3.%4.%5"/>
      <w:lvlJc w:val="left"/>
      <w:pPr>
        <w:tabs>
          <w:tab w:val="num" w:pos="0"/>
        </w:tabs>
        <w:ind w:left="1009" w:hanging="1009"/>
      </w:pPr>
      <w:rPr>
        <w:rFonts w:hint="default"/>
      </w:rPr>
    </w:lvl>
    <w:lvl w:ilvl="5">
      <w:start w:val="1"/>
      <w:numFmt w:val="decimal"/>
      <w:lvlText w:val="%1.%2.%3.%4.%5.%6"/>
      <w:lvlJc w:val="left"/>
      <w:pPr>
        <w:tabs>
          <w:tab w:val="num" w:pos="0"/>
        </w:tabs>
        <w:ind w:left="1151" w:hanging="1151"/>
      </w:pPr>
      <w:rPr>
        <w:rFonts w:hint="default"/>
      </w:rPr>
    </w:lvl>
    <w:lvl w:ilvl="6">
      <w:start w:val="1"/>
      <w:numFmt w:val="decimal"/>
      <w:lvlText w:val="%1.%2.%3.%4.%5.%6.%7"/>
      <w:lvlJc w:val="left"/>
      <w:pPr>
        <w:tabs>
          <w:tab w:val="num" w:pos="0"/>
        </w:tabs>
        <w:ind w:left="1298" w:hanging="1298"/>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2" w:hanging="1582"/>
      </w:pPr>
      <w:rPr>
        <w:rFonts w:hint="default"/>
      </w:rPr>
    </w:lvl>
  </w:abstractNum>
  <w:abstractNum w:abstractNumId="18" w15:restartNumberingAfterBreak="0">
    <w:nsid w:val="473D33A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30A77FD"/>
    <w:multiLevelType w:val="multilevel"/>
    <w:tmpl w:val="6718811A"/>
    <w:lvl w:ilvl="0">
      <w:start w:val="1"/>
      <w:numFmt w:val="decimal"/>
      <w:pStyle w:val="Partlist"/>
      <w:lvlText w:val="(%1)"/>
      <w:lvlJc w:val="left"/>
      <w:pPr>
        <w:tabs>
          <w:tab w:val="num" w:pos="1009"/>
        </w:tabs>
        <w:ind w:left="851" w:hanging="851"/>
      </w:pPr>
      <w:rPr>
        <w:rFonts w:hint="default"/>
        <w:b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545E6F2C"/>
    <w:multiLevelType w:val="multilevel"/>
    <w:tmpl w:val="041D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2B4665F"/>
    <w:multiLevelType w:val="multilevel"/>
    <w:tmpl w:val="3EE08BD4"/>
    <w:name w:val="Huvuddok"/>
    <w:lvl w:ilvl="0">
      <w:start w:val="1"/>
      <w:numFmt w:val="decimal"/>
      <w:lvlRestart w:val="0"/>
      <w:pStyle w:val="BilagaRubrik1"/>
      <w:lvlText w:val="%1"/>
      <w:lvlJc w:val="left"/>
      <w:pPr>
        <w:tabs>
          <w:tab w:val="num" w:pos="850"/>
        </w:tabs>
        <w:ind w:left="850" w:hanging="850"/>
      </w:pPr>
      <w:rPr>
        <w:rFonts w:hint="default"/>
      </w:rPr>
    </w:lvl>
    <w:lvl w:ilvl="1">
      <w:start w:val="1"/>
      <w:numFmt w:val="decimal"/>
      <w:pStyle w:val="BilagaRubrik2"/>
      <w:lvlText w:val="%1.%2"/>
      <w:lvlJc w:val="left"/>
      <w:pPr>
        <w:tabs>
          <w:tab w:val="num" w:pos="850"/>
        </w:tabs>
        <w:ind w:left="850" w:hanging="850"/>
      </w:pPr>
      <w:rPr>
        <w:rFonts w:hint="default"/>
      </w:rPr>
    </w:lvl>
    <w:lvl w:ilvl="2">
      <w:start w:val="1"/>
      <w:numFmt w:val="decimal"/>
      <w:pStyle w:val="BilagaRubrik3"/>
      <w:lvlText w:val="%1.%2.%3"/>
      <w:lvlJc w:val="left"/>
      <w:pPr>
        <w:tabs>
          <w:tab w:val="num" w:pos="850"/>
        </w:tabs>
        <w:ind w:left="850" w:hanging="850"/>
      </w:pPr>
      <w:rPr>
        <w:rFonts w:hint="default"/>
        <w:b w:val="0"/>
        <w:i w:val="0"/>
      </w:rPr>
    </w:lvl>
    <w:lvl w:ilvl="3">
      <w:start w:val="1"/>
      <w:numFmt w:val="decimal"/>
      <w:pStyle w:val="BilagaRubrik4"/>
      <w:lvlText w:val="%1.%2.%3.%4"/>
      <w:lvlJc w:val="left"/>
      <w:pPr>
        <w:tabs>
          <w:tab w:val="num" w:pos="850"/>
        </w:tabs>
        <w:ind w:left="850" w:hanging="850"/>
      </w:pPr>
      <w:rPr>
        <w:rFonts w:hint="default"/>
      </w:rPr>
    </w:lvl>
    <w:lvl w:ilvl="4">
      <w:start w:val="1"/>
      <w:numFmt w:val="lowerLetter"/>
      <w:lvlText w:val="%5)"/>
      <w:lvlJc w:val="left"/>
      <w:pPr>
        <w:tabs>
          <w:tab w:val="num" w:pos="1417"/>
        </w:tabs>
        <w:ind w:left="1417" w:hanging="567"/>
      </w:pPr>
      <w:rPr>
        <w:rFonts w:hint="default"/>
      </w:rPr>
    </w:lvl>
    <w:lvl w:ilvl="5">
      <w:start w:val="1"/>
      <w:numFmt w:val="lowerRoman"/>
      <w:lvlRestart w:val="4"/>
      <w:lvlText w:val="(%6)"/>
      <w:lvlJc w:val="left"/>
      <w:pPr>
        <w:tabs>
          <w:tab w:val="num" w:pos="1417"/>
        </w:tabs>
        <w:ind w:left="1417" w:hanging="567"/>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2" w15:restartNumberingAfterBreak="0">
    <w:nsid w:val="6E3E1A74"/>
    <w:multiLevelType w:val="multilevel"/>
    <w:tmpl w:val="041D0023"/>
    <w:styleLink w:val="Artikelsektion"/>
    <w:lvl w:ilvl="0">
      <w:start w:val="1"/>
      <w:numFmt w:val="upperRoman"/>
      <w:lvlText w:val="Artikel %1."/>
      <w:lvlJc w:val="left"/>
      <w:pPr>
        <w:tabs>
          <w:tab w:val="num" w:pos="1440"/>
        </w:tabs>
        <w:ind w:left="0" w:firstLine="0"/>
      </w:pPr>
    </w:lvl>
    <w:lvl w:ilvl="1">
      <w:start w:val="1"/>
      <w:numFmt w:val="decimalZero"/>
      <w:isLgl/>
      <w:lvlText w:val="Avs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76FB550E"/>
    <w:multiLevelType w:val="multilevel"/>
    <w:tmpl w:val="F73C842C"/>
    <w:lvl w:ilvl="0">
      <w:start w:val="1"/>
      <w:numFmt w:val="decimal"/>
      <w:lvlRestart w:val="0"/>
      <w:pStyle w:val="NumreradLista1"/>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lowerLetter"/>
      <w:lvlText w:val="%5)"/>
      <w:lvlJc w:val="left"/>
      <w:pPr>
        <w:tabs>
          <w:tab w:val="num" w:pos="1417"/>
        </w:tabs>
        <w:ind w:left="1417" w:hanging="567"/>
      </w:pPr>
      <w:rPr>
        <w:rFonts w:hint="default"/>
      </w:rPr>
    </w:lvl>
    <w:lvl w:ilvl="5">
      <w:start w:val="1"/>
      <w:numFmt w:val="lowerRoman"/>
      <w:lvlRestart w:val="4"/>
      <w:lvlText w:val="(%6)"/>
      <w:lvlJc w:val="left"/>
      <w:pPr>
        <w:tabs>
          <w:tab w:val="num" w:pos="1417"/>
        </w:tabs>
        <w:ind w:left="1417" w:hanging="567"/>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40513470">
    <w:abstractNumId w:val="20"/>
  </w:num>
  <w:num w:numId="2" w16cid:durableId="912617892">
    <w:abstractNumId w:val="16"/>
  </w:num>
  <w:num w:numId="3" w16cid:durableId="1191794374">
    <w:abstractNumId w:val="22"/>
  </w:num>
  <w:num w:numId="4" w16cid:durableId="534736324">
    <w:abstractNumId w:val="8"/>
  </w:num>
  <w:num w:numId="5" w16cid:durableId="602345022">
    <w:abstractNumId w:val="3"/>
  </w:num>
  <w:num w:numId="6" w16cid:durableId="757949572">
    <w:abstractNumId w:val="2"/>
  </w:num>
  <w:num w:numId="7" w16cid:durableId="1580401308">
    <w:abstractNumId w:val="1"/>
  </w:num>
  <w:num w:numId="8" w16cid:durableId="402410631">
    <w:abstractNumId w:val="0"/>
  </w:num>
  <w:num w:numId="9" w16cid:durableId="1103837832">
    <w:abstractNumId w:val="23"/>
  </w:num>
  <w:num w:numId="10" w16cid:durableId="387144830">
    <w:abstractNumId w:val="9"/>
  </w:num>
  <w:num w:numId="11" w16cid:durableId="1484469356">
    <w:abstractNumId w:val="7"/>
  </w:num>
  <w:num w:numId="12" w16cid:durableId="1194227099">
    <w:abstractNumId w:val="6"/>
  </w:num>
  <w:num w:numId="13" w16cid:durableId="946306277">
    <w:abstractNumId w:val="5"/>
  </w:num>
  <w:num w:numId="14" w16cid:durableId="1386025014">
    <w:abstractNumId w:val="4"/>
  </w:num>
  <w:num w:numId="15" w16cid:durableId="615985296">
    <w:abstractNumId w:val="10"/>
  </w:num>
  <w:num w:numId="16" w16cid:durableId="2069302773">
    <w:abstractNumId w:val="12"/>
  </w:num>
  <w:num w:numId="17" w16cid:durableId="1540849655">
    <w:abstractNumId w:val="13"/>
  </w:num>
  <w:num w:numId="18" w16cid:durableId="1259488341">
    <w:abstractNumId w:val="19"/>
  </w:num>
  <w:num w:numId="19" w16cid:durableId="47261997">
    <w:abstractNumId w:val="15"/>
  </w:num>
  <w:num w:numId="20" w16cid:durableId="890533208">
    <w:abstractNumId w:val="14"/>
  </w:num>
  <w:num w:numId="21" w16cid:durableId="122041356">
    <w:abstractNumId w:val="21"/>
  </w:num>
  <w:num w:numId="22" w16cid:durableId="1675836820">
    <w:abstractNumId w:val="11"/>
  </w:num>
  <w:num w:numId="23" w16cid:durableId="1363169856">
    <w:abstractNumId w:val="17"/>
  </w:num>
  <w:num w:numId="24" w16cid:durableId="1927110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5300204">
    <w:abstractNumId w:val="18"/>
  </w:num>
  <w:num w:numId="26" w16cid:durableId="1540434790">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6804" w:allStyles="0" w:customStyles="0" w:latentStyles="1" w:stylesInUse="0" w:headingStyles="0" w:numberingStyles="0" w:tableStyles="0" w:directFormattingOnRuns="0" w:directFormattingOnParagraphs="0" w:directFormattingOnNumbering="0" w:directFormattingOnTables="1" w:clearFormatting="0" w:top3HeadingStyles="1" w:visibleStyles="1" w:alternateStyleNames="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BA"/>
    <w:rsid w:val="00002BAA"/>
    <w:rsid w:val="00005906"/>
    <w:rsid w:val="00006BCD"/>
    <w:rsid w:val="00007180"/>
    <w:rsid w:val="00015446"/>
    <w:rsid w:val="00037FA1"/>
    <w:rsid w:val="00041CBA"/>
    <w:rsid w:val="00045D51"/>
    <w:rsid w:val="00053998"/>
    <w:rsid w:val="000559AE"/>
    <w:rsid w:val="00056A05"/>
    <w:rsid w:val="00056F37"/>
    <w:rsid w:val="00060A7A"/>
    <w:rsid w:val="00062540"/>
    <w:rsid w:val="00090395"/>
    <w:rsid w:val="00093EC0"/>
    <w:rsid w:val="00095632"/>
    <w:rsid w:val="000A2035"/>
    <w:rsid w:val="000A2948"/>
    <w:rsid w:val="000A2E66"/>
    <w:rsid w:val="000B2AB6"/>
    <w:rsid w:val="000B7D0F"/>
    <w:rsid w:val="000C42D0"/>
    <w:rsid w:val="000D0CFA"/>
    <w:rsid w:val="000E020B"/>
    <w:rsid w:val="000E0B03"/>
    <w:rsid w:val="000E3E92"/>
    <w:rsid w:val="000F01CF"/>
    <w:rsid w:val="000F20ED"/>
    <w:rsid w:val="00107218"/>
    <w:rsid w:val="00110EFF"/>
    <w:rsid w:val="00114DF0"/>
    <w:rsid w:val="0012144F"/>
    <w:rsid w:val="0016120A"/>
    <w:rsid w:val="00164856"/>
    <w:rsid w:val="00167B9C"/>
    <w:rsid w:val="00180061"/>
    <w:rsid w:val="001A1FD4"/>
    <w:rsid w:val="001A2830"/>
    <w:rsid w:val="001A7FAA"/>
    <w:rsid w:val="001B16C6"/>
    <w:rsid w:val="001B26F5"/>
    <w:rsid w:val="001B74F8"/>
    <w:rsid w:val="001C28F6"/>
    <w:rsid w:val="001C2D87"/>
    <w:rsid w:val="001D4BDF"/>
    <w:rsid w:val="001E4602"/>
    <w:rsid w:val="002002D6"/>
    <w:rsid w:val="00202EAB"/>
    <w:rsid w:val="00204410"/>
    <w:rsid w:val="002100C0"/>
    <w:rsid w:val="002116BD"/>
    <w:rsid w:val="00220592"/>
    <w:rsid w:val="0022539F"/>
    <w:rsid w:val="00260798"/>
    <w:rsid w:val="00264ACF"/>
    <w:rsid w:val="0027131A"/>
    <w:rsid w:val="0027487D"/>
    <w:rsid w:val="00292C34"/>
    <w:rsid w:val="00297AA8"/>
    <w:rsid w:val="002A0024"/>
    <w:rsid w:val="002A04DE"/>
    <w:rsid w:val="002B0961"/>
    <w:rsid w:val="002B2B44"/>
    <w:rsid w:val="002C6839"/>
    <w:rsid w:val="002F5C5F"/>
    <w:rsid w:val="00301835"/>
    <w:rsid w:val="00301DBD"/>
    <w:rsid w:val="003100BE"/>
    <w:rsid w:val="00326A7F"/>
    <w:rsid w:val="003371CD"/>
    <w:rsid w:val="003549EB"/>
    <w:rsid w:val="00355C09"/>
    <w:rsid w:val="00380134"/>
    <w:rsid w:val="003847F7"/>
    <w:rsid w:val="003901C4"/>
    <w:rsid w:val="00396D22"/>
    <w:rsid w:val="003B1472"/>
    <w:rsid w:val="003B6662"/>
    <w:rsid w:val="003D4DBE"/>
    <w:rsid w:val="003D5D91"/>
    <w:rsid w:val="003D7A52"/>
    <w:rsid w:val="003E2064"/>
    <w:rsid w:val="003E6702"/>
    <w:rsid w:val="004048FA"/>
    <w:rsid w:val="00416A0C"/>
    <w:rsid w:val="00420A3A"/>
    <w:rsid w:val="00423A0E"/>
    <w:rsid w:val="00424A67"/>
    <w:rsid w:val="004262DA"/>
    <w:rsid w:val="00450AE6"/>
    <w:rsid w:val="00450D53"/>
    <w:rsid w:val="0045332E"/>
    <w:rsid w:val="004641FD"/>
    <w:rsid w:val="00470C19"/>
    <w:rsid w:val="00475781"/>
    <w:rsid w:val="00481ABF"/>
    <w:rsid w:val="00494BA7"/>
    <w:rsid w:val="00497F2C"/>
    <w:rsid w:val="004A3719"/>
    <w:rsid w:val="004B10A2"/>
    <w:rsid w:val="004B2644"/>
    <w:rsid w:val="004B420C"/>
    <w:rsid w:val="004C3428"/>
    <w:rsid w:val="004D70FF"/>
    <w:rsid w:val="004F1BFE"/>
    <w:rsid w:val="00500F51"/>
    <w:rsid w:val="00511370"/>
    <w:rsid w:val="005216B9"/>
    <w:rsid w:val="00527135"/>
    <w:rsid w:val="00551F0D"/>
    <w:rsid w:val="005564BA"/>
    <w:rsid w:val="0057185F"/>
    <w:rsid w:val="005E70CE"/>
    <w:rsid w:val="005E77C7"/>
    <w:rsid w:val="005F0C24"/>
    <w:rsid w:val="006033EB"/>
    <w:rsid w:val="00612873"/>
    <w:rsid w:val="00612B53"/>
    <w:rsid w:val="00626664"/>
    <w:rsid w:val="006376D3"/>
    <w:rsid w:val="0065274A"/>
    <w:rsid w:val="00666CE2"/>
    <w:rsid w:val="0066770F"/>
    <w:rsid w:val="00667E7D"/>
    <w:rsid w:val="00673844"/>
    <w:rsid w:val="00686539"/>
    <w:rsid w:val="00690AAA"/>
    <w:rsid w:val="006924A2"/>
    <w:rsid w:val="006966A1"/>
    <w:rsid w:val="006A0689"/>
    <w:rsid w:val="006A2A9C"/>
    <w:rsid w:val="006A2DFC"/>
    <w:rsid w:val="006A70E1"/>
    <w:rsid w:val="006B54FE"/>
    <w:rsid w:val="006C1DDD"/>
    <w:rsid w:val="006D5970"/>
    <w:rsid w:val="006F1D27"/>
    <w:rsid w:val="00702CE9"/>
    <w:rsid w:val="0071086F"/>
    <w:rsid w:val="007618FA"/>
    <w:rsid w:val="007743FB"/>
    <w:rsid w:val="00777577"/>
    <w:rsid w:val="00791140"/>
    <w:rsid w:val="0079176E"/>
    <w:rsid w:val="007933D9"/>
    <w:rsid w:val="00794085"/>
    <w:rsid w:val="00794B46"/>
    <w:rsid w:val="00796056"/>
    <w:rsid w:val="007C15DD"/>
    <w:rsid w:val="007C657D"/>
    <w:rsid w:val="007E3CD3"/>
    <w:rsid w:val="007E426A"/>
    <w:rsid w:val="007F6EC9"/>
    <w:rsid w:val="008015BE"/>
    <w:rsid w:val="0080253A"/>
    <w:rsid w:val="0081392B"/>
    <w:rsid w:val="00813FEE"/>
    <w:rsid w:val="00817A00"/>
    <w:rsid w:val="00820554"/>
    <w:rsid w:val="0082092D"/>
    <w:rsid w:val="00821EAF"/>
    <w:rsid w:val="00832162"/>
    <w:rsid w:val="0085014F"/>
    <w:rsid w:val="00853DB9"/>
    <w:rsid w:val="00862B9C"/>
    <w:rsid w:val="00863F22"/>
    <w:rsid w:val="008657A6"/>
    <w:rsid w:val="00866785"/>
    <w:rsid w:val="00870BDD"/>
    <w:rsid w:val="0087193D"/>
    <w:rsid w:val="008B0567"/>
    <w:rsid w:val="008B1593"/>
    <w:rsid w:val="008C1A5C"/>
    <w:rsid w:val="008D40C7"/>
    <w:rsid w:val="008E6A26"/>
    <w:rsid w:val="008F310F"/>
    <w:rsid w:val="008F5A78"/>
    <w:rsid w:val="009007C6"/>
    <w:rsid w:val="009124DA"/>
    <w:rsid w:val="009254AB"/>
    <w:rsid w:val="00930F75"/>
    <w:rsid w:val="00937672"/>
    <w:rsid w:val="00942D60"/>
    <w:rsid w:val="0094406D"/>
    <w:rsid w:val="00944BB0"/>
    <w:rsid w:val="00947F32"/>
    <w:rsid w:val="009510DC"/>
    <w:rsid w:val="0095550C"/>
    <w:rsid w:val="009579F8"/>
    <w:rsid w:val="00976F51"/>
    <w:rsid w:val="009842D2"/>
    <w:rsid w:val="009912E0"/>
    <w:rsid w:val="009A2384"/>
    <w:rsid w:val="009A5892"/>
    <w:rsid w:val="009B018C"/>
    <w:rsid w:val="009B4BC7"/>
    <w:rsid w:val="009C15F4"/>
    <w:rsid w:val="009C30F8"/>
    <w:rsid w:val="009D1B6C"/>
    <w:rsid w:val="009E12D1"/>
    <w:rsid w:val="00A009A5"/>
    <w:rsid w:val="00A106A1"/>
    <w:rsid w:val="00A2386C"/>
    <w:rsid w:val="00A270A0"/>
    <w:rsid w:val="00A41C34"/>
    <w:rsid w:val="00A42645"/>
    <w:rsid w:val="00A50230"/>
    <w:rsid w:val="00A63072"/>
    <w:rsid w:val="00A71AC4"/>
    <w:rsid w:val="00A73D78"/>
    <w:rsid w:val="00A83568"/>
    <w:rsid w:val="00A84919"/>
    <w:rsid w:val="00AC1DBA"/>
    <w:rsid w:val="00AD0A75"/>
    <w:rsid w:val="00AD0D85"/>
    <w:rsid w:val="00AD6F99"/>
    <w:rsid w:val="00AE0EF3"/>
    <w:rsid w:val="00B076CF"/>
    <w:rsid w:val="00B10A20"/>
    <w:rsid w:val="00B1339E"/>
    <w:rsid w:val="00B225AD"/>
    <w:rsid w:val="00B336D6"/>
    <w:rsid w:val="00B37414"/>
    <w:rsid w:val="00B466A4"/>
    <w:rsid w:val="00B56476"/>
    <w:rsid w:val="00B57375"/>
    <w:rsid w:val="00B57F87"/>
    <w:rsid w:val="00B62C8E"/>
    <w:rsid w:val="00B6599F"/>
    <w:rsid w:val="00B806F6"/>
    <w:rsid w:val="00B874C3"/>
    <w:rsid w:val="00B95D3A"/>
    <w:rsid w:val="00B97301"/>
    <w:rsid w:val="00BA311D"/>
    <w:rsid w:val="00BA6526"/>
    <w:rsid w:val="00BB08FC"/>
    <w:rsid w:val="00BB60FF"/>
    <w:rsid w:val="00BD3DA9"/>
    <w:rsid w:val="00BE658C"/>
    <w:rsid w:val="00BF663B"/>
    <w:rsid w:val="00BF77FD"/>
    <w:rsid w:val="00C02DA9"/>
    <w:rsid w:val="00C22D15"/>
    <w:rsid w:val="00C25D8E"/>
    <w:rsid w:val="00C30E9C"/>
    <w:rsid w:val="00C31ED6"/>
    <w:rsid w:val="00C34AAE"/>
    <w:rsid w:val="00C51165"/>
    <w:rsid w:val="00C54B08"/>
    <w:rsid w:val="00C67F1D"/>
    <w:rsid w:val="00C74286"/>
    <w:rsid w:val="00C81F46"/>
    <w:rsid w:val="00C8551B"/>
    <w:rsid w:val="00C87D8D"/>
    <w:rsid w:val="00C91783"/>
    <w:rsid w:val="00C91A81"/>
    <w:rsid w:val="00C92A2D"/>
    <w:rsid w:val="00C95F07"/>
    <w:rsid w:val="00CA6123"/>
    <w:rsid w:val="00CB2C41"/>
    <w:rsid w:val="00CB6819"/>
    <w:rsid w:val="00CB6CB2"/>
    <w:rsid w:val="00CB782B"/>
    <w:rsid w:val="00CC1704"/>
    <w:rsid w:val="00CC35E1"/>
    <w:rsid w:val="00CC4893"/>
    <w:rsid w:val="00CC48B7"/>
    <w:rsid w:val="00CC6B19"/>
    <w:rsid w:val="00CF68D8"/>
    <w:rsid w:val="00D007B9"/>
    <w:rsid w:val="00D00CB4"/>
    <w:rsid w:val="00D07E74"/>
    <w:rsid w:val="00D21544"/>
    <w:rsid w:val="00D21EB8"/>
    <w:rsid w:val="00D35DC8"/>
    <w:rsid w:val="00D41C10"/>
    <w:rsid w:val="00D56C04"/>
    <w:rsid w:val="00D7569D"/>
    <w:rsid w:val="00D8110D"/>
    <w:rsid w:val="00D82066"/>
    <w:rsid w:val="00D8305C"/>
    <w:rsid w:val="00D900EC"/>
    <w:rsid w:val="00D93C7B"/>
    <w:rsid w:val="00DA7D61"/>
    <w:rsid w:val="00DB472A"/>
    <w:rsid w:val="00DC47BE"/>
    <w:rsid w:val="00DC6006"/>
    <w:rsid w:val="00DD2896"/>
    <w:rsid w:val="00DE0996"/>
    <w:rsid w:val="00DF638D"/>
    <w:rsid w:val="00E155CA"/>
    <w:rsid w:val="00E2033C"/>
    <w:rsid w:val="00E30613"/>
    <w:rsid w:val="00E4042A"/>
    <w:rsid w:val="00E410DC"/>
    <w:rsid w:val="00E43FBF"/>
    <w:rsid w:val="00E5245B"/>
    <w:rsid w:val="00E67E63"/>
    <w:rsid w:val="00E770D9"/>
    <w:rsid w:val="00E94A6B"/>
    <w:rsid w:val="00EA5BA9"/>
    <w:rsid w:val="00EA661C"/>
    <w:rsid w:val="00EB75B8"/>
    <w:rsid w:val="00EC29AE"/>
    <w:rsid w:val="00EC3282"/>
    <w:rsid w:val="00ED0B01"/>
    <w:rsid w:val="00EE1BC2"/>
    <w:rsid w:val="00EF1B9F"/>
    <w:rsid w:val="00F021E4"/>
    <w:rsid w:val="00F048D2"/>
    <w:rsid w:val="00F07E49"/>
    <w:rsid w:val="00F10678"/>
    <w:rsid w:val="00F11573"/>
    <w:rsid w:val="00F17807"/>
    <w:rsid w:val="00F264B3"/>
    <w:rsid w:val="00F32306"/>
    <w:rsid w:val="00F47FE3"/>
    <w:rsid w:val="00F53F18"/>
    <w:rsid w:val="00F55022"/>
    <w:rsid w:val="00F632D6"/>
    <w:rsid w:val="00F66786"/>
    <w:rsid w:val="00F753DE"/>
    <w:rsid w:val="00F839C4"/>
    <w:rsid w:val="00FC70AC"/>
    <w:rsid w:val="00FE087D"/>
    <w:rsid w:val="00FE0D85"/>
    <w:rsid w:val="00FE4F0D"/>
    <w:rsid w:val="00FE5244"/>
    <w:rsid w:val="00FF464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247B5"/>
  <w15:docId w15:val="{67ED1392-99C6-43AC-B2CE-07A6F78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iPriority="19" w:unhideWhenUsed="1"/>
    <w:lsdException w:name="toc 8" w:semiHidden="1" w:uiPriority="19" w:unhideWhenUsed="1"/>
    <w:lsdException w:name="toc 9" w:semiHidden="1" w:uiPriority="19" w:unhideWhenUsed="1"/>
    <w:lsdException w:name="Normal Indent" w:semiHidden="1" w:uiPriority="1" w:unhideWhenUsed="1"/>
    <w:lsdException w:name="footnote text" w:semiHidden="1" w:unhideWhenUsed="1"/>
    <w:lsdException w:name="annotation text" w:semiHidden="1" w:uiPriority="19" w:unhideWhenUsed="1"/>
    <w:lsdException w:name="header" w:semiHidden="1" w:unhideWhenUsed="1"/>
    <w:lsdException w:name="footer" w:semiHidden="1" w:unhideWhenUsed="1"/>
    <w:lsdException w:name="index heading" w:semiHidden="1" w:uiPriority="1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nhideWhenUsed="1"/>
    <w:lsdException w:name="endnote reference" w:semiHidden="1" w:uiPriority="19" w:unhideWhenUsed="1"/>
    <w:lsdException w:name="endnote text" w:semiHidden="1" w:uiPriority="19" w:unhideWhenUsed="1"/>
    <w:lsdException w:name="table of authorities" w:semiHidden="1" w:uiPriority="19" w:unhideWhenUsed="1"/>
    <w:lsdException w:name="macro" w:semiHidden="1" w:uiPriority="19" w:unhideWhenUsed="1"/>
    <w:lsdException w:name="toa heading" w:semiHidden="1" w:uiPriority="19"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9" w:unhideWhenUsed="1"/>
    <w:lsdException w:name="Table Grid" w:uiPriority="99"/>
    <w:lsdException w:name="Table Theme" w:semiHidden="1" w:unhideWhenUsed="1"/>
    <w:lsdException w:name="Placeholder Text" w:semiHidden="1" w:uiPriority="99"/>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BF663B"/>
    <w:pPr>
      <w:spacing w:before="120" w:after="60" w:line="264" w:lineRule="auto"/>
      <w:jc w:val="both"/>
    </w:pPr>
    <w:rPr>
      <w:rFonts w:ascii="Arial" w:hAnsi="Arial"/>
      <w:sz w:val="22"/>
    </w:rPr>
  </w:style>
  <w:style w:type="paragraph" w:styleId="Rubrik1">
    <w:name w:val="heading 1"/>
    <w:next w:val="Normaltindrag"/>
    <w:qFormat/>
    <w:rsid w:val="00B37414"/>
    <w:pPr>
      <w:widowControl w:val="0"/>
      <w:numPr>
        <w:numId w:val="23"/>
      </w:numPr>
      <w:tabs>
        <w:tab w:val="clear" w:pos="0"/>
        <w:tab w:val="num" w:pos="851"/>
      </w:tabs>
      <w:spacing w:before="240" w:after="60" w:line="264" w:lineRule="auto"/>
      <w:ind w:left="851" w:hanging="851"/>
      <w:outlineLvl w:val="0"/>
    </w:pPr>
    <w:rPr>
      <w:rFonts w:ascii="Arial" w:hAnsi="Arial"/>
      <w:b/>
      <w:caps/>
      <w:kern w:val="28"/>
      <w:sz w:val="22"/>
      <w:szCs w:val="24"/>
    </w:rPr>
  </w:style>
  <w:style w:type="paragraph" w:styleId="Rubrik2">
    <w:name w:val="heading 2"/>
    <w:next w:val="Normaltindrag"/>
    <w:link w:val="Rubrik2Char"/>
    <w:qFormat/>
    <w:rsid w:val="000F20ED"/>
    <w:pPr>
      <w:widowControl w:val="0"/>
      <w:numPr>
        <w:ilvl w:val="1"/>
        <w:numId w:val="23"/>
      </w:numPr>
      <w:spacing w:before="120" w:after="200" w:line="276" w:lineRule="auto"/>
      <w:ind w:left="851" w:hanging="851"/>
      <w:jc w:val="both"/>
      <w:outlineLvl w:val="1"/>
    </w:pPr>
    <w:rPr>
      <w:rFonts w:ascii="Arial" w:hAnsi="Arial"/>
      <w:bCs/>
      <w:szCs w:val="18"/>
      <w:lang w:val="en-US"/>
    </w:rPr>
  </w:style>
  <w:style w:type="paragraph" w:styleId="Rubrik3">
    <w:name w:val="heading 3"/>
    <w:next w:val="Normaltindrag"/>
    <w:qFormat/>
    <w:rsid w:val="00CB782B"/>
    <w:pPr>
      <w:keepNext/>
      <w:numPr>
        <w:ilvl w:val="2"/>
        <w:numId w:val="22"/>
      </w:numPr>
      <w:spacing w:before="120" w:after="60" w:line="264" w:lineRule="auto"/>
      <w:jc w:val="both"/>
      <w:outlineLvl w:val="2"/>
    </w:pPr>
    <w:rPr>
      <w:rFonts w:ascii="Arial" w:hAnsi="Arial"/>
      <w:i/>
      <w:sz w:val="22"/>
    </w:rPr>
  </w:style>
  <w:style w:type="paragraph" w:styleId="Rubrik4">
    <w:name w:val="heading 4"/>
    <w:next w:val="Normaltindrag"/>
    <w:qFormat/>
    <w:rsid w:val="00CB782B"/>
    <w:pPr>
      <w:keepNext/>
      <w:numPr>
        <w:ilvl w:val="3"/>
        <w:numId w:val="22"/>
      </w:numPr>
      <w:spacing w:before="120" w:after="60" w:line="264" w:lineRule="auto"/>
      <w:jc w:val="both"/>
      <w:outlineLvl w:val="3"/>
    </w:pPr>
    <w:rPr>
      <w:rFonts w:ascii="Arial" w:hAnsi="Arial"/>
      <w:sz w:val="22"/>
      <w:u w:val="single"/>
    </w:rPr>
  </w:style>
  <w:style w:type="paragraph" w:styleId="Rubrik5">
    <w:name w:val="heading 5"/>
    <w:next w:val="Normaltindrag"/>
    <w:uiPriority w:val="19"/>
    <w:semiHidden/>
    <w:rsid w:val="00CB782B"/>
    <w:pPr>
      <w:numPr>
        <w:ilvl w:val="4"/>
        <w:numId w:val="22"/>
      </w:numPr>
      <w:spacing w:after="240" w:line="288" w:lineRule="auto"/>
      <w:jc w:val="both"/>
      <w:outlineLvl w:val="4"/>
    </w:pPr>
    <w:rPr>
      <w:sz w:val="24"/>
    </w:rPr>
  </w:style>
  <w:style w:type="paragraph" w:styleId="Rubrik6">
    <w:name w:val="heading 6"/>
    <w:basedOn w:val="Rubrik5"/>
    <w:next w:val="Normaltindrag"/>
    <w:uiPriority w:val="19"/>
    <w:semiHidden/>
    <w:rsid w:val="00CB782B"/>
    <w:pPr>
      <w:numPr>
        <w:ilvl w:val="5"/>
      </w:numPr>
      <w:outlineLvl w:val="5"/>
    </w:pPr>
    <w:rPr>
      <w:bCs/>
      <w:szCs w:val="22"/>
    </w:rPr>
  </w:style>
  <w:style w:type="paragraph" w:styleId="Rubrik7">
    <w:name w:val="heading 7"/>
    <w:basedOn w:val="Normal"/>
    <w:next w:val="Normal"/>
    <w:uiPriority w:val="19"/>
    <w:semiHidden/>
    <w:rsid w:val="00CB782B"/>
    <w:pPr>
      <w:numPr>
        <w:ilvl w:val="6"/>
        <w:numId w:val="22"/>
      </w:numPr>
      <w:spacing w:before="240"/>
      <w:outlineLvl w:val="6"/>
    </w:pPr>
    <w:rPr>
      <w:szCs w:val="24"/>
    </w:rPr>
  </w:style>
  <w:style w:type="paragraph" w:styleId="Rubrik8">
    <w:name w:val="heading 8"/>
    <w:basedOn w:val="Normal"/>
    <w:next w:val="Normal"/>
    <w:uiPriority w:val="19"/>
    <w:semiHidden/>
    <w:rsid w:val="00CB782B"/>
    <w:pPr>
      <w:numPr>
        <w:ilvl w:val="7"/>
        <w:numId w:val="22"/>
      </w:numPr>
      <w:spacing w:before="240"/>
      <w:outlineLvl w:val="7"/>
    </w:pPr>
    <w:rPr>
      <w:i/>
      <w:iCs/>
      <w:szCs w:val="24"/>
    </w:rPr>
  </w:style>
  <w:style w:type="paragraph" w:styleId="Rubrik9">
    <w:name w:val="heading 9"/>
    <w:basedOn w:val="Normal"/>
    <w:next w:val="Normal"/>
    <w:uiPriority w:val="19"/>
    <w:semiHidden/>
    <w:rsid w:val="00CB782B"/>
    <w:pPr>
      <w:numPr>
        <w:ilvl w:val="8"/>
        <w:numId w:val="22"/>
      </w:numPr>
      <w:spacing w:before="240"/>
      <w:outlineLvl w:val="8"/>
    </w:pPr>
    <w:rPr>
      <w:rFonts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Normaltindrag">
    <w:name w:val="Normal Indent"/>
    <w:uiPriority w:val="1"/>
    <w:rsid w:val="00CB782B"/>
    <w:pPr>
      <w:tabs>
        <w:tab w:val="left" w:pos="851"/>
      </w:tabs>
      <w:spacing w:before="120" w:after="60" w:line="264" w:lineRule="auto"/>
      <w:ind w:left="851"/>
      <w:jc w:val="both"/>
    </w:pPr>
    <w:rPr>
      <w:rFonts w:ascii="Arial" w:hAnsi="Arial"/>
      <w:sz w:val="22"/>
    </w:rPr>
  </w:style>
  <w:style w:type="paragraph" w:styleId="Rubrik">
    <w:name w:val="Title"/>
    <w:next w:val="Normal"/>
    <w:uiPriority w:val="19"/>
    <w:semiHidden/>
    <w:qFormat/>
    <w:rsid w:val="00CB782B"/>
    <w:pPr>
      <w:spacing w:line="288" w:lineRule="auto"/>
      <w:jc w:val="center"/>
    </w:pPr>
    <w:rPr>
      <w:rFonts w:ascii="Arial" w:hAnsi="Arial"/>
      <w:b/>
      <w:caps/>
      <w:kern w:val="28"/>
      <w:sz w:val="24"/>
    </w:rPr>
  </w:style>
  <w:style w:type="paragraph" w:styleId="Innehll1">
    <w:name w:val="toc 1"/>
    <w:next w:val="Normal"/>
    <w:autoRedefine/>
    <w:uiPriority w:val="39"/>
    <w:rsid w:val="00777577"/>
    <w:pPr>
      <w:tabs>
        <w:tab w:val="left" w:pos="851"/>
        <w:tab w:val="right" w:leader="dot" w:pos="8617"/>
      </w:tabs>
      <w:spacing w:line="300" w:lineRule="auto"/>
      <w:ind w:left="851" w:hanging="851"/>
    </w:pPr>
    <w:rPr>
      <w:rFonts w:ascii="Arial" w:hAnsi="Arial"/>
      <w:caps/>
      <w:noProof/>
      <w:sz w:val="22"/>
    </w:rPr>
  </w:style>
  <w:style w:type="paragraph" w:styleId="Innehll2">
    <w:name w:val="toc 2"/>
    <w:next w:val="Normal"/>
    <w:autoRedefine/>
    <w:semiHidden/>
    <w:rsid w:val="00CB782B"/>
    <w:pPr>
      <w:tabs>
        <w:tab w:val="left" w:pos="851"/>
        <w:tab w:val="right" w:leader="dot" w:pos="8108"/>
      </w:tabs>
      <w:spacing w:line="300" w:lineRule="auto"/>
      <w:ind w:left="851" w:hanging="851"/>
    </w:pPr>
    <w:rPr>
      <w:rFonts w:ascii="Arial" w:hAnsi="Arial"/>
      <w:noProof/>
      <w:sz w:val="22"/>
    </w:rPr>
  </w:style>
  <w:style w:type="paragraph" w:styleId="Sidhuvud">
    <w:name w:val="header"/>
    <w:basedOn w:val="Normal"/>
    <w:semiHidden/>
    <w:rsid w:val="00CB782B"/>
    <w:pPr>
      <w:tabs>
        <w:tab w:val="center" w:pos="4536"/>
        <w:tab w:val="right" w:pos="9072"/>
      </w:tabs>
    </w:pPr>
  </w:style>
  <w:style w:type="paragraph" w:styleId="Sidfot">
    <w:name w:val="footer"/>
    <w:basedOn w:val="Normal"/>
    <w:semiHidden/>
    <w:rsid w:val="00CB782B"/>
    <w:pPr>
      <w:tabs>
        <w:tab w:val="center" w:pos="4536"/>
        <w:tab w:val="right" w:pos="9072"/>
      </w:tabs>
    </w:pPr>
    <w:rPr>
      <w:sz w:val="10"/>
    </w:rPr>
  </w:style>
  <w:style w:type="character" w:styleId="Sidnummer">
    <w:name w:val="page number"/>
    <w:basedOn w:val="Standardstycketeckensnitt"/>
    <w:semiHidden/>
    <w:rsid w:val="00CB782B"/>
    <w:rPr>
      <w:sz w:val="22"/>
    </w:rPr>
  </w:style>
  <w:style w:type="paragraph" w:customStyle="1" w:styleId="PunktlistaNormal">
    <w:name w:val="Punktlista Normal"/>
    <w:basedOn w:val="Normal"/>
    <w:uiPriority w:val="6"/>
    <w:qFormat/>
    <w:rsid w:val="00CB782B"/>
    <w:pPr>
      <w:numPr>
        <w:numId w:val="15"/>
      </w:numPr>
    </w:pPr>
  </w:style>
  <w:style w:type="paragraph" w:customStyle="1" w:styleId="PunktlistaNormaltindrag">
    <w:name w:val="Punktlista Normalt indrag"/>
    <w:basedOn w:val="Normaltindrag"/>
    <w:uiPriority w:val="6"/>
    <w:qFormat/>
    <w:rsid w:val="00CB782B"/>
    <w:pPr>
      <w:numPr>
        <w:numId w:val="16"/>
      </w:numPr>
      <w:tabs>
        <w:tab w:val="clear" w:pos="851"/>
        <w:tab w:val="clear" w:pos="1208"/>
        <w:tab w:val="left" w:pos="1418"/>
      </w:tabs>
      <w:ind w:left="1418" w:hanging="567"/>
    </w:pPr>
  </w:style>
  <w:style w:type="table" w:styleId="Tabellrutnt">
    <w:name w:val="Table Grid"/>
    <w:basedOn w:val="Normaltabell"/>
    <w:uiPriority w:val="99"/>
    <w:rsid w:val="00CB782B"/>
    <w:pPr>
      <w:spacing w:before="240" w:after="12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CB782B"/>
    <w:rPr>
      <w:color w:val="0000FF"/>
      <w:u w:val="single"/>
    </w:rPr>
  </w:style>
  <w:style w:type="paragraph" w:styleId="Innehll3">
    <w:name w:val="toc 3"/>
    <w:basedOn w:val="Normal"/>
    <w:next w:val="Normal"/>
    <w:autoRedefine/>
    <w:semiHidden/>
    <w:rsid w:val="00CB782B"/>
    <w:pPr>
      <w:tabs>
        <w:tab w:val="left" w:pos="851"/>
        <w:tab w:val="right" w:leader="dot" w:pos="8108"/>
      </w:tabs>
      <w:spacing w:line="360" w:lineRule="auto"/>
      <w:ind w:left="851" w:hanging="851"/>
      <w:jc w:val="left"/>
    </w:pPr>
  </w:style>
  <w:style w:type="paragraph" w:customStyle="1" w:styleId="InnehllRubrik">
    <w:name w:val="Innehåll Rubrik"/>
    <w:semiHidden/>
    <w:rsid w:val="00CB782B"/>
    <w:pPr>
      <w:spacing w:before="240" w:after="60"/>
    </w:pPr>
    <w:rPr>
      <w:rFonts w:ascii="Arial" w:hAnsi="Arial"/>
      <w:b/>
      <w:sz w:val="22"/>
    </w:rPr>
  </w:style>
  <w:style w:type="paragraph" w:styleId="Innehll4">
    <w:name w:val="toc 4"/>
    <w:basedOn w:val="Innehll3"/>
    <w:next w:val="Normal"/>
    <w:autoRedefine/>
    <w:semiHidden/>
    <w:rsid w:val="00CB782B"/>
  </w:style>
  <w:style w:type="paragraph" w:styleId="Innehll5">
    <w:name w:val="toc 5"/>
    <w:basedOn w:val="Innehll4"/>
    <w:next w:val="Normal"/>
    <w:autoRedefine/>
    <w:semiHidden/>
    <w:rsid w:val="00CB782B"/>
  </w:style>
  <w:style w:type="paragraph" w:styleId="Innehll6">
    <w:name w:val="toc 6"/>
    <w:basedOn w:val="Innehll5"/>
    <w:next w:val="Normal"/>
    <w:autoRedefine/>
    <w:semiHidden/>
    <w:rsid w:val="00CB782B"/>
  </w:style>
  <w:style w:type="paragraph" w:customStyle="1" w:styleId="Cover">
    <w:name w:val="Cover"/>
    <w:semiHidden/>
    <w:rsid w:val="00CB782B"/>
    <w:pPr>
      <w:spacing w:before="120" w:after="240"/>
      <w:jc w:val="center"/>
    </w:pPr>
    <w:rPr>
      <w:b/>
      <w:sz w:val="32"/>
      <w:szCs w:val="32"/>
    </w:rPr>
  </w:style>
  <w:style w:type="paragraph" w:customStyle="1" w:styleId="NumreradLista1">
    <w:name w:val="NumreradLista 1"/>
    <w:basedOn w:val="Normal"/>
    <w:semiHidden/>
    <w:rsid w:val="00CB782B"/>
    <w:pPr>
      <w:numPr>
        <w:numId w:val="9"/>
      </w:numPr>
    </w:pPr>
  </w:style>
  <w:style w:type="paragraph" w:styleId="Numreradlista3">
    <w:name w:val="List Number 3"/>
    <w:basedOn w:val="Normal"/>
    <w:semiHidden/>
    <w:rsid w:val="00CB782B"/>
    <w:pPr>
      <w:numPr>
        <w:numId w:val="6"/>
      </w:numPr>
    </w:pPr>
  </w:style>
  <w:style w:type="paragraph" w:customStyle="1" w:styleId="RubrikCover">
    <w:name w:val="Rubrik Cover"/>
    <w:next w:val="TextCover"/>
    <w:semiHidden/>
    <w:rsid w:val="00CB782B"/>
    <w:pPr>
      <w:spacing w:before="120" w:after="240"/>
      <w:jc w:val="center"/>
    </w:pPr>
    <w:rPr>
      <w:rFonts w:ascii="Arial" w:hAnsi="Arial"/>
      <w:b/>
      <w:sz w:val="28"/>
      <w:szCs w:val="32"/>
    </w:rPr>
  </w:style>
  <w:style w:type="paragraph" w:customStyle="1" w:styleId="TextCover">
    <w:name w:val="Text Cover"/>
    <w:semiHidden/>
    <w:rsid w:val="00CB782B"/>
    <w:pPr>
      <w:spacing w:before="120" w:after="240"/>
      <w:jc w:val="center"/>
    </w:pPr>
    <w:rPr>
      <w:rFonts w:ascii="Arial" w:hAnsi="Arial"/>
      <w:b/>
      <w:sz w:val="26"/>
      <w:szCs w:val="28"/>
    </w:rPr>
  </w:style>
  <w:style w:type="paragraph" w:customStyle="1" w:styleId="DatumCover">
    <w:name w:val="Datum Cover"/>
    <w:semiHidden/>
    <w:rsid w:val="00CB782B"/>
    <w:pPr>
      <w:spacing w:before="240" w:after="120"/>
      <w:jc w:val="center"/>
    </w:pPr>
    <w:rPr>
      <w:b/>
      <w:bCs/>
      <w:sz w:val="24"/>
    </w:rPr>
  </w:style>
  <w:style w:type="numbering" w:styleId="111111">
    <w:name w:val="Outline List 2"/>
    <w:basedOn w:val="Ingenlista"/>
    <w:semiHidden/>
    <w:rsid w:val="00CB782B"/>
    <w:pPr>
      <w:numPr>
        <w:numId w:val="1"/>
      </w:numPr>
    </w:pPr>
  </w:style>
  <w:style w:type="numbering" w:styleId="1ai">
    <w:name w:val="Outline List 1"/>
    <w:basedOn w:val="Ingenlista"/>
    <w:semiHidden/>
    <w:rsid w:val="00CB782B"/>
    <w:pPr>
      <w:numPr>
        <w:numId w:val="2"/>
      </w:numPr>
    </w:pPr>
  </w:style>
  <w:style w:type="paragraph" w:styleId="Adress-brev">
    <w:name w:val="envelope address"/>
    <w:basedOn w:val="Normal"/>
    <w:semiHidden/>
    <w:rsid w:val="00CB782B"/>
    <w:pPr>
      <w:framePr w:w="7938" w:h="1984" w:hRule="exact" w:hSpace="141" w:wrap="auto" w:hAnchor="page" w:xAlign="center" w:yAlign="bottom"/>
      <w:ind w:left="2880"/>
    </w:pPr>
    <w:rPr>
      <w:rFonts w:cs="Arial"/>
      <w:szCs w:val="24"/>
    </w:rPr>
  </w:style>
  <w:style w:type="paragraph" w:styleId="Anteckningsrubrik">
    <w:name w:val="Note Heading"/>
    <w:basedOn w:val="Normal"/>
    <w:next w:val="Normal"/>
    <w:semiHidden/>
    <w:rsid w:val="00CB782B"/>
  </w:style>
  <w:style w:type="character" w:styleId="AnvndHyperlnk">
    <w:name w:val="FollowedHyperlink"/>
    <w:basedOn w:val="Standardstycketeckensnitt"/>
    <w:semiHidden/>
    <w:rsid w:val="00CB782B"/>
    <w:rPr>
      <w:color w:val="606420"/>
      <w:u w:val="single"/>
    </w:rPr>
  </w:style>
  <w:style w:type="numbering" w:styleId="Artikelsektion">
    <w:name w:val="Outline List 3"/>
    <w:basedOn w:val="Ingenlista"/>
    <w:semiHidden/>
    <w:rsid w:val="00CB782B"/>
    <w:pPr>
      <w:numPr>
        <w:numId w:val="3"/>
      </w:numPr>
    </w:pPr>
  </w:style>
  <w:style w:type="paragraph" w:styleId="Avslutandetext">
    <w:name w:val="Closing"/>
    <w:basedOn w:val="Normal"/>
    <w:semiHidden/>
    <w:rsid w:val="00CB782B"/>
    <w:pPr>
      <w:ind w:left="4252"/>
    </w:pPr>
  </w:style>
  <w:style w:type="paragraph" w:styleId="Avsndaradress-brev">
    <w:name w:val="envelope return"/>
    <w:basedOn w:val="Normal"/>
    <w:semiHidden/>
    <w:rsid w:val="00CB782B"/>
    <w:rPr>
      <w:rFonts w:cs="Arial"/>
      <w:sz w:val="20"/>
    </w:rPr>
  </w:style>
  <w:style w:type="character" w:styleId="Betoning">
    <w:name w:val="Emphasis"/>
    <w:basedOn w:val="Standardstycketeckensnitt"/>
    <w:uiPriority w:val="19"/>
    <w:semiHidden/>
    <w:rsid w:val="00CB782B"/>
    <w:rPr>
      <w:i/>
      <w:iCs/>
    </w:rPr>
  </w:style>
  <w:style w:type="paragraph" w:styleId="Brdtext">
    <w:name w:val="Body Text"/>
    <w:next w:val="Normal"/>
    <w:semiHidden/>
    <w:rsid w:val="00CB782B"/>
    <w:pPr>
      <w:spacing w:before="120" w:after="240"/>
      <w:ind w:left="567" w:right="567"/>
      <w:jc w:val="both"/>
    </w:pPr>
    <w:rPr>
      <w:sz w:val="22"/>
    </w:rPr>
  </w:style>
  <w:style w:type="paragraph" w:styleId="Brdtext2">
    <w:name w:val="Body Text 2"/>
    <w:basedOn w:val="Normal"/>
    <w:semiHidden/>
    <w:rsid w:val="00CB782B"/>
    <w:pPr>
      <w:spacing w:after="120" w:line="480" w:lineRule="auto"/>
    </w:pPr>
  </w:style>
  <w:style w:type="paragraph" w:styleId="Brdtext3">
    <w:name w:val="Body Text 3"/>
    <w:basedOn w:val="Normal"/>
    <w:semiHidden/>
    <w:rsid w:val="00CB782B"/>
    <w:pPr>
      <w:spacing w:after="120"/>
    </w:pPr>
    <w:rPr>
      <w:sz w:val="16"/>
      <w:szCs w:val="16"/>
    </w:rPr>
  </w:style>
  <w:style w:type="paragraph" w:styleId="Brdtextmedfrstaindrag">
    <w:name w:val="Body Text First Indent"/>
    <w:basedOn w:val="Brdtext"/>
    <w:semiHidden/>
    <w:rsid w:val="00CB782B"/>
    <w:pPr>
      <w:spacing w:before="0" w:after="120" w:line="288" w:lineRule="auto"/>
      <w:ind w:left="0" w:right="0" w:firstLine="210"/>
    </w:pPr>
    <w:rPr>
      <w:sz w:val="24"/>
    </w:rPr>
  </w:style>
  <w:style w:type="paragraph" w:styleId="Brdtextmedindrag">
    <w:name w:val="Body Text Indent"/>
    <w:basedOn w:val="Normal"/>
    <w:semiHidden/>
    <w:rsid w:val="00CB782B"/>
    <w:pPr>
      <w:spacing w:after="120"/>
      <w:ind w:left="283"/>
    </w:pPr>
  </w:style>
  <w:style w:type="paragraph" w:styleId="Brdtextmedfrstaindrag2">
    <w:name w:val="Body Text First Indent 2"/>
    <w:basedOn w:val="Brdtextmedindrag"/>
    <w:semiHidden/>
    <w:rsid w:val="00CB782B"/>
    <w:pPr>
      <w:ind w:firstLine="210"/>
    </w:pPr>
  </w:style>
  <w:style w:type="paragraph" w:styleId="Brdtextmedindrag2">
    <w:name w:val="Body Text Indent 2"/>
    <w:basedOn w:val="Normal"/>
    <w:semiHidden/>
    <w:rsid w:val="00CB782B"/>
    <w:pPr>
      <w:spacing w:after="120" w:line="480" w:lineRule="auto"/>
      <w:ind w:left="283"/>
    </w:pPr>
  </w:style>
  <w:style w:type="paragraph" w:styleId="Brdtextmedindrag3">
    <w:name w:val="Body Text Indent 3"/>
    <w:basedOn w:val="Normal"/>
    <w:semiHidden/>
    <w:rsid w:val="00CB782B"/>
    <w:pPr>
      <w:spacing w:after="120"/>
      <w:ind w:left="283"/>
    </w:pPr>
    <w:rPr>
      <w:sz w:val="16"/>
      <w:szCs w:val="16"/>
    </w:rPr>
  </w:style>
  <w:style w:type="paragraph" w:styleId="Datum">
    <w:name w:val="Date"/>
    <w:basedOn w:val="Normal"/>
    <w:next w:val="Normal"/>
    <w:link w:val="DatumChar"/>
    <w:semiHidden/>
    <w:rsid w:val="00CB782B"/>
    <w:pPr>
      <w:jc w:val="center"/>
    </w:pPr>
  </w:style>
  <w:style w:type="table" w:styleId="Diskrettabell1">
    <w:name w:val="Table Subtle 1"/>
    <w:basedOn w:val="Normaltabell"/>
    <w:semiHidden/>
    <w:rsid w:val="00CB782B"/>
    <w:pPr>
      <w:spacing w:line="288"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semiHidden/>
    <w:rsid w:val="00CB782B"/>
    <w:pPr>
      <w:spacing w:line="288"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ganttabell">
    <w:name w:val="Table Elegant"/>
    <w:basedOn w:val="Normaltabell"/>
    <w:semiHidden/>
    <w:rsid w:val="00CB782B"/>
    <w:pPr>
      <w:spacing w:line="288"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semiHidden/>
    <w:rsid w:val="00CB782B"/>
    <w:pPr>
      <w:spacing w:line="288"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semiHidden/>
    <w:rsid w:val="00CB782B"/>
    <w:pPr>
      <w:spacing w:line="288"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semiHidden/>
    <w:rsid w:val="00CB782B"/>
    <w:pPr>
      <w:spacing w:line="288"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semiHidden/>
    <w:rsid w:val="00CB782B"/>
  </w:style>
  <w:style w:type="table" w:styleId="Frgadtabell1">
    <w:name w:val="Table Colorful 1"/>
    <w:basedOn w:val="Normaltabell"/>
    <w:semiHidden/>
    <w:rsid w:val="00CB782B"/>
    <w:pPr>
      <w:spacing w:line="288"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semiHidden/>
    <w:rsid w:val="00CB782B"/>
    <w:pPr>
      <w:spacing w:line="288"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semiHidden/>
    <w:rsid w:val="00CB782B"/>
    <w:pPr>
      <w:spacing w:line="288"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ress">
    <w:name w:val="HTML Address"/>
    <w:basedOn w:val="Normal"/>
    <w:semiHidden/>
    <w:rsid w:val="00CB782B"/>
    <w:rPr>
      <w:i/>
      <w:iCs/>
    </w:rPr>
  </w:style>
  <w:style w:type="character" w:styleId="HTML-akronym">
    <w:name w:val="HTML Acronym"/>
    <w:basedOn w:val="Standardstycketeckensnitt"/>
    <w:semiHidden/>
    <w:rsid w:val="00CB782B"/>
  </w:style>
  <w:style w:type="character" w:styleId="HTML-citat">
    <w:name w:val="HTML Cite"/>
    <w:basedOn w:val="Standardstycketeckensnitt"/>
    <w:semiHidden/>
    <w:rsid w:val="00CB782B"/>
    <w:rPr>
      <w:i/>
      <w:iCs/>
    </w:rPr>
  </w:style>
  <w:style w:type="character" w:styleId="HTML-definition">
    <w:name w:val="HTML Definition"/>
    <w:basedOn w:val="Standardstycketeckensnitt"/>
    <w:semiHidden/>
    <w:rsid w:val="00CB782B"/>
    <w:rPr>
      <w:i/>
      <w:iCs/>
    </w:rPr>
  </w:style>
  <w:style w:type="character" w:styleId="HTML-exempel">
    <w:name w:val="HTML Sample"/>
    <w:basedOn w:val="Standardstycketeckensnitt"/>
    <w:semiHidden/>
    <w:rsid w:val="00CB782B"/>
    <w:rPr>
      <w:rFonts w:ascii="Courier New" w:hAnsi="Courier New" w:cs="Courier New"/>
    </w:rPr>
  </w:style>
  <w:style w:type="paragraph" w:styleId="HTML-frformaterad">
    <w:name w:val="HTML Preformatted"/>
    <w:basedOn w:val="Normal"/>
    <w:semiHidden/>
    <w:rsid w:val="00CB782B"/>
    <w:rPr>
      <w:rFonts w:ascii="Courier New" w:hAnsi="Courier New" w:cs="Courier New"/>
      <w:sz w:val="20"/>
    </w:rPr>
  </w:style>
  <w:style w:type="character" w:styleId="HTML-kod">
    <w:name w:val="HTML Code"/>
    <w:basedOn w:val="Standardstycketeckensnitt"/>
    <w:semiHidden/>
    <w:rsid w:val="00CB782B"/>
    <w:rPr>
      <w:rFonts w:ascii="Courier New" w:hAnsi="Courier New" w:cs="Courier New"/>
      <w:sz w:val="20"/>
      <w:szCs w:val="20"/>
    </w:rPr>
  </w:style>
  <w:style w:type="character" w:styleId="HTML-skrivmaskin">
    <w:name w:val="HTML Typewriter"/>
    <w:basedOn w:val="Standardstycketeckensnitt"/>
    <w:semiHidden/>
    <w:rsid w:val="00CB782B"/>
    <w:rPr>
      <w:rFonts w:ascii="Courier New" w:hAnsi="Courier New" w:cs="Courier New"/>
      <w:sz w:val="20"/>
      <w:szCs w:val="20"/>
    </w:rPr>
  </w:style>
  <w:style w:type="character" w:styleId="HTML-tangentbord">
    <w:name w:val="HTML Keyboard"/>
    <w:basedOn w:val="Standardstycketeckensnitt"/>
    <w:semiHidden/>
    <w:rsid w:val="00CB782B"/>
    <w:rPr>
      <w:rFonts w:ascii="Courier New" w:hAnsi="Courier New" w:cs="Courier New"/>
      <w:sz w:val="20"/>
      <w:szCs w:val="20"/>
    </w:rPr>
  </w:style>
  <w:style w:type="character" w:styleId="HTML-variabel">
    <w:name w:val="HTML Variable"/>
    <w:basedOn w:val="Standardstycketeckensnitt"/>
    <w:semiHidden/>
    <w:rsid w:val="00CB782B"/>
    <w:rPr>
      <w:i/>
      <w:iCs/>
    </w:rPr>
  </w:style>
  <w:style w:type="paragraph" w:styleId="Indragetstycke">
    <w:name w:val="Block Text"/>
    <w:basedOn w:val="Normal"/>
    <w:semiHidden/>
    <w:rsid w:val="00CB782B"/>
    <w:pPr>
      <w:spacing w:after="120"/>
      <w:ind w:left="1440" w:right="1440"/>
    </w:pPr>
  </w:style>
  <w:style w:type="paragraph" w:styleId="Inledning">
    <w:name w:val="Salutation"/>
    <w:basedOn w:val="Normal"/>
    <w:next w:val="Normal"/>
    <w:semiHidden/>
    <w:rsid w:val="00CB782B"/>
  </w:style>
  <w:style w:type="paragraph" w:styleId="Lista">
    <w:name w:val="List"/>
    <w:basedOn w:val="Normal"/>
    <w:semiHidden/>
    <w:rsid w:val="00CB782B"/>
    <w:pPr>
      <w:ind w:left="283" w:hanging="283"/>
    </w:pPr>
  </w:style>
  <w:style w:type="paragraph" w:styleId="Lista2">
    <w:name w:val="List 2"/>
    <w:basedOn w:val="Normal"/>
    <w:semiHidden/>
    <w:rsid w:val="00CB782B"/>
    <w:pPr>
      <w:ind w:left="566" w:hanging="283"/>
    </w:pPr>
  </w:style>
  <w:style w:type="paragraph" w:styleId="Lista3">
    <w:name w:val="List 3"/>
    <w:basedOn w:val="Normal"/>
    <w:semiHidden/>
    <w:rsid w:val="00CB782B"/>
    <w:pPr>
      <w:ind w:left="849" w:hanging="283"/>
    </w:pPr>
  </w:style>
  <w:style w:type="paragraph" w:styleId="Lista4">
    <w:name w:val="List 4"/>
    <w:basedOn w:val="Normal"/>
    <w:semiHidden/>
    <w:rsid w:val="00CB782B"/>
    <w:pPr>
      <w:ind w:left="1132" w:hanging="283"/>
    </w:pPr>
  </w:style>
  <w:style w:type="paragraph" w:styleId="Lista5">
    <w:name w:val="List 5"/>
    <w:basedOn w:val="Normal"/>
    <w:semiHidden/>
    <w:rsid w:val="00CB782B"/>
    <w:pPr>
      <w:ind w:left="1415" w:hanging="283"/>
    </w:pPr>
  </w:style>
  <w:style w:type="paragraph" w:styleId="Listafortstt">
    <w:name w:val="List Continue"/>
    <w:basedOn w:val="Normal"/>
    <w:semiHidden/>
    <w:rsid w:val="00CB782B"/>
    <w:pPr>
      <w:spacing w:after="120"/>
      <w:ind w:left="283"/>
    </w:pPr>
  </w:style>
  <w:style w:type="paragraph" w:styleId="Listafortstt2">
    <w:name w:val="List Continue 2"/>
    <w:basedOn w:val="Normal"/>
    <w:semiHidden/>
    <w:rsid w:val="00CB782B"/>
    <w:pPr>
      <w:spacing w:after="120"/>
      <w:ind w:left="566"/>
    </w:pPr>
  </w:style>
  <w:style w:type="paragraph" w:styleId="Listafortstt3">
    <w:name w:val="List Continue 3"/>
    <w:basedOn w:val="Normal"/>
    <w:semiHidden/>
    <w:rsid w:val="00CB782B"/>
    <w:pPr>
      <w:spacing w:after="120"/>
      <w:ind w:left="849"/>
    </w:pPr>
  </w:style>
  <w:style w:type="paragraph" w:styleId="Listafortstt4">
    <w:name w:val="List Continue 4"/>
    <w:basedOn w:val="Normal"/>
    <w:semiHidden/>
    <w:rsid w:val="00CB782B"/>
    <w:pPr>
      <w:spacing w:after="120"/>
      <w:ind w:left="1132"/>
    </w:pPr>
  </w:style>
  <w:style w:type="paragraph" w:styleId="Listafortstt5">
    <w:name w:val="List Continue 5"/>
    <w:basedOn w:val="Normal"/>
    <w:semiHidden/>
    <w:rsid w:val="00CB782B"/>
    <w:pPr>
      <w:spacing w:after="120"/>
      <w:ind w:left="1415"/>
    </w:pPr>
  </w:style>
  <w:style w:type="paragraph" w:styleId="Meddelanderubrik">
    <w:name w:val="Message Header"/>
    <w:basedOn w:val="Normal"/>
    <w:semiHidden/>
    <w:rsid w:val="00CB782B"/>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table" w:styleId="Moderntabell">
    <w:name w:val="Table Contemporary"/>
    <w:basedOn w:val="Normaltabell"/>
    <w:semiHidden/>
    <w:rsid w:val="00CB782B"/>
    <w:pPr>
      <w:spacing w:line="288"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umreradlista">
    <w:name w:val="List Number"/>
    <w:basedOn w:val="Normal"/>
    <w:semiHidden/>
    <w:rsid w:val="00CB782B"/>
    <w:pPr>
      <w:numPr>
        <w:numId w:val="4"/>
      </w:numPr>
    </w:pPr>
  </w:style>
  <w:style w:type="paragraph" w:styleId="Numreradlista2">
    <w:name w:val="List Number 2"/>
    <w:basedOn w:val="Normal"/>
    <w:uiPriority w:val="99"/>
    <w:semiHidden/>
    <w:rsid w:val="00CB782B"/>
    <w:pPr>
      <w:numPr>
        <w:numId w:val="5"/>
      </w:numPr>
    </w:pPr>
  </w:style>
  <w:style w:type="paragraph" w:styleId="Numreradlista4">
    <w:name w:val="List Number 4"/>
    <w:basedOn w:val="Normal"/>
    <w:semiHidden/>
    <w:rsid w:val="00CB782B"/>
    <w:pPr>
      <w:numPr>
        <w:numId w:val="7"/>
      </w:numPr>
    </w:pPr>
  </w:style>
  <w:style w:type="paragraph" w:styleId="Numreradlista5">
    <w:name w:val="List Number 5"/>
    <w:basedOn w:val="Normal"/>
    <w:semiHidden/>
    <w:rsid w:val="00CB782B"/>
    <w:pPr>
      <w:numPr>
        <w:numId w:val="8"/>
      </w:numPr>
    </w:pPr>
  </w:style>
  <w:style w:type="paragraph" w:styleId="Oformateradtext">
    <w:name w:val="Plain Text"/>
    <w:basedOn w:val="Normal"/>
    <w:semiHidden/>
    <w:rsid w:val="00CB782B"/>
    <w:rPr>
      <w:rFonts w:ascii="Courier New" w:hAnsi="Courier New" w:cs="Courier New"/>
      <w:sz w:val="20"/>
    </w:rPr>
  </w:style>
  <w:style w:type="table" w:styleId="Professionelltabell">
    <w:name w:val="Table Professional"/>
    <w:basedOn w:val="Normaltabell"/>
    <w:semiHidden/>
    <w:rsid w:val="00CB782B"/>
    <w:pPr>
      <w:spacing w:line="288"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
    <w:name w:val="List Bullet"/>
    <w:basedOn w:val="Normal"/>
    <w:semiHidden/>
    <w:rsid w:val="00CB782B"/>
    <w:pPr>
      <w:numPr>
        <w:numId w:val="10"/>
      </w:numPr>
    </w:pPr>
  </w:style>
  <w:style w:type="paragraph" w:styleId="Punktlista2">
    <w:name w:val="List Bullet 2"/>
    <w:basedOn w:val="Normal"/>
    <w:semiHidden/>
    <w:rsid w:val="00CB782B"/>
    <w:pPr>
      <w:numPr>
        <w:numId w:val="11"/>
      </w:numPr>
    </w:pPr>
  </w:style>
  <w:style w:type="paragraph" w:styleId="Punktlista3">
    <w:name w:val="List Bullet 3"/>
    <w:basedOn w:val="Normal"/>
    <w:semiHidden/>
    <w:rsid w:val="00CB782B"/>
    <w:pPr>
      <w:numPr>
        <w:numId w:val="12"/>
      </w:numPr>
    </w:pPr>
  </w:style>
  <w:style w:type="paragraph" w:styleId="Punktlista4">
    <w:name w:val="List Bullet 4"/>
    <w:basedOn w:val="Normal"/>
    <w:semiHidden/>
    <w:rsid w:val="00CB782B"/>
    <w:pPr>
      <w:numPr>
        <w:numId w:val="13"/>
      </w:numPr>
    </w:pPr>
  </w:style>
  <w:style w:type="paragraph" w:styleId="Punktlista5">
    <w:name w:val="List Bullet 5"/>
    <w:basedOn w:val="Normal"/>
    <w:semiHidden/>
    <w:rsid w:val="00CB782B"/>
    <w:pPr>
      <w:numPr>
        <w:numId w:val="14"/>
      </w:numPr>
    </w:pPr>
  </w:style>
  <w:style w:type="character" w:styleId="Radnummer">
    <w:name w:val="line number"/>
    <w:basedOn w:val="Standardstycketeckensnitt"/>
    <w:semiHidden/>
    <w:rsid w:val="00CB782B"/>
  </w:style>
  <w:style w:type="paragraph" w:styleId="Signatur">
    <w:name w:val="Signature"/>
    <w:basedOn w:val="Normal"/>
    <w:semiHidden/>
    <w:rsid w:val="00CB782B"/>
    <w:pPr>
      <w:ind w:left="4252"/>
    </w:pPr>
  </w:style>
  <w:style w:type="table" w:styleId="Standardtabell1">
    <w:name w:val="Table Classic 1"/>
    <w:basedOn w:val="Normaltabell"/>
    <w:semiHidden/>
    <w:rsid w:val="00CB782B"/>
    <w:pPr>
      <w:spacing w:line="28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semiHidden/>
    <w:rsid w:val="00CB782B"/>
    <w:pPr>
      <w:spacing w:line="288"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semiHidden/>
    <w:rsid w:val="00CB782B"/>
    <w:pPr>
      <w:spacing w:line="288"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semiHidden/>
    <w:rsid w:val="00CB782B"/>
    <w:pPr>
      <w:spacing w:line="288"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ark">
    <w:name w:val="Strong"/>
    <w:basedOn w:val="Standardstycketeckensnitt"/>
    <w:uiPriority w:val="19"/>
    <w:semiHidden/>
    <w:rsid w:val="00CB782B"/>
    <w:rPr>
      <w:b/>
      <w:bCs/>
    </w:rPr>
  </w:style>
  <w:style w:type="table" w:styleId="Tabellmed3D-effekter1">
    <w:name w:val="Table 3D effects 1"/>
    <w:basedOn w:val="Normaltabell"/>
    <w:semiHidden/>
    <w:rsid w:val="00CB782B"/>
    <w:pPr>
      <w:spacing w:line="288"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semiHidden/>
    <w:rsid w:val="00CB782B"/>
    <w:pPr>
      <w:spacing w:line="288"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semiHidden/>
    <w:rsid w:val="00CB782B"/>
    <w:pPr>
      <w:spacing w:line="288"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semiHidden/>
    <w:rsid w:val="00CB782B"/>
    <w:pPr>
      <w:spacing w:line="288"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semiHidden/>
    <w:rsid w:val="00CB782B"/>
    <w:pPr>
      <w:spacing w:line="288"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semiHidden/>
    <w:rsid w:val="00CB782B"/>
    <w:pPr>
      <w:spacing w:line="288"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semiHidden/>
    <w:rsid w:val="00CB782B"/>
    <w:pPr>
      <w:spacing w:line="288"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semiHidden/>
    <w:rsid w:val="00CB782B"/>
    <w:pPr>
      <w:spacing w:line="288"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semiHidden/>
    <w:rsid w:val="00CB782B"/>
    <w:pPr>
      <w:spacing w:line="288"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semiHidden/>
    <w:rsid w:val="00CB782B"/>
    <w:pPr>
      <w:spacing w:line="288"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semiHidden/>
    <w:rsid w:val="00CB782B"/>
    <w:pPr>
      <w:spacing w:line="288"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semiHidden/>
    <w:rsid w:val="00CB782B"/>
    <w:pPr>
      <w:spacing w:line="288"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semiHidden/>
    <w:rsid w:val="00CB782B"/>
    <w:pPr>
      <w:spacing w:line="288"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semiHidden/>
    <w:rsid w:val="00CB782B"/>
    <w:pPr>
      <w:spacing w:line="288"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semiHidden/>
    <w:rsid w:val="00CB782B"/>
    <w:pPr>
      <w:spacing w:line="288"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semiHidden/>
    <w:rsid w:val="00CB782B"/>
    <w:pPr>
      <w:spacing w:line="288"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semiHidden/>
    <w:rsid w:val="00CB782B"/>
    <w:pPr>
      <w:spacing w:line="288"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semiHidden/>
    <w:rsid w:val="00CB782B"/>
    <w:pPr>
      <w:spacing w:line="288"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semiHidden/>
    <w:rsid w:val="00CB782B"/>
    <w:pPr>
      <w:spacing w:line="288"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semiHidden/>
    <w:rsid w:val="00CB782B"/>
    <w:pPr>
      <w:spacing w:line="288"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semiHidden/>
    <w:rsid w:val="00CB782B"/>
    <w:pPr>
      <w:spacing w:line="288"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semiHidden/>
    <w:rsid w:val="00CB782B"/>
    <w:pPr>
      <w:spacing w:line="288"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semiHidden/>
    <w:rsid w:val="00CB782B"/>
    <w:pPr>
      <w:spacing w:line="288"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semiHidden/>
    <w:rsid w:val="00CB782B"/>
    <w:pPr>
      <w:spacing w:line="288"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
    <w:name w:val="Table Theme"/>
    <w:basedOn w:val="Normaltabell"/>
    <w:semiHidden/>
    <w:rsid w:val="00CB782B"/>
    <w:pPr>
      <w:spacing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text">
    <w:name w:val="Tabelltext"/>
    <w:basedOn w:val="Normal"/>
    <w:semiHidden/>
    <w:rsid w:val="00CB782B"/>
    <w:pPr>
      <w:spacing w:after="0"/>
    </w:pPr>
  </w:style>
  <w:style w:type="paragraph" w:styleId="Underrubrik">
    <w:name w:val="Subtitle"/>
    <w:basedOn w:val="Normal"/>
    <w:uiPriority w:val="19"/>
    <w:semiHidden/>
    <w:rsid w:val="00CB782B"/>
    <w:pPr>
      <w:jc w:val="center"/>
      <w:outlineLvl w:val="1"/>
    </w:pPr>
    <w:rPr>
      <w:rFonts w:cs="Arial"/>
      <w:szCs w:val="24"/>
    </w:rPr>
  </w:style>
  <w:style w:type="table" w:styleId="Webbtabell1">
    <w:name w:val="Table Web 1"/>
    <w:basedOn w:val="Normaltabell"/>
    <w:semiHidden/>
    <w:rsid w:val="00CB782B"/>
    <w:pPr>
      <w:spacing w:line="288"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semiHidden/>
    <w:rsid w:val="00CB782B"/>
    <w:pPr>
      <w:spacing w:line="288"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semiHidden/>
    <w:rsid w:val="00CB782B"/>
    <w:pPr>
      <w:spacing w:line="288"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NumreratStycke11">
    <w:name w:val="Numrerat Stycke 1.1"/>
    <w:basedOn w:val="Rubrik2"/>
    <w:uiPriority w:val="2"/>
    <w:qFormat/>
    <w:rsid w:val="00CB782B"/>
    <w:pPr>
      <w:outlineLvl w:val="9"/>
    </w:pPr>
    <w:rPr>
      <w:b/>
    </w:rPr>
  </w:style>
  <w:style w:type="paragraph" w:customStyle="1" w:styleId="NumreratStycke111">
    <w:name w:val="Numrerat Stycke 1.1.1"/>
    <w:basedOn w:val="Rubrik3"/>
    <w:uiPriority w:val="2"/>
    <w:qFormat/>
    <w:rsid w:val="00BF663B"/>
    <w:pPr>
      <w:keepNext w:val="0"/>
      <w:ind w:left="851" w:hanging="851"/>
      <w:outlineLvl w:val="9"/>
    </w:pPr>
    <w:rPr>
      <w:i w:val="0"/>
    </w:rPr>
  </w:style>
  <w:style w:type="paragraph" w:customStyle="1" w:styleId="NumreratStycke1111">
    <w:name w:val="Numrerat Stycke 1.1.1.1"/>
    <w:basedOn w:val="Rubrik4"/>
    <w:uiPriority w:val="2"/>
    <w:qFormat/>
    <w:rsid w:val="00CB782B"/>
    <w:pPr>
      <w:keepNext w:val="0"/>
      <w:ind w:left="851" w:hanging="851"/>
      <w:outlineLvl w:val="9"/>
    </w:pPr>
    <w:rPr>
      <w:u w:val="none"/>
    </w:rPr>
  </w:style>
  <w:style w:type="paragraph" w:customStyle="1" w:styleId="Bilaga">
    <w:name w:val="Bilaga"/>
    <w:basedOn w:val="Normal"/>
    <w:next w:val="Rubrik"/>
    <w:semiHidden/>
    <w:rsid w:val="00CB782B"/>
    <w:pPr>
      <w:pageBreakBefore/>
      <w:numPr>
        <w:numId w:val="17"/>
      </w:numPr>
      <w:spacing w:before="240"/>
      <w:jc w:val="right"/>
    </w:pPr>
    <w:rPr>
      <w:b/>
    </w:rPr>
  </w:style>
  <w:style w:type="paragraph" w:customStyle="1" w:styleId="NumreratStycke1">
    <w:name w:val="Numrerat Stycke 1"/>
    <w:basedOn w:val="Rubrik1"/>
    <w:semiHidden/>
    <w:rsid w:val="00CB782B"/>
    <w:rPr>
      <w:b w:val="0"/>
    </w:rPr>
  </w:style>
  <w:style w:type="paragraph" w:customStyle="1" w:styleId="Date1">
    <w:name w:val="Date1"/>
    <w:semiHidden/>
    <w:rsid w:val="00CB782B"/>
    <w:pPr>
      <w:spacing w:before="240"/>
      <w:jc w:val="center"/>
    </w:pPr>
    <w:rPr>
      <w:rFonts w:ascii="Arial" w:hAnsi="Arial"/>
      <w:sz w:val="22"/>
    </w:rPr>
  </w:style>
  <w:style w:type="paragraph" w:customStyle="1" w:styleId="Partlist">
    <w:name w:val="Partlist"/>
    <w:basedOn w:val="Normal"/>
    <w:link w:val="PartlistChar"/>
    <w:uiPriority w:val="99"/>
    <w:rsid w:val="00CB782B"/>
    <w:pPr>
      <w:numPr>
        <w:numId w:val="18"/>
      </w:numPr>
      <w:spacing w:line="240" w:lineRule="auto"/>
      <w:jc w:val="left"/>
    </w:pPr>
    <w:rPr>
      <w:szCs w:val="24"/>
      <w:lang w:val="en-US"/>
    </w:rPr>
  </w:style>
  <w:style w:type="paragraph" w:styleId="Beskrivning">
    <w:name w:val="caption"/>
    <w:basedOn w:val="Normal"/>
    <w:next w:val="Normal"/>
    <w:uiPriority w:val="19"/>
    <w:semiHidden/>
    <w:rsid w:val="00CB782B"/>
    <w:pPr>
      <w:pageBreakBefore/>
      <w:jc w:val="center"/>
    </w:pPr>
    <w:rPr>
      <w:b/>
      <w:bCs/>
      <w:caps/>
    </w:rPr>
  </w:style>
  <w:style w:type="character" w:customStyle="1" w:styleId="PartlistChar">
    <w:name w:val="Partlist Char"/>
    <w:basedOn w:val="Standardstycketeckensnitt"/>
    <w:link w:val="Partlist"/>
    <w:uiPriority w:val="99"/>
    <w:rsid w:val="00CB782B"/>
    <w:rPr>
      <w:rFonts w:ascii="Arial" w:hAnsi="Arial"/>
      <w:sz w:val="22"/>
      <w:szCs w:val="24"/>
      <w:lang w:val="en-US"/>
    </w:rPr>
  </w:style>
  <w:style w:type="paragraph" w:customStyle="1" w:styleId="Avtalsinledning">
    <w:name w:val="Avtalsinledning"/>
    <w:link w:val="AvtalsinledningChar"/>
    <w:semiHidden/>
    <w:rsid w:val="00CB782B"/>
    <w:pPr>
      <w:spacing w:before="120" w:after="240"/>
    </w:pPr>
    <w:rPr>
      <w:rFonts w:ascii="Arial" w:hAnsi="Arial"/>
      <w:sz w:val="22"/>
      <w:szCs w:val="24"/>
      <w:lang w:val="en-GB"/>
    </w:rPr>
  </w:style>
  <w:style w:type="paragraph" w:customStyle="1" w:styleId="Numreringa">
    <w:name w:val="Numrering a)"/>
    <w:basedOn w:val="Normal"/>
    <w:uiPriority w:val="4"/>
    <w:qFormat/>
    <w:rsid w:val="000E0B03"/>
    <w:pPr>
      <w:numPr>
        <w:numId w:val="19"/>
      </w:numPr>
    </w:pPr>
    <w:rPr>
      <w:sz w:val="20"/>
      <w:szCs w:val="18"/>
      <w:lang w:val="en-US"/>
    </w:rPr>
  </w:style>
  <w:style w:type="paragraph" w:customStyle="1" w:styleId="Numreringi">
    <w:name w:val="Numrering (i)"/>
    <w:basedOn w:val="Normal"/>
    <w:uiPriority w:val="5"/>
    <w:qFormat/>
    <w:rsid w:val="00CB782B"/>
    <w:pPr>
      <w:numPr>
        <w:ilvl w:val="1"/>
        <w:numId w:val="19"/>
      </w:numPr>
    </w:pPr>
  </w:style>
  <w:style w:type="paragraph" w:customStyle="1" w:styleId="FormatmallAvtalsinledningVersaler">
    <w:name w:val="Formatmall Avtalsinledning + Versaler"/>
    <w:basedOn w:val="Avtalsinledning"/>
    <w:link w:val="FormatmallAvtalsinledningVersalerChar"/>
    <w:semiHidden/>
    <w:rsid w:val="00CB782B"/>
    <w:rPr>
      <w:caps/>
    </w:rPr>
  </w:style>
  <w:style w:type="character" w:customStyle="1" w:styleId="AvtalsinledningChar">
    <w:name w:val="Avtalsinledning Char"/>
    <w:basedOn w:val="Standardstycketeckensnitt"/>
    <w:link w:val="Avtalsinledning"/>
    <w:semiHidden/>
    <w:rsid w:val="00CB782B"/>
    <w:rPr>
      <w:rFonts w:ascii="Arial" w:hAnsi="Arial"/>
      <w:sz w:val="22"/>
      <w:szCs w:val="24"/>
      <w:lang w:val="en-GB" w:eastAsia="sv-SE" w:bidi="ar-SA"/>
    </w:rPr>
  </w:style>
  <w:style w:type="character" w:customStyle="1" w:styleId="FormatmallAvtalsinledningVersalerChar">
    <w:name w:val="Formatmall Avtalsinledning + Versaler Char"/>
    <w:basedOn w:val="AvtalsinledningChar"/>
    <w:link w:val="FormatmallAvtalsinledningVersaler"/>
    <w:rsid w:val="00CB782B"/>
    <w:rPr>
      <w:rFonts w:ascii="Arial" w:hAnsi="Arial"/>
      <w:caps/>
      <w:sz w:val="20"/>
      <w:szCs w:val="24"/>
      <w:lang w:val="en-GB" w:eastAsia="sv-SE" w:bidi="ar-SA"/>
    </w:rPr>
  </w:style>
  <w:style w:type="paragraph" w:customStyle="1" w:styleId="FormatmallPartlist12pt">
    <w:name w:val="Formatmall Partlist + 12 pt"/>
    <w:basedOn w:val="Partlist"/>
    <w:link w:val="FormatmallPartlist12ptChar"/>
    <w:semiHidden/>
    <w:rsid w:val="00CB782B"/>
  </w:style>
  <w:style w:type="character" w:customStyle="1" w:styleId="FormatmallPartlist12ptChar">
    <w:name w:val="Formatmall Partlist + 12 pt Char"/>
    <w:basedOn w:val="PartlistChar"/>
    <w:link w:val="FormatmallPartlist12pt"/>
    <w:semiHidden/>
    <w:rsid w:val="00CB782B"/>
    <w:rPr>
      <w:rFonts w:ascii="Arial" w:hAnsi="Arial"/>
      <w:sz w:val="22"/>
      <w:szCs w:val="24"/>
      <w:lang w:val="en-US"/>
    </w:rPr>
  </w:style>
  <w:style w:type="paragraph" w:customStyle="1" w:styleId="Bakgrund">
    <w:name w:val="Bakgrund"/>
    <w:semiHidden/>
    <w:rsid w:val="00CB782B"/>
    <w:pPr>
      <w:spacing w:before="120" w:after="60" w:line="264" w:lineRule="auto"/>
    </w:pPr>
    <w:rPr>
      <w:rFonts w:ascii="Arial" w:hAnsi="Arial"/>
      <w:b/>
      <w:caps/>
      <w:sz w:val="22"/>
      <w:szCs w:val="22"/>
    </w:rPr>
  </w:style>
  <w:style w:type="paragraph" w:customStyle="1" w:styleId="Bakgrundtext">
    <w:name w:val="Bakgrund text"/>
    <w:semiHidden/>
    <w:rsid w:val="00CB782B"/>
    <w:pPr>
      <w:spacing w:before="120" w:after="60" w:line="264" w:lineRule="auto"/>
    </w:pPr>
    <w:rPr>
      <w:rFonts w:ascii="Arial" w:hAnsi="Arial"/>
      <w:sz w:val="22"/>
    </w:rPr>
  </w:style>
  <w:style w:type="paragraph" w:customStyle="1" w:styleId="Namn">
    <w:name w:val="Namn"/>
    <w:semiHidden/>
    <w:rsid w:val="00CB782B"/>
    <w:pPr>
      <w:tabs>
        <w:tab w:val="left" w:pos="0"/>
      </w:tabs>
      <w:spacing w:line="264" w:lineRule="auto"/>
    </w:pPr>
    <w:rPr>
      <w:rFonts w:ascii="Arial" w:hAnsi="Arial"/>
      <w:b/>
      <w:caps/>
      <w:szCs w:val="24"/>
      <w:lang w:val="en-GB"/>
    </w:rPr>
  </w:style>
  <w:style w:type="paragraph" w:styleId="Figurfrteckning">
    <w:name w:val="table of figures"/>
    <w:basedOn w:val="Normal"/>
    <w:next w:val="Normal"/>
    <w:semiHidden/>
    <w:rsid w:val="00CB782B"/>
    <w:pPr>
      <w:tabs>
        <w:tab w:val="right" w:leader="dot" w:pos="8108"/>
      </w:tabs>
      <w:spacing w:before="0" w:after="0"/>
    </w:pPr>
    <w:rPr>
      <w:caps/>
    </w:rPr>
  </w:style>
  <w:style w:type="paragraph" w:customStyle="1" w:styleId="Namnblock">
    <w:name w:val="Namnblock"/>
    <w:semiHidden/>
    <w:rsid w:val="00CB782B"/>
    <w:pPr>
      <w:tabs>
        <w:tab w:val="left" w:pos="0"/>
        <w:tab w:val="left" w:pos="4536"/>
      </w:tabs>
    </w:pPr>
    <w:rPr>
      <w:rFonts w:ascii="Arial" w:hAnsi="Arial"/>
      <w:szCs w:val="24"/>
      <w:lang w:val="en-GB"/>
    </w:rPr>
  </w:style>
  <w:style w:type="paragraph" w:customStyle="1" w:styleId="FormatmallFormatmallAvtalsinledningVersaler10ptFet">
    <w:name w:val="Formatmall Formatmall Avtalsinledning + Versaler + 10 pt Fet"/>
    <w:basedOn w:val="FormatmallAvtalsinledningVersaler"/>
    <w:link w:val="FormatmallFormatmallAvtalsinledningVersaler10ptFetChar"/>
    <w:semiHidden/>
    <w:rsid w:val="00CB782B"/>
    <w:rPr>
      <w:b/>
      <w:bCs/>
    </w:rPr>
  </w:style>
  <w:style w:type="character" w:customStyle="1" w:styleId="FormatmallFormatmallAvtalsinledningVersaler10ptFetChar">
    <w:name w:val="Formatmall Formatmall Avtalsinledning + Versaler + 10 pt Fet Char"/>
    <w:basedOn w:val="FormatmallAvtalsinledningVersalerChar"/>
    <w:link w:val="FormatmallFormatmallAvtalsinledningVersaler10ptFet"/>
    <w:rsid w:val="00CB782B"/>
    <w:rPr>
      <w:rFonts w:ascii="Arial" w:hAnsi="Arial"/>
      <w:b/>
      <w:bCs/>
      <w:caps/>
      <w:sz w:val="22"/>
      <w:szCs w:val="24"/>
      <w:lang w:val="en-GB" w:eastAsia="sv-SE" w:bidi="ar-SA"/>
    </w:rPr>
  </w:style>
  <w:style w:type="paragraph" w:customStyle="1" w:styleId="BilagaNamn">
    <w:name w:val="BilagaNamn"/>
    <w:basedOn w:val="Normal"/>
    <w:semiHidden/>
    <w:rsid w:val="00CB782B"/>
    <w:pPr>
      <w:spacing w:before="240"/>
      <w:jc w:val="center"/>
    </w:pPr>
    <w:rPr>
      <w:b/>
      <w:caps/>
    </w:rPr>
  </w:style>
  <w:style w:type="paragraph" w:styleId="Fotnotstext">
    <w:name w:val="footnote text"/>
    <w:basedOn w:val="Normal"/>
    <w:link w:val="FotnotstextChar"/>
    <w:semiHidden/>
    <w:rsid w:val="00CB782B"/>
    <w:rPr>
      <w:sz w:val="16"/>
    </w:rPr>
  </w:style>
  <w:style w:type="character" w:customStyle="1" w:styleId="FotnotstextChar">
    <w:name w:val="Fotnotstext Char"/>
    <w:basedOn w:val="Standardstycketeckensnitt"/>
    <w:link w:val="Fotnotstext"/>
    <w:rsid w:val="00CB782B"/>
    <w:rPr>
      <w:rFonts w:ascii="Arial" w:hAnsi="Arial"/>
      <w:sz w:val="16"/>
    </w:rPr>
  </w:style>
  <w:style w:type="character" w:styleId="Fotnotsreferens">
    <w:name w:val="footnote reference"/>
    <w:basedOn w:val="Standardstycketeckensnitt"/>
    <w:semiHidden/>
    <w:rsid w:val="00CB782B"/>
    <w:rPr>
      <w:vertAlign w:val="superscript"/>
    </w:rPr>
  </w:style>
  <w:style w:type="paragraph" w:customStyle="1" w:styleId="Signering">
    <w:name w:val="Signering"/>
    <w:basedOn w:val="Normal"/>
    <w:uiPriority w:val="19"/>
    <w:semiHidden/>
    <w:rsid w:val="00CB782B"/>
    <w:pPr>
      <w:keepNext/>
      <w:tabs>
        <w:tab w:val="left" w:pos="3934"/>
      </w:tabs>
      <w:spacing w:before="0" w:after="240" w:line="240" w:lineRule="auto"/>
      <w:jc w:val="left"/>
    </w:pPr>
    <w:rPr>
      <w:lang w:val="en-GB"/>
    </w:rPr>
  </w:style>
  <w:style w:type="paragraph" w:customStyle="1" w:styleId="Signeringsposition">
    <w:name w:val="Signeringsposition"/>
    <w:uiPriority w:val="19"/>
    <w:semiHidden/>
    <w:rsid w:val="00CB782B"/>
    <w:pPr>
      <w:keepNext/>
      <w:tabs>
        <w:tab w:val="left" w:pos="3992"/>
      </w:tabs>
      <w:spacing w:after="240"/>
    </w:pPr>
    <w:rPr>
      <w:rFonts w:ascii="Arial" w:hAnsi="Arial"/>
      <w:sz w:val="22"/>
      <w:lang w:val="en-GB"/>
    </w:rPr>
  </w:style>
  <w:style w:type="paragraph" w:customStyle="1" w:styleId="Signeringsrad">
    <w:name w:val="Signeringsrad"/>
    <w:uiPriority w:val="19"/>
    <w:semiHidden/>
    <w:rsid w:val="00CB782B"/>
    <w:pPr>
      <w:keepNext/>
      <w:tabs>
        <w:tab w:val="left" w:pos="3992"/>
      </w:tabs>
      <w:spacing w:after="240"/>
    </w:pPr>
    <w:rPr>
      <w:rFonts w:ascii="Arial" w:hAnsi="Arial"/>
      <w:sz w:val="22"/>
      <w:lang w:val="en-GB"/>
    </w:rPr>
  </w:style>
  <w:style w:type="paragraph" w:customStyle="1" w:styleId="Numrering1">
    <w:name w:val="Numrering 1."/>
    <w:basedOn w:val="Numreringa"/>
    <w:uiPriority w:val="3"/>
    <w:qFormat/>
    <w:rsid w:val="00CB782B"/>
    <w:pPr>
      <w:numPr>
        <w:numId w:val="20"/>
      </w:numPr>
      <w:tabs>
        <w:tab w:val="clear" w:pos="1418"/>
        <w:tab w:val="left" w:pos="1417"/>
      </w:tabs>
      <w:ind w:left="1417"/>
    </w:pPr>
  </w:style>
  <w:style w:type="paragraph" w:styleId="Ballongtext">
    <w:name w:val="Balloon Text"/>
    <w:basedOn w:val="Normal"/>
    <w:link w:val="BallongtextChar"/>
    <w:uiPriority w:val="19"/>
    <w:semiHidden/>
    <w:rsid w:val="00EB75B8"/>
    <w:pPr>
      <w:spacing w:before="0"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19"/>
    <w:semiHidden/>
    <w:rsid w:val="00EB75B8"/>
    <w:rPr>
      <w:rFonts w:ascii="Tahoma" w:hAnsi="Tahoma" w:cs="Tahoma"/>
      <w:sz w:val="16"/>
      <w:szCs w:val="16"/>
    </w:rPr>
  </w:style>
  <w:style w:type="paragraph" w:customStyle="1" w:styleId="BilagaRubrik1">
    <w:name w:val="Bilaga Rubrik 1"/>
    <w:basedOn w:val="Rubrik1"/>
    <w:next w:val="Normaltindrag"/>
    <w:uiPriority w:val="7"/>
    <w:qFormat/>
    <w:rsid w:val="0016120A"/>
    <w:pPr>
      <w:numPr>
        <w:numId w:val="21"/>
      </w:numPr>
      <w:outlineLvl w:val="9"/>
    </w:pPr>
  </w:style>
  <w:style w:type="paragraph" w:customStyle="1" w:styleId="BilagaRubrik2">
    <w:name w:val="Bilaga Rubrik 2"/>
    <w:basedOn w:val="Rubrik2"/>
    <w:next w:val="Normaltindrag"/>
    <w:uiPriority w:val="7"/>
    <w:qFormat/>
    <w:rsid w:val="0016120A"/>
    <w:pPr>
      <w:numPr>
        <w:numId w:val="21"/>
      </w:numPr>
      <w:outlineLvl w:val="9"/>
    </w:pPr>
  </w:style>
  <w:style w:type="paragraph" w:customStyle="1" w:styleId="BilagaRubrik3">
    <w:name w:val="Bilaga Rubrik 3"/>
    <w:basedOn w:val="Rubrik3"/>
    <w:next w:val="Normaltindrag"/>
    <w:uiPriority w:val="7"/>
    <w:qFormat/>
    <w:rsid w:val="0016120A"/>
    <w:pPr>
      <w:numPr>
        <w:numId w:val="21"/>
      </w:numPr>
      <w:outlineLvl w:val="9"/>
    </w:pPr>
  </w:style>
  <w:style w:type="paragraph" w:customStyle="1" w:styleId="BilagaRubrik4">
    <w:name w:val="Bilaga Rubrik 4"/>
    <w:basedOn w:val="Rubrik4"/>
    <w:next w:val="Normaltindrag"/>
    <w:uiPriority w:val="7"/>
    <w:qFormat/>
    <w:rsid w:val="00BF663B"/>
    <w:pPr>
      <w:numPr>
        <w:numId w:val="21"/>
      </w:numPr>
      <w:ind w:left="851" w:hanging="851"/>
      <w:outlineLvl w:val="9"/>
    </w:pPr>
  </w:style>
  <w:style w:type="paragraph" w:customStyle="1" w:styleId="BilagaNumreratStycke11">
    <w:name w:val="Bilaga Numrerat Stycke 1.1"/>
    <w:basedOn w:val="BilagaRubrik2"/>
    <w:uiPriority w:val="8"/>
    <w:qFormat/>
    <w:rsid w:val="0016120A"/>
    <w:pPr>
      <w:ind w:left="851" w:hanging="851"/>
    </w:pPr>
    <w:rPr>
      <w:b/>
    </w:rPr>
  </w:style>
  <w:style w:type="paragraph" w:customStyle="1" w:styleId="BilagaNumreratStycke111">
    <w:name w:val="Bilaga Numrerat Stycke 1.1.1"/>
    <w:basedOn w:val="BilagaRubrik3"/>
    <w:uiPriority w:val="8"/>
    <w:qFormat/>
    <w:rsid w:val="0016120A"/>
    <w:pPr>
      <w:keepNext w:val="0"/>
      <w:ind w:left="851" w:hanging="851"/>
    </w:pPr>
    <w:rPr>
      <w:i w:val="0"/>
    </w:rPr>
  </w:style>
  <w:style w:type="paragraph" w:customStyle="1" w:styleId="BilagaNumreratStycke1111">
    <w:name w:val="Bilaga Numrerat Stycke 1.1.1.1"/>
    <w:basedOn w:val="BilagaRubrik4"/>
    <w:uiPriority w:val="8"/>
    <w:qFormat/>
    <w:rsid w:val="00BF663B"/>
    <w:pPr>
      <w:keepNext w:val="0"/>
    </w:pPr>
    <w:rPr>
      <w:u w:val="none"/>
    </w:rPr>
  </w:style>
  <w:style w:type="paragraph" w:customStyle="1" w:styleId="Normalmedindrag">
    <w:name w:val="Normal med indrag"/>
    <w:basedOn w:val="Normal"/>
    <w:uiPriority w:val="99"/>
    <w:rsid w:val="00AC1DBA"/>
    <w:pPr>
      <w:spacing w:before="0" w:after="240" w:line="240" w:lineRule="auto"/>
      <w:ind w:left="1009"/>
      <w:jc w:val="left"/>
    </w:pPr>
    <w:rPr>
      <w:rFonts w:cs="Arial"/>
      <w:sz w:val="20"/>
      <w:lang w:val="en-GB"/>
    </w:rPr>
  </w:style>
  <w:style w:type="paragraph" w:customStyle="1" w:styleId="Rubrik0">
    <w:name w:val="Rubrik 0"/>
    <w:basedOn w:val="Normal"/>
    <w:next w:val="Normal"/>
    <w:uiPriority w:val="99"/>
    <w:rsid w:val="00AC1DBA"/>
    <w:pPr>
      <w:keepNext/>
      <w:spacing w:before="0" w:after="240" w:line="240" w:lineRule="auto"/>
      <w:jc w:val="left"/>
    </w:pPr>
    <w:rPr>
      <w:rFonts w:cs="Arial"/>
      <w:b/>
      <w:bCs/>
      <w:caps/>
      <w:sz w:val="20"/>
      <w:lang w:val="en-GB"/>
    </w:rPr>
  </w:style>
  <w:style w:type="character" w:customStyle="1" w:styleId="DatumChar">
    <w:name w:val="Datum Char"/>
    <w:basedOn w:val="Standardstycketeckensnitt"/>
    <w:link w:val="Datum"/>
    <w:semiHidden/>
    <w:rsid w:val="002B2B44"/>
    <w:rPr>
      <w:rFonts w:ascii="Arial" w:hAnsi="Arial"/>
      <w:sz w:val="22"/>
    </w:rPr>
  </w:style>
  <w:style w:type="table" w:customStyle="1" w:styleId="Lindahlenkel">
    <w:name w:val="Lindahl enkel"/>
    <w:basedOn w:val="Tabellrutnt1"/>
    <w:uiPriority w:val="99"/>
    <w:rsid w:val="002B0961"/>
    <w:pPr>
      <w:spacing w:before="120" w:line="240" w:lineRule="auto"/>
      <w:jc w:val="left"/>
    </w:pPr>
    <w:rPr>
      <w:rFonts w:asciiTheme="minorHAnsi" w:eastAsiaTheme="minorHAnsi" w:hAnsiTheme="minorHAnsi" w:cstheme="minorBidi"/>
      <w:sz w:val="22"/>
      <w:szCs w:val="22"/>
      <w:lang w:eastAsia="en-US"/>
    </w:rPr>
    <w:tblPr>
      <w:tblInd w:w="-108" w:type="dxa"/>
    </w:tblPr>
    <w:tblStylePr w:type="firstRow">
      <w:rPr>
        <w:color w:val="FFFFFF" w:themeColor="background1"/>
      </w:rPr>
      <w:tblPr/>
      <w:tcPr>
        <w:shd w:val="clear" w:color="auto" w:fill="78B41E" w:themeFill="accent4"/>
      </w:tcPr>
    </w:tblStylePr>
    <w:tblStylePr w:type="lastRow">
      <w:rPr>
        <w:i/>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customStyle="1" w:styleId="Lindahlenkel1">
    <w:name w:val="Lindahl enkel1"/>
    <w:basedOn w:val="Tabellrutnt1"/>
    <w:uiPriority w:val="99"/>
    <w:rsid w:val="002B0961"/>
    <w:pPr>
      <w:spacing w:before="120" w:line="240" w:lineRule="auto"/>
      <w:jc w:val="left"/>
    </w:pPr>
    <w:rPr>
      <w:rFonts w:asciiTheme="minorHAnsi" w:eastAsiaTheme="minorHAnsi" w:hAnsiTheme="minorHAnsi" w:cstheme="minorBidi"/>
      <w:sz w:val="22"/>
      <w:szCs w:val="22"/>
      <w:lang w:eastAsia="en-US"/>
    </w:rPr>
    <w:tblPr>
      <w:tblInd w:w="-108" w:type="dxa"/>
    </w:tblPr>
    <w:tblStylePr w:type="firstRow">
      <w:rPr>
        <w:color w:val="FFFFFF" w:themeColor="background1"/>
      </w:rPr>
      <w:tblPr/>
      <w:tcPr>
        <w:shd w:val="clear" w:color="auto" w:fill="78B41E" w:themeFill="accent4"/>
      </w:tcPr>
    </w:tblStylePr>
    <w:tblStylePr w:type="lastRow">
      <w:rPr>
        <w:i/>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character" w:customStyle="1" w:styleId="Rubrik2Char">
    <w:name w:val="Rubrik 2 Char"/>
    <w:basedOn w:val="Standardstycketeckensnitt"/>
    <w:link w:val="Rubrik2"/>
    <w:rsid w:val="002B0961"/>
    <w:rPr>
      <w:rFonts w:ascii="Arial" w:hAnsi="Arial"/>
      <w:bCs/>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145806">
      <w:bodyDiv w:val="1"/>
      <w:marLeft w:val="0"/>
      <w:marRight w:val="0"/>
      <w:marTop w:val="0"/>
      <w:marBottom w:val="0"/>
      <w:divBdr>
        <w:top w:val="none" w:sz="0" w:space="0" w:color="auto"/>
        <w:left w:val="none" w:sz="0" w:space="0" w:color="auto"/>
        <w:bottom w:val="none" w:sz="0" w:space="0" w:color="auto"/>
        <w:right w:val="none" w:sz="0" w:space="0" w:color="auto"/>
      </w:divBdr>
    </w:div>
    <w:div w:id="1135680948">
      <w:bodyDiv w:val="1"/>
      <w:marLeft w:val="0"/>
      <w:marRight w:val="0"/>
      <w:marTop w:val="0"/>
      <w:marBottom w:val="0"/>
      <w:divBdr>
        <w:top w:val="none" w:sz="0" w:space="0" w:color="auto"/>
        <w:left w:val="none" w:sz="0" w:space="0" w:color="auto"/>
        <w:bottom w:val="none" w:sz="0" w:space="0" w:color="auto"/>
        <w:right w:val="none" w:sz="0" w:space="0" w:color="auto"/>
      </w:divBdr>
    </w:div>
    <w:div w:id="1395079606">
      <w:bodyDiv w:val="1"/>
      <w:marLeft w:val="0"/>
      <w:marRight w:val="0"/>
      <w:marTop w:val="0"/>
      <w:marBottom w:val="0"/>
      <w:divBdr>
        <w:top w:val="none" w:sz="0" w:space="0" w:color="auto"/>
        <w:left w:val="none" w:sz="0" w:space="0" w:color="auto"/>
        <w:bottom w:val="none" w:sz="0" w:space="0" w:color="auto"/>
        <w:right w:val="none" w:sz="0" w:space="0" w:color="auto"/>
      </w:divBdr>
    </w:div>
    <w:div w:id="164812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Lindahl">
  <a:themeElements>
    <a:clrScheme name="Lindahl">
      <a:dk1>
        <a:srgbClr val="000000"/>
      </a:dk1>
      <a:lt1>
        <a:sysClr val="window" lastClr="FFFFFF"/>
      </a:lt1>
      <a:dk2>
        <a:srgbClr val="000000"/>
      </a:dk2>
      <a:lt2>
        <a:srgbClr val="BEB4A0"/>
      </a:lt2>
      <a:accent1>
        <a:srgbClr val="C50033"/>
      </a:accent1>
      <a:accent2>
        <a:srgbClr val="E1D7C8"/>
      </a:accent2>
      <a:accent3>
        <a:srgbClr val="0064A5"/>
      </a:accent3>
      <a:accent4>
        <a:srgbClr val="78B41E"/>
      </a:accent4>
      <a:accent5>
        <a:srgbClr val="FED300"/>
      </a:accent5>
      <a:accent6>
        <a:srgbClr val="0096D2"/>
      </a:accent6>
      <a:hlink>
        <a:srgbClr val="0064A5"/>
      </a:hlink>
      <a:folHlink>
        <a:srgbClr val="99CC00"/>
      </a:folHlink>
    </a:clrScheme>
    <a:fontScheme name="Tom presentation">
      <a:majorFont>
        <a:latin typeface="Arial"/>
        <a:ea typeface="ＭＳ Ｐゴシック"/>
        <a:cs typeface=""/>
      </a:majorFont>
      <a:minorFont>
        <a:latin typeface="Arial"/>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rtlCol="0"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sz="2400" b="0" i="0" u="none" strike="noStrike" cap="none" normalizeH="0" baseline="0" dirty="0" err="1" smtClean="0">
            <a:ln>
              <a:noFill/>
            </a:ln>
            <a:solidFill>
              <a:schemeClr val="tx1"/>
            </a:solidFill>
            <a:effectLst/>
            <a:latin typeface="Arial" pitchFamily="34" charset="0"/>
            <a:cs typeface="Arial" pitchFamily="34"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sv-SE" sz="2400" b="0" i="0" u="none" strike="noStrike" cap="none" normalizeH="0" baseline="0" smtClean="0">
            <a:ln>
              <a:noFill/>
            </a:ln>
            <a:solidFill>
              <a:schemeClr val="tx1"/>
            </a:solidFill>
            <a:effectLst/>
            <a:latin typeface="Times New Roman" pitchFamily="18" charset="0"/>
            <a:ea typeface="ＭＳ Ｐゴシック" pitchFamily="34" charset="-128"/>
          </a:defRPr>
        </a:defPPr>
      </a:lstStyle>
    </a:lnDef>
  </a:objectDefaults>
  <a:extraClrSchemeLst>
    <a:extraClrScheme>
      <a:clrScheme name="Tom presentatio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Tom presentatio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Tom presentatio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Tom presentatio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Tom presentatio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Tom presentatio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Tom presentation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Tom presentatio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Tom presentatio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Tom presentatio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Tom presentatio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Tom presentatio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55BC0-576C-4984-B291-C14B15AD34AB}">
  <ds:schemaRefs>
    <ds:schemaRef ds:uri="http://www.imanage.com/work/xmlschema"/>
  </ds:schemaRefs>
</ds:datastoreItem>
</file>

<file path=customXml/itemProps2.xml><?xml version="1.0" encoding="utf-8"?>
<ds:datastoreItem xmlns:ds="http://schemas.openxmlformats.org/officeDocument/2006/customXml" ds:itemID="{239E30D0-9367-4EC6-8090-6E1986B6A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1828</Words>
  <Characters>9690</Characters>
  <Application>Microsoft Office Word</Application>
  <DocSecurity>4</DocSecurity>
  <Lines>80</Lines>
  <Paragraphs>22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Fröcklin</dc:creator>
  <cp:keywords/>
  <dc:description/>
  <cp:lastModifiedBy>Stina Lindh Hök</cp:lastModifiedBy>
  <cp:revision>2</cp:revision>
  <dcterms:created xsi:type="dcterms:W3CDTF">2026-04-30T09:22:00Z</dcterms:created>
  <dcterms:modified xsi:type="dcterms:W3CDTF">2026-04-30T09:22:00Z</dcterms:modified>
</cp:coreProperties>
</file>