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641"/>
        <w:gridCol w:w="1775"/>
        <w:gridCol w:w="1775"/>
        <w:gridCol w:w="1775"/>
        <w:gridCol w:w="1776"/>
      </w:tblGrid>
      <w:tr w:rsidR="000E6AC2" w14:paraId="02F4B9AB" w14:textId="77777777" w:rsidTr="000E6AC2">
        <w:tc>
          <w:tcPr>
            <w:tcW w:w="1324" w:type="dxa"/>
          </w:tcPr>
          <w:p w14:paraId="46DFC838" w14:textId="3DD4732F" w:rsidR="000E6AC2" w:rsidRDefault="000E6AC2">
            <w:r>
              <w:t>Model</w:t>
            </w:r>
            <w:r w:rsidR="00387839">
              <w:t xml:space="preserve"> &amp; confusion matrix</w:t>
            </w:r>
          </w:p>
        </w:tc>
        <w:tc>
          <w:tcPr>
            <w:tcW w:w="1641" w:type="dxa"/>
          </w:tcPr>
          <w:p w14:paraId="5A022372" w14:textId="77777777" w:rsidR="000E6AC2" w:rsidRDefault="000E6AC2"/>
        </w:tc>
        <w:tc>
          <w:tcPr>
            <w:tcW w:w="1775" w:type="dxa"/>
          </w:tcPr>
          <w:p w14:paraId="300A6BD7" w14:textId="16692020" w:rsidR="000E6AC2" w:rsidRDefault="000E6AC2">
            <w:r>
              <w:t>Precision</w:t>
            </w:r>
          </w:p>
        </w:tc>
        <w:tc>
          <w:tcPr>
            <w:tcW w:w="1775" w:type="dxa"/>
          </w:tcPr>
          <w:p w14:paraId="1AD7D6A6" w14:textId="20A642B5" w:rsidR="000E6AC2" w:rsidRDefault="000E6AC2">
            <w:r>
              <w:t>Recall</w:t>
            </w:r>
          </w:p>
        </w:tc>
        <w:tc>
          <w:tcPr>
            <w:tcW w:w="1775" w:type="dxa"/>
          </w:tcPr>
          <w:p w14:paraId="655252FA" w14:textId="01AF6865" w:rsidR="000E6AC2" w:rsidRDefault="000E6AC2">
            <w:r>
              <w:t>F1 score</w:t>
            </w:r>
          </w:p>
        </w:tc>
        <w:tc>
          <w:tcPr>
            <w:tcW w:w="1776" w:type="dxa"/>
          </w:tcPr>
          <w:p w14:paraId="22463543" w14:textId="6CC073C5" w:rsidR="000E6AC2" w:rsidRDefault="000E6AC2">
            <w:r>
              <w:t>Support</w:t>
            </w:r>
          </w:p>
        </w:tc>
      </w:tr>
      <w:tr w:rsidR="000E6AC2" w14:paraId="4034A638" w14:textId="77777777" w:rsidTr="00387839">
        <w:tc>
          <w:tcPr>
            <w:tcW w:w="1324" w:type="dxa"/>
            <w:vMerge w:val="restart"/>
            <w:shd w:val="clear" w:color="auto" w:fill="D9D9D9" w:themeFill="background1" w:themeFillShade="D9"/>
          </w:tcPr>
          <w:p w14:paraId="16AB594F" w14:textId="77777777" w:rsidR="000E6AC2" w:rsidRDefault="000E6AC2">
            <w:r>
              <w:t>SVM</w:t>
            </w:r>
          </w:p>
          <w:p w14:paraId="2381C787" w14:textId="77777777" w:rsidR="000E6AC2" w:rsidRDefault="000E6AC2">
            <w:r>
              <w:t>[</w:t>
            </w:r>
            <w:proofErr w:type="gramStart"/>
            <w:r>
              <w:t>227  52</w:t>
            </w:r>
            <w:proofErr w:type="gramEnd"/>
            <w:r>
              <w:t>]</w:t>
            </w:r>
          </w:p>
          <w:p w14:paraId="01838741" w14:textId="44D058FD" w:rsidR="000E6AC2" w:rsidRDefault="000E6AC2">
            <w:r>
              <w:t>[58   306]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14:paraId="44CF27F2" w14:textId="01103CE0" w:rsidR="000E6AC2" w:rsidRDefault="000E6AC2">
            <w:r>
              <w:t>0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482766F8" w14:textId="01148F41" w:rsidR="000E6AC2" w:rsidRDefault="000E6AC2">
            <w:r>
              <w:t>0.80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2AA609BB" w14:textId="35A83C8F" w:rsidR="000E6AC2" w:rsidRDefault="000E6AC2">
            <w:r>
              <w:t>0.85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3ED00D9F" w14:textId="20705811" w:rsidR="000E6AC2" w:rsidRDefault="000E6AC2">
            <w:r>
              <w:t>0.80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4EA75990" w14:textId="73556786" w:rsidR="000E6AC2" w:rsidRDefault="000E6AC2">
            <w:r>
              <w:t>279</w:t>
            </w:r>
          </w:p>
        </w:tc>
      </w:tr>
      <w:tr w:rsidR="000E6AC2" w14:paraId="06EAD2ED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3ED98FDB" w14:textId="77777777" w:rsidR="000E6AC2" w:rsidRDefault="000E6AC2"/>
        </w:tc>
        <w:tc>
          <w:tcPr>
            <w:tcW w:w="1641" w:type="dxa"/>
            <w:shd w:val="clear" w:color="auto" w:fill="D9D9D9" w:themeFill="background1" w:themeFillShade="D9"/>
          </w:tcPr>
          <w:p w14:paraId="5743F453" w14:textId="62608DB7" w:rsidR="000E6AC2" w:rsidRDefault="000E6AC2">
            <w:r>
              <w:t>1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8AD956B" w14:textId="46F7E566" w:rsidR="000E6AC2" w:rsidRDefault="000E6AC2">
            <w:r>
              <w:t>0.85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64A0A74" w14:textId="6073320F" w:rsidR="000E6AC2" w:rsidRDefault="000E6AC2">
            <w:r>
              <w:t>0.84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417FE326" w14:textId="729DEDE3" w:rsidR="000E6AC2" w:rsidRDefault="000E6AC2">
            <w:r>
              <w:t>0.85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623A0EEE" w14:textId="7550A7EF" w:rsidR="000E6AC2" w:rsidRDefault="000E6AC2">
            <w:r>
              <w:t>364</w:t>
            </w:r>
          </w:p>
        </w:tc>
      </w:tr>
      <w:tr w:rsidR="000E6AC2" w14:paraId="0551A596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79AA7069" w14:textId="77777777" w:rsidR="000E6AC2" w:rsidRDefault="000E6AC2"/>
        </w:tc>
        <w:tc>
          <w:tcPr>
            <w:tcW w:w="1641" w:type="dxa"/>
            <w:shd w:val="clear" w:color="auto" w:fill="D9D9D9" w:themeFill="background1" w:themeFillShade="D9"/>
          </w:tcPr>
          <w:p w14:paraId="7282BABE" w14:textId="6BF451F4" w:rsidR="000E6AC2" w:rsidRDefault="000E6AC2">
            <w:r>
              <w:t>Accuracy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250E1768" w14:textId="650100A6" w:rsidR="000E6AC2" w:rsidRDefault="000E6AC2"/>
        </w:tc>
        <w:tc>
          <w:tcPr>
            <w:tcW w:w="1775" w:type="dxa"/>
            <w:shd w:val="clear" w:color="auto" w:fill="D9D9D9" w:themeFill="background1" w:themeFillShade="D9"/>
          </w:tcPr>
          <w:p w14:paraId="28A4BCE9" w14:textId="77777777" w:rsidR="000E6AC2" w:rsidRDefault="000E6AC2"/>
        </w:tc>
        <w:tc>
          <w:tcPr>
            <w:tcW w:w="1775" w:type="dxa"/>
            <w:shd w:val="clear" w:color="auto" w:fill="D9D9D9" w:themeFill="background1" w:themeFillShade="D9"/>
          </w:tcPr>
          <w:p w14:paraId="52EFFF19" w14:textId="3AAB7114" w:rsidR="000E6AC2" w:rsidRDefault="000E6AC2">
            <w:r>
              <w:t>0.83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5C1A54B9" w14:textId="3069E4B8" w:rsidR="000E6AC2" w:rsidRDefault="000E6AC2">
            <w:r>
              <w:t>643</w:t>
            </w:r>
          </w:p>
        </w:tc>
      </w:tr>
      <w:tr w:rsidR="000E6AC2" w14:paraId="4B7F49A2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284A2065" w14:textId="77777777" w:rsidR="000E6AC2" w:rsidRDefault="000E6AC2"/>
        </w:tc>
        <w:tc>
          <w:tcPr>
            <w:tcW w:w="1641" w:type="dxa"/>
            <w:shd w:val="clear" w:color="auto" w:fill="D9D9D9" w:themeFill="background1" w:themeFillShade="D9"/>
          </w:tcPr>
          <w:p w14:paraId="4EB45433" w14:textId="26CE78FD" w:rsidR="000E6AC2" w:rsidRDefault="000E6AC2">
            <w:r>
              <w:t>Macro avg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5325D184" w14:textId="2A819F70" w:rsidR="000E6AC2" w:rsidRDefault="000E6AC2">
            <w:r>
              <w:t>0.83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CE38A4B" w14:textId="12B09FD9" w:rsidR="000E6AC2" w:rsidRDefault="000E6AC2">
            <w:r>
              <w:t>0.83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703D5B2D" w14:textId="5CE2313F" w:rsidR="000E6AC2" w:rsidRDefault="000E6AC2">
            <w:r>
              <w:t>0.83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7CDFB7F8" w14:textId="4B6C1F4D" w:rsidR="000E6AC2" w:rsidRDefault="000E6AC2">
            <w:r>
              <w:t>643</w:t>
            </w:r>
          </w:p>
        </w:tc>
      </w:tr>
      <w:tr w:rsidR="000E6AC2" w14:paraId="409F14B6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6D38AF0E" w14:textId="77777777" w:rsidR="000E6AC2" w:rsidRDefault="000E6AC2"/>
        </w:tc>
        <w:tc>
          <w:tcPr>
            <w:tcW w:w="1641" w:type="dxa"/>
            <w:shd w:val="clear" w:color="auto" w:fill="D9D9D9" w:themeFill="background1" w:themeFillShade="D9"/>
          </w:tcPr>
          <w:p w14:paraId="16A6B8A4" w14:textId="5FCA7037" w:rsidR="000E6AC2" w:rsidRDefault="000E6AC2">
            <w:r>
              <w:t>Weighted avg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56130641" w14:textId="2FA3A5C3" w:rsidR="000E6AC2" w:rsidRDefault="000E6AC2">
            <w:r>
              <w:t>0.83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32E3C946" w14:textId="2C96DE68" w:rsidR="000E6AC2" w:rsidRDefault="000E6AC2">
            <w:r>
              <w:t>0.83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7AD5E37" w14:textId="41698687" w:rsidR="000E6AC2" w:rsidRDefault="000E6AC2">
            <w:r>
              <w:t>0.83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01045161" w14:textId="3FECA937" w:rsidR="000E6AC2" w:rsidRDefault="000E6AC2">
            <w:r>
              <w:t>643</w:t>
            </w:r>
          </w:p>
        </w:tc>
      </w:tr>
      <w:tr w:rsidR="00387839" w14:paraId="41EC054F" w14:textId="77777777" w:rsidTr="000E6AC2">
        <w:tc>
          <w:tcPr>
            <w:tcW w:w="1324" w:type="dxa"/>
            <w:vMerge w:val="restart"/>
          </w:tcPr>
          <w:p w14:paraId="28858F85" w14:textId="77777777" w:rsidR="00387839" w:rsidRDefault="00387839" w:rsidP="00387839">
            <w:r>
              <w:t>Naïve Bayes (Gaussian)</w:t>
            </w:r>
          </w:p>
          <w:p w14:paraId="27839430" w14:textId="77777777" w:rsidR="00387839" w:rsidRDefault="00387839" w:rsidP="00387839">
            <w:r>
              <w:t>[</w:t>
            </w:r>
            <w:proofErr w:type="gramStart"/>
            <w:r>
              <w:t>231  48</w:t>
            </w:r>
            <w:proofErr w:type="gramEnd"/>
            <w:r>
              <w:t>]</w:t>
            </w:r>
          </w:p>
          <w:p w14:paraId="7E6F355E" w14:textId="31BF7A53" w:rsidR="00387839" w:rsidRDefault="00387839" w:rsidP="00387839">
            <w:r>
              <w:t xml:space="preserve"> [</w:t>
            </w:r>
            <w:proofErr w:type="gramStart"/>
            <w:r>
              <w:t xml:space="preserve">55 </w:t>
            </w:r>
            <w:r>
              <w:t xml:space="preserve"> </w:t>
            </w:r>
            <w:r>
              <w:t>309</w:t>
            </w:r>
            <w:proofErr w:type="gramEnd"/>
            <w:r>
              <w:t>]</w:t>
            </w:r>
          </w:p>
        </w:tc>
        <w:tc>
          <w:tcPr>
            <w:tcW w:w="1641" w:type="dxa"/>
          </w:tcPr>
          <w:p w14:paraId="0B5F625E" w14:textId="19C48CB5" w:rsidR="00387839" w:rsidRDefault="00387839" w:rsidP="00387839">
            <w:r>
              <w:t>0</w:t>
            </w:r>
          </w:p>
        </w:tc>
        <w:tc>
          <w:tcPr>
            <w:tcW w:w="1775" w:type="dxa"/>
          </w:tcPr>
          <w:p w14:paraId="654D7681" w14:textId="4B2F3BCA" w:rsidR="00387839" w:rsidRDefault="00387839" w:rsidP="00387839">
            <w:r>
              <w:t>0.81</w:t>
            </w:r>
          </w:p>
        </w:tc>
        <w:tc>
          <w:tcPr>
            <w:tcW w:w="1775" w:type="dxa"/>
          </w:tcPr>
          <w:p w14:paraId="67C82234" w14:textId="1998F048" w:rsidR="00387839" w:rsidRDefault="00387839" w:rsidP="00387839">
            <w:r>
              <w:t>0.83</w:t>
            </w:r>
          </w:p>
        </w:tc>
        <w:tc>
          <w:tcPr>
            <w:tcW w:w="1775" w:type="dxa"/>
          </w:tcPr>
          <w:p w14:paraId="03D521F3" w14:textId="6E0BF8C2" w:rsidR="00387839" w:rsidRDefault="00387839" w:rsidP="00387839">
            <w:r>
              <w:t>0.82</w:t>
            </w:r>
          </w:p>
        </w:tc>
        <w:tc>
          <w:tcPr>
            <w:tcW w:w="1776" w:type="dxa"/>
          </w:tcPr>
          <w:p w14:paraId="228420D3" w14:textId="61D46FFC" w:rsidR="00387839" w:rsidRDefault="00387839" w:rsidP="00387839">
            <w:r>
              <w:t>279</w:t>
            </w:r>
          </w:p>
        </w:tc>
      </w:tr>
      <w:tr w:rsidR="00387839" w14:paraId="7B35E52A" w14:textId="77777777" w:rsidTr="000E6AC2">
        <w:tc>
          <w:tcPr>
            <w:tcW w:w="1324" w:type="dxa"/>
            <w:vMerge/>
          </w:tcPr>
          <w:p w14:paraId="16948C8E" w14:textId="77777777" w:rsidR="00387839" w:rsidRDefault="00387839" w:rsidP="00387839"/>
        </w:tc>
        <w:tc>
          <w:tcPr>
            <w:tcW w:w="1641" w:type="dxa"/>
          </w:tcPr>
          <w:p w14:paraId="5BE0E9CB" w14:textId="25A3000E" w:rsidR="00387839" w:rsidRDefault="00387839" w:rsidP="00387839">
            <w:r>
              <w:t>1</w:t>
            </w:r>
          </w:p>
        </w:tc>
        <w:tc>
          <w:tcPr>
            <w:tcW w:w="1775" w:type="dxa"/>
          </w:tcPr>
          <w:p w14:paraId="5E75F227" w14:textId="2B4C7ABF" w:rsidR="00387839" w:rsidRDefault="00387839" w:rsidP="00387839">
            <w:r>
              <w:t>0.87</w:t>
            </w:r>
          </w:p>
        </w:tc>
        <w:tc>
          <w:tcPr>
            <w:tcW w:w="1775" w:type="dxa"/>
          </w:tcPr>
          <w:p w14:paraId="6DD7A11A" w14:textId="0AD318C0" w:rsidR="00387839" w:rsidRDefault="00387839" w:rsidP="00387839">
            <w:r>
              <w:t>0.85</w:t>
            </w:r>
          </w:p>
        </w:tc>
        <w:tc>
          <w:tcPr>
            <w:tcW w:w="1775" w:type="dxa"/>
          </w:tcPr>
          <w:p w14:paraId="044C419C" w14:textId="4ACD8B77" w:rsidR="00387839" w:rsidRDefault="00387839" w:rsidP="00387839">
            <w:r>
              <w:t>0.86</w:t>
            </w:r>
          </w:p>
        </w:tc>
        <w:tc>
          <w:tcPr>
            <w:tcW w:w="1776" w:type="dxa"/>
          </w:tcPr>
          <w:p w14:paraId="7C7DA528" w14:textId="7862426D" w:rsidR="00387839" w:rsidRDefault="00387839" w:rsidP="00387839">
            <w:r>
              <w:t>364</w:t>
            </w:r>
          </w:p>
        </w:tc>
      </w:tr>
      <w:tr w:rsidR="00387839" w14:paraId="7B4560E2" w14:textId="77777777" w:rsidTr="000E6AC2">
        <w:tc>
          <w:tcPr>
            <w:tcW w:w="1324" w:type="dxa"/>
            <w:vMerge/>
          </w:tcPr>
          <w:p w14:paraId="5DA5835A" w14:textId="77777777" w:rsidR="00387839" w:rsidRDefault="00387839" w:rsidP="00387839"/>
        </w:tc>
        <w:tc>
          <w:tcPr>
            <w:tcW w:w="1641" w:type="dxa"/>
          </w:tcPr>
          <w:p w14:paraId="31AD00B8" w14:textId="1B480FEF" w:rsidR="00387839" w:rsidRDefault="00387839" w:rsidP="00387839">
            <w:r>
              <w:t>Accuracy</w:t>
            </w:r>
          </w:p>
        </w:tc>
        <w:tc>
          <w:tcPr>
            <w:tcW w:w="1775" w:type="dxa"/>
          </w:tcPr>
          <w:p w14:paraId="55015155" w14:textId="77777777" w:rsidR="00387839" w:rsidRDefault="00387839" w:rsidP="00387839"/>
        </w:tc>
        <w:tc>
          <w:tcPr>
            <w:tcW w:w="1775" w:type="dxa"/>
          </w:tcPr>
          <w:p w14:paraId="2E9A1674" w14:textId="77777777" w:rsidR="00387839" w:rsidRDefault="00387839" w:rsidP="00387839"/>
        </w:tc>
        <w:tc>
          <w:tcPr>
            <w:tcW w:w="1775" w:type="dxa"/>
          </w:tcPr>
          <w:p w14:paraId="685C1B2F" w14:textId="0AAFAAD5" w:rsidR="00387839" w:rsidRDefault="00387839" w:rsidP="00387839">
            <w:r>
              <w:t>0.84</w:t>
            </w:r>
          </w:p>
        </w:tc>
        <w:tc>
          <w:tcPr>
            <w:tcW w:w="1776" w:type="dxa"/>
          </w:tcPr>
          <w:p w14:paraId="308BB902" w14:textId="19B3A6DD" w:rsidR="00387839" w:rsidRDefault="00387839" w:rsidP="00387839">
            <w:r>
              <w:t>643</w:t>
            </w:r>
          </w:p>
        </w:tc>
      </w:tr>
      <w:tr w:rsidR="00387839" w14:paraId="7921A7BE" w14:textId="77777777" w:rsidTr="000E6AC2">
        <w:tc>
          <w:tcPr>
            <w:tcW w:w="1324" w:type="dxa"/>
            <w:vMerge/>
          </w:tcPr>
          <w:p w14:paraId="2FA2B22B" w14:textId="77777777" w:rsidR="00387839" w:rsidRDefault="00387839" w:rsidP="00387839"/>
        </w:tc>
        <w:tc>
          <w:tcPr>
            <w:tcW w:w="1641" w:type="dxa"/>
          </w:tcPr>
          <w:p w14:paraId="0F99DD09" w14:textId="36980CBB" w:rsidR="00387839" w:rsidRDefault="00387839" w:rsidP="00387839">
            <w:r>
              <w:t>Macro avg</w:t>
            </w:r>
          </w:p>
        </w:tc>
        <w:tc>
          <w:tcPr>
            <w:tcW w:w="1775" w:type="dxa"/>
          </w:tcPr>
          <w:p w14:paraId="1CC16BB4" w14:textId="57ABE559" w:rsidR="00387839" w:rsidRDefault="00387839" w:rsidP="00387839">
            <w:r>
              <w:t>0.84</w:t>
            </w:r>
          </w:p>
        </w:tc>
        <w:tc>
          <w:tcPr>
            <w:tcW w:w="1775" w:type="dxa"/>
          </w:tcPr>
          <w:p w14:paraId="434D8C2B" w14:textId="538AA1D0" w:rsidR="00387839" w:rsidRDefault="00387839" w:rsidP="00387839">
            <w:r>
              <w:t>0.84</w:t>
            </w:r>
          </w:p>
        </w:tc>
        <w:tc>
          <w:tcPr>
            <w:tcW w:w="1775" w:type="dxa"/>
          </w:tcPr>
          <w:p w14:paraId="110714CE" w14:textId="667AB860" w:rsidR="00387839" w:rsidRDefault="00387839" w:rsidP="00387839">
            <w:r>
              <w:t>0.84</w:t>
            </w:r>
          </w:p>
        </w:tc>
        <w:tc>
          <w:tcPr>
            <w:tcW w:w="1776" w:type="dxa"/>
          </w:tcPr>
          <w:p w14:paraId="57B5EBBD" w14:textId="75D15B12" w:rsidR="00387839" w:rsidRDefault="00387839" w:rsidP="00387839">
            <w:r w:rsidRPr="00DA03AF">
              <w:t>643</w:t>
            </w:r>
          </w:p>
        </w:tc>
      </w:tr>
      <w:tr w:rsidR="00387839" w14:paraId="363909D3" w14:textId="77777777" w:rsidTr="000E6AC2">
        <w:tc>
          <w:tcPr>
            <w:tcW w:w="1324" w:type="dxa"/>
            <w:vMerge/>
          </w:tcPr>
          <w:p w14:paraId="1B2D2E6B" w14:textId="77777777" w:rsidR="00387839" w:rsidRDefault="00387839" w:rsidP="00387839"/>
        </w:tc>
        <w:tc>
          <w:tcPr>
            <w:tcW w:w="1641" w:type="dxa"/>
          </w:tcPr>
          <w:p w14:paraId="2F5A853B" w14:textId="022D31A9" w:rsidR="00387839" w:rsidRDefault="00387839" w:rsidP="00387839">
            <w:r>
              <w:t>Weighted avg</w:t>
            </w:r>
          </w:p>
        </w:tc>
        <w:tc>
          <w:tcPr>
            <w:tcW w:w="1775" w:type="dxa"/>
          </w:tcPr>
          <w:p w14:paraId="3EB5F16A" w14:textId="1C1B2316" w:rsidR="00387839" w:rsidRDefault="00387839" w:rsidP="00387839">
            <w:r>
              <w:t>0.84</w:t>
            </w:r>
          </w:p>
        </w:tc>
        <w:tc>
          <w:tcPr>
            <w:tcW w:w="1775" w:type="dxa"/>
          </w:tcPr>
          <w:p w14:paraId="64FB4633" w14:textId="086E7CC9" w:rsidR="00387839" w:rsidRDefault="00387839" w:rsidP="00387839">
            <w:r>
              <w:t>0.84</w:t>
            </w:r>
          </w:p>
        </w:tc>
        <w:tc>
          <w:tcPr>
            <w:tcW w:w="1775" w:type="dxa"/>
          </w:tcPr>
          <w:p w14:paraId="16C0F270" w14:textId="0D0028B9" w:rsidR="00387839" w:rsidRDefault="00387839" w:rsidP="00387839">
            <w:r>
              <w:t>0.84</w:t>
            </w:r>
          </w:p>
        </w:tc>
        <w:tc>
          <w:tcPr>
            <w:tcW w:w="1776" w:type="dxa"/>
          </w:tcPr>
          <w:p w14:paraId="03217959" w14:textId="3B626190" w:rsidR="00387839" w:rsidRDefault="00387839" w:rsidP="00387839">
            <w:r w:rsidRPr="00DA03AF">
              <w:t>643</w:t>
            </w:r>
          </w:p>
        </w:tc>
      </w:tr>
      <w:tr w:rsidR="00387839" w14:paraId="6AD338EE" w14:textId="77777777" w:rsidTr="00387839">
        <w:tc>
          <w:tcPr>
            <w:tcW w:w="1324" w:type="dxa"/>
            <w:vMerge w:val="restart"/>
            <w:shd w:val="clear" w:color="auto" w:fill="D9D9D9" w:themeFill="background1" w:themeFillShade="D9"/>
          </w:tcPr>
          <w:p w14:paraId="6FA733EC" w14:textId="77777777" w:rsidR="00387839" w:rsidRDefault="00387839" w:rsidP="00387839">
            <w:r>
              <w:t>K nearest neighbours</w:t>
            </w:r>
          </w:p>
          <w:p w14:paraId="11A9639B" w14:textId="77777777" w:rsidR="00387839" w:rsidRDefault="00387839" w:rsidP="00387839">
            <w:r>
              <w:t>[</w:t>
            </w:r>
            <w:proofErr w:type="gramStart"/>
            <w:r>
              <w:t>201  78</w:t>
            </w:r>
            <w:proofErr w:type="gramEnd"/>
            <w:r>
              <w:t>]</w:t>
            </w:r>
          </w:p>
          <w:p w14:paraId="64FA1DC3" w14:textId="28ED86EC" w:rsidR="00387839" w:rsidRDefault="00387839" w:rsidP="00387839">
            <w:r>
              <w:t>[</w:t>
            </w:r>
            <w:proofErr w:type="gramStart"/>
            <w:r>
              <w:t xml:space="preserve">144 </w:t>
            </w:r>
            <w:r>
              <w:t xml:space="preserve"> </w:t>
            </w:r>
            <w:r>
              <w:t>220</w:t>
            </w:r>
            <w:proofErr w:type="gramEnd"/>
            <w:r>
              <w:t>]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14:paraId="6A54BF0B" w14:textId="24E8C8AE" w:rsidR="00387839" w:rsidRDefault="00387839" w:rsidP="00387839">
            <w:r>
              <w:t>0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5031F6D7" w14:textId="47D2C439" w:rsidR="00387839" w:rsidRDefault="00387839" w:rsidP="00387839">
            <w:r>
              <w:t>0.58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27D77AE3" w14:textId="4F00547D" w:rsidR="00387839" w:rsidRDefault="00387839" w:rsidP="00387839">
            <w:r>
              <w:t>0.72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109215B5" w14:textId="2E9A0609" w:rsidR="00387839" w:rsidRDefault="00387839" w:rsidP="00387839">
            <w:r>
              <w:t>0.64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4F577FEB" w14:textId="7E78757C" w:rsidR="00387839" w:rsidRDefault="00387839" w:rsidP="00387839">
            <w:r>
              <w:t>279</w:t>
            </w:r>
          </w:p>
        </w:tc>
      </w:tr>
      <w:tr w:rsidR="00387839" w14:paraId="4CA1F0E6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443BE524" w14:textId="77777777" w:rsidR="00387839" w:rsidRDefault="00387839" w:rsidP="00387839"/>
        </w:tc>
        <w:tc>
          <w:tcPr>
            <w:tcW w:w="1641" w:type="dxa"/>
            <w:shd w:val="clear" w:color="auto" w:fill="D9D9D9" w:themeFill="background1" w:themeFillShade="D9"/>
          </w:tcPr>
          <w:p w14:paraId="48D27875" w14:textId="11677416" w:rsidR="00387839" w:rsidRDefault="00387839" w:rsidP="00387839">
            <w:r>
              <w:t>1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4D640D4D" w14:textId="35739A22" w:rsidR="00387839" w:rsidRDefault="00387839" w:rsidP="00387839">
            <w:r>
              <w:t>0.74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125F12ED" w14:textId="1FF898A8" w:rsidR="00387839" w:rsidRDefault="00387839" w:rsidP="00387839">
            <w:r>
              <w:t>0.60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465BA4E" w14:textId="7C12D636" w:rsidR="00387839" w:rsidRDefault="00387839" w:rsidP="00387839">
            <w:r>
              <w:t>0.66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DA9229F" w14:textId="6E40235C" w:rsidR="00387839" w:rsidRDefault="00387839" w:rsidP="00387839">
            <w:r>
              <w:t>364</w:t>
            </w:r>
          </w:p>
        </w:tc>
      </w:tr>
      <w:tr w:rsidR="00387839" w14:paraId="2CD429DC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7BA377CD" w14:textId="77777777" w:rsidR="00387839" w:rsidRDefault="00387839" w:rsidP="00387839"/>
        </w:tc>
        <w:tc>
          <w:tcPr>
            <w:tcW w:w="1641" w:type="dxa"/>
            <w:shd w:val="clear" w:color="auto" w:fill="D9D9D9" w:themeFill="background1" w:themeFillShade="D9"/>
          </w:tcPr>
          <w:p w14:paraId="4937E1EB" w14:textId="48DD1E4C" w:rsidR="00387839" w:rsidRDefault="00387839" w:rsidP="00387839">
            <w:r>
              <w:t>Accuracy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7FE2C451" w14:textId="77777777" w:rsidR="00387839" w:rsidRDefault="00387839" w:rsidP="00387839"/>
        </w:tc>
        <w:tc>
          <w:tcPr>
            <w:tcW w:w="1775" w:type="dxa"/>
            <w:shd w:val="clear" w:color="auto" w:fill="D9D9D9" w:themeFill="background1" w:themeFillShade="D9"/>
          </w:tcPr>
          <w:p w14:paraId="3992505C" w14:textId="77777777" w:rsidR="00387839" w:rsidRDefault="00387839" w:rsidP="00387839"/>
        </w:tc>
        <w:tc>
          <w:tcPr>
            <w:tcW w:w="1775" w:type="dxa"/>
            <w:shd w:val="clear" w:color="auto" w:fill="D9D9D9" w:themeFill="background1" w:themeFillShade="D9"/>
          </w:tcPr>
          <w:p w14:paraId="3D21B9DB" w14:textId="2C588BA7" w:rsidR="00387839" w:rsidRDefault="00387839" w:rsidP="00387839">
            <w:r>
              <w:t>0.65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51E3D7A1" w14:textId="2D997071" w:rsidR="00387839" w:rsidRDefault="00387839" w:rsidP="00387839">
            <w:r>
              <w:t>643</w:t>
            </w:r>
          </w:p>
        </w:tc>
      </w:tr>
      <w:tr w:rsidR="00387839" w14:paraId="5CF8581E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6256A5C0" w14:textId="77777777" w:rsidR="00387839" w:rsidRDefault="00387839" w:rsidP="00387839"/>
        </w:tc>
        <w:tc>
          <w:tcPr>
            <w:tcW w:w="1641" w:type="dxa"/>
            <w:shd w:val="clear" w:color="auto" w:fill="D9D9D9" w:themeFill="background1" w:themeFillShade="D9"/>
          </w:tcPr>
          <w:p w14:paraId="3121A5DF" w14:textId="65E02D30" w:rsidR="00387839" w:rsidRDefault="00387839" w:rsidP="00387839">
            <w:r>
              <w:t>Macro avg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72E51DCC" w14:textId="71ABED2A" w:rsidR="00387839" w:rsidRDefault="00387839" w:rsidP="00387839">
            <w:r>
              <w:t>0.66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5AB50761" w14:textId="44234F0B" w:rsidR="00387839" w:rsidRDefault="00387839" w:rsidP="00387839">
            <w:r>
              <w:t>0.66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DE90035" w14:textId="746BA44F" w:rsidR="00387839" w:rsidRDefault="00387839" w:rsidP="00387839">
            <w:r>
              <w:t>0.65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1EB9E7A5" w14:textId="727B67CE" w:rsidR="00387839" w:rsidRDefault="00387839" w:rsidP="00387839">
            <w:r w:rsidRPr="00DA03AF">
              <w:t>643</w:t>
            </w:r>
          </w:p>
        </w:tc>
      </w:tr>
      <w:tr w:rsidR="00387839" w14:paraId="4D4C37CA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3E595310" w14:textId="77777777" w:rsidR="00387839" w:rsidRDefault="00387839" w:rsidP="00387839"/>
        </w:tc>
        <w:tc>
          <w:tcPr>
            <w:tcW w:w="1641" w:type="dxa"/>
            <w:shd w:val="clear" w:color="auto" w:fill="D9D9D9" w:themeFill="background1" w:themeFillShade="D9"/>
          </w:tcPr>
          <w:p w14:paraId="03D45054" w14:textId="643273A3" w:rsidR="00387839" w:rsidRDefault="00387839" w:rsidP="00387839">
            <w:r>
              <w:t>Weighted avg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031A4CE2" w14:textId="6E78C0A4" w:rsidR="00387839" w:rsidRDefault="00387839" w:rsidP="00387839">
            <w:r>
              <w:t>0.67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23042D94" w14:textId="47C6A9C3" w:rsidR="00387839" w:rsidRDefault="00387839" w:rsidP="00387839">
            <w:r>
              <w:t>0.65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72555870" w14:textId="4953DC37" w:rsidR="00387839" w:rsidRDefault="00387839" w:rsidP="00387839">
            <w:r>
              <w:t>0.66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4F2EB114" w14:textId="034A31FE" w:rsidR="00387839" w:rsidRDefault="00387839" w:rsidP="00387839">
            <w:r w:rsidRPr="00DA03AF">
              <w:t>643</w:t>
            </w:r>
          </w:p>
        </w:tc>
      </w:tr>
      <w:tr w:rsidR="00387839" w14:paraId="405767F3" w14:textId="77777777" w:rsidTr="000E6AC2">
        <w:tc>
          <w:tcPr>
            <w:tcW w:w="1324" w:type="dxa"/>
            <w:vMerge w:val="restart"/>
          </w:tcPr>
          <w:p w14:paraId="5EB7EE92" w14:textId="77777777" w:rsidR="00387839" w:rsidRDefault="00387839" w:rsidP="00387839">
            <w:r>
              <w:t>Logistic Regression</w:t>
            </w:r>
          </w:p>
          <w:p w14:paraId="0ABDE786" w14:textId="77777777" w:rsidR="00387839" w:rsidRDefault="00387839" w:rsidP="00387839">
            <w:r>
              <w:t>[</w:t>
            </w:r>
            <w:proofErr w:type="gramStart"/>
            <w:r>
              <w:t>230  49</w:t>
            </w:r>
            <w:proofErr w:type="gramEnd"/>
            <w:r>
              <w:t>]</w:t>
            </w:r>
          </w:p>
          <w:p w14:paraId="260B01FD" w14:textId="4B70EC8B" w:rsidR="00387839" w:rsidRDefault="00387839" w:rsidP="00387839">
            <w:r>
              <w:t>[52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312]</w:t>
            </w:r>
          </w:p>
        </w:tc>
        <w:tc>
          <w:tcPr>
            <w:tcW w:w="1641" w:type="dxa"/>
          </w:tcPr>
          <w:p w14:paraId="0F57FEF6" w14:textId="7D5A4DDE" w:rsidR="00387839" w:rsidRDefault="00387839" w:rsidP="00387839">
            <w:r>
              <w:t>0</w:t>
            </w:r>
          </w:p>
        </w:tc>
        <w:tc>
          <w:tcPr>
            <w:tcW w:w="1775" w:type="dxa"/>
          </w:tcPr>
          <w:p w14:paraId="3DDCD1C0" w14:textId="79092F37" w:rsidR="00387839" w:rsidRDefault="00387839" w:rsidP="00387839">
            <w:r>
              <w:t>0.82</w:t>
            </w:r>
          </w:p>
        </w:tc>
        <w:tc>
          <w:tcPr>
            <w:tcW w:w="1775" w:type="dxa"/>
          </w:tcPr>
          <w:p w14:paraId="5B6776EF" w14:textId="458199BE" w:rsidR="00387839" w:rsidRDefault="00387839" w:rsidP="00387839">
            <w:r>
              <w:t>0.82</w:t>
            </w:r>
          </w:p>
        </w:tc>
        <w:tc>
          <w:tcPr>
            <w:tcW w:w="1775" w:type="dxa"/>
          </w:tcPr>
          <w:p w14:paraId="2B4A93E7" w14:textId="6D2651FA" w:rsidR="00387839" w:rsidRDefault="00387839" w:rsidP="00387839">
            <w:r>
              <w:t>0.82</w:t>
            </w:r>
          </w:p>
        </w:tc>
        <w:tc>
          <w:tcPr>
            <w:tcW w:w="1776" w:type="dxa"/>
          </w:tcPr>
          <w:p w14:paraId="6718E007" w14:textId="7AACCFE6" w:rsidR="00387839" w:rsidRDefault="00387839" w:rsidP="00387839">
            <w:r>
              <w:t>279</w:t>
            </w:r>
          </w:p>
        </w:tc>
      </w:tr>
      <w:tr w:rsidR="00387839" w14:paraId="54E0A65D" w14:textId="77777777" w:rsidTr="000E6AC2">
        <w:tc>
          <w:tcPr>
            <w:tcW w:w="1324" w:type="dxa"/>
            <w:vMerge/>
          </w:tcPr>
          <w:p w14:paraId="743BB555" w14:textId="77777777" w:rsidR="00387839" w:rsidRDefault="00387839" w:rsidP="00387839"/>
        </w:tc>
        <w:tc>
          <w:tcPr>
            <w:tcW w:w="1641" w:type="dxa"/>
          </w:tcPr>
          <w:p w14:paraId="31A878D6" w14:textId="0C6A3084" w:rsidR="00387839" w:rsidRDefault="00387839" w:rsidP="00387839">
            <w:r>
              <w:t>1</w:t>
            </w:r>
          </w:p>
        </w:tc>
        <w:tc>
          <w:tcPr>
            <w:tcW w:w="1775" w:type="dxa"/>
          </w:tcPr>
          <w:p w14:paraId="2730866E" w14:textId="7C777589" w:rsidR="00387839" w:rsidRDefault="00387839" w:rsidP="00387839">
            <w:r>
              <w:t>0.86</w:t>
            </w:r>
          </w:p>
        </w:tc>
        <w:tc>
          <w:tcPr>
            <w:tcW w:w="1775" w:type="dxa"/>
          </w:tcPr>
          <w:p w14:paraId="0BA1F7E4" w14:textId="443FB989" w:rsidR="00387839" w:rsidRDefault="00387839" w:rsidP="00387839">
            <w:r>
              <w:t>0.86</w:t>
            </w:r>
          </w:p>
        </w:tc>
        <w:tc>
          <w:tcPr>
            <w:tcW w:w="1775" w:type="dxa"/>
          </w:tcPr>
          <w:p w14:paraId="5FAF95B5" w14:textId="54CA1AE1" w:rsidR="00387839" w:rsidRDefault="00387839" w:rsidP="00387839">
            <w:r>
              <w:t>0.86</w:t>
            </w:r>
          </w:p>
        </w:tc>
        <w:tc>
          <w:tcPr>
            <w:tcW w:w="1776" w:type="dxa"/>
          </w:tcPr>
          <w:p w14:paraId="6E0F1D37" w14:textId="52B09DB8" w:rsidR="00387839" w:rsidRDefault="00387839" w:rsidP="00387839">
            <w:r>
              <w:t>364</w:t>
            </w:r>
          </w:p>
        </w:tc>
      </w:tr>
      <w:tr w:rsidR="00387839" w14:paraId="5A9DC90A" w14:textId="77777777" w:rsidTr="000E6AC2">
        <w:tc>
          <w:tcPr>
            <w:tcW w:w="1324" w:type="dxa"/>
            <w:vMerge/>
          </w:tcPr>
          <w:p w14:paraId="495B2077" w14:textId="77777777" w:rsidR="00387839" w:rsidRDefault="00387839" w:rsidP="00387839"/>
        </w:tc>
        <w:tc>
          <w:tcPr>
            <w:tcW w:w="1641" w:type="dxa"/>
          </w:tcPr>
          <w:p w14:paraId="47F95789" w14:textId="60D3FCF6" w:rsidR="00387839" w:rsidRDefault="00387839" w:rsidP="00387839">
            <w:r>
              <w:t>Accuracy</w:t>
            </w:r>
          </w:p>
        </w:tc>
        <w:tc>
          <w:tcPr>
            <w:tcW w:w="1775" w:type="dxa"/>
          </w:tcPr>
          <w:p w14:paraId="43A00899" w14:textId="77777777" w:rsidR="00387839" w:rsidRDefault="00387839" w:rsidP="00387839"/>
        </w:tc>
        <w:tc>
          <w:tcPr>
            <w:tcW w:w="1775" w:type="dxa"/>
          </w:tcPr>
          <w:p w14:paraId="6D76A9A6" w14:textId="77777777" w:rsidR="00387839" w:rsidRDefault="00387839" w:rsidP="00387839"/>
        </w:tc>
        <w:tc>
          <w:tcPr>
            <w:tcW w:w="1775" w:type="dxa"/>
          </w:tcPr>
          <w:p w14:paraId="7C573DDC" w14:textId="6A521C7E" w:rsidR="00387839" w:rsidRDefault="00387839" w:rsidP="00387839">
            <w:r>
              <w:t>0.84</w:t>
            </w:r>
          </w:p>
        </w:tc>
        <w:tc>
          <w:tcPr>
            <w:tcW w:w="1776" w:type="dxa"/>
          </w:tcPr>
          <w:p w14:paraId="39ED2B2A" w14:textId="5C9F7CBA" w:rsidR="00387839" w:rsidRDefault="00387839" w:rsidP="00387839">
            <w:r>
              <w:t>643</w:t>
            </w:r>
          </w:p>
        </w:tc>
      </w:tr>
      <w:tr w:rsidR="00387839" w14:paraId="6A02DF0C" w14:textId="77777777" w:rsidTr="000E6AC2">
        <w:tc>
          <w:tcPr>
            <w:tcW w:w="1324" w:type="dxa"/>
            <w:vMerge/>
          </w:tcPr>
          <w:p w14:paraId="72367C37" w14:textId="77777777" w:rsidR="00387839" w:rsidRDefault="00387839" w:rsidP="00387839"/>
        </w:tc>
        <w:tc>
          <w:tcPr>
            <w:tcW w:w="1641" w:type="dxa"/>
          </w:tcPr>
          <w:p w14:paraId="2F48464A" w14:textId="3F9C4E5F" w:rsidR="00387839" w:rsidRDefault="00387839" w:rsidP="00387839">
            <w:r>
              <w:t>Macro avg</w:t>
            </w:r>
          </w:p>
        </w:tc>
        <w:tc>
          <w:tcPr>
            <w:tcW w:w="1775" w:type="dxa"/>
          </w:tcPr>
          <w:p w14:paraId="02BD458D" w14:textId="66DDFC14" w:rsidR="00387839" w:rsidRDefault="00387839" w:rsidP="00387839">
            <w:r>
              <w:t>0.84</w:t>
            </w:r>
          </w:p>
        </w:tc>
        <w:tc>
          <w:tcPr>
            <w:tcW w:w="1775" w:type="dxa"/>
          </w:tcPr>
          <w:p w14:paraId="3221DC55" w14:textId="2F3E64ED" w:rsidR="00387839" w:rsidRDefault="00387839" w:rsidP="00387839">
            <w:r>
              <w:t>0.84</w:t>
            </w:r>
          </w:p>
        </w:tc>
        <w:tc>
          <w:tcPr>
            <w:tcW w:w="1775" w:type="dxa"/>
          </w:tcPr>
          <w:p w14:paraId="580E85DE" w14:textId="0DDF8102" w:rsidR="00387839" w:rsidRDefault="00387839" w:rsidP="00387839">
            <w:r>
              <w:t>0.84</w:t>
            </w:r>
          </w:p>
        </w:tc>
        <w:tc>
          <w:tcPr>
            <w:tcW w:w="1776" w:type="dxa"/>
          </w:tcPr>
          <w:p w14:paraId="40327016" w14:textId="6D80C016" w:rsidR="00387839" w:rsidRDefault="00387839" w:rsidP="00387839">
            <w:r w:rsidRPr="00DA03AF">
              <w:t>643</w:t>
            </w:r>
          </w:p>
        </w:tc>
      </w:tr>
      <w:tr w:rsidR="00387839" w14:paraId="60BD5C33" w14:textId="77777777" w:rsidTr="000E6AC2">
        <w:tc>
          <w:tcPr>
            <w:tcW w:w="1324" w:type="dxa"/>
            <w:vMerge/>
          </w:tcPr>
          <w:p w14:paraId="0B33AE26" w14:textId="77777777" w:rsidR="00387839" w:rsidRDefault="00387839" w:rsidP="00387839"/>
        </w:tc>
        <w:tc>
          <w:tcPr>
            <w:tcW w:w="1641" w:type="dxa"/>
          </w:tcPr>
          <w:p w14:paraId="58AC92AA" w14:textId="6A7766A7" w:rsidR="00387839" w:rsidRDefault="00387839" w:rsidP="00387839">
            <w:r>
              <w:t>Weighted avg</w:t>
            </w:r>
          </w:p>
        </w:tc>
        <w:tc>
          <w:tcPr>
            <w:tcW w:w="1775" w:type="dxa"/>
          </w:tcPr>
          <w:p w14:paraId="6F8359B3" w14:textId="47350563" w:rsidR="00387839" w:rsidRDefault="00387839" w:rsidP="00387839">
            <w:r>
              <w:t>0.84</w:t>
            </w:r>
          </w:p>
        </w:tc>
        <w:tc>
          <w:tcPr>
            <w:tcW w:w="1775" w:type="dxa"/>
          </w:tcPr>
          <w:p w14:paraId="1D150EFB" w14:textId="5DCDA433" w:rsidR="00387839" w:rsidRDefault="00387839" w:rsidP="00387839">
            <w:r>
              <w:t>0.84</w:t>
            </w:r>
          </w:p>
        </w:tc>
        <w:tc>
          <w:tcPr>
            <w:tcW w:w="1775" w:type="dxa"/>
          </w:tcPr>
          <w:p w14:paraId="4BEC7CD6" w14:textId="750C9548" w:rsidR="00387839" w:rsidRDefault="00387839" w:rsidP="00387839">
            <w:r>
              <w:t>0.84</w:t>
            </w:r>
          </w:p>
        </w:tc>
        <w:tc>
          <w:tcPr>
            <w:tcW w:w="1776" w:type="dxa"/>
          </w:tcPr>
          <w:p w14:paraId="4A7E0CC9" w14:textId="7F5607FF" w:rsidR="00387839" w:rsidRDefault="00387839" w:rsidP="00387839">
            <w:r w:rsidRPr="00DA03AF">
              <w:t>643</w:t>
            </w:r>
          </w:p>
        </w:tc>
      </w:tr>
      <w:tr w:rsidR="00387839" w14:paraId="016B0F54" w14:textId="77777777" w:rsidTr="00387839">
        <w:tc>
          <w:tcPr>
            <w:tcW w:w="1324" w:type="dxa"/>
            <w:vMerge w:val="restart"/>
            <w:shd w:val="clear" w:color="auto" w:fill="D9D9D9" w:themeFill="background1" w:themeFillShade="D9"/>
          </w:tcPr>
          <w:p w14:paraId="7125A3C3" w14:textId="77777777" w:rsidR="00387839" w:rsidRDefault="00387839" w:rsidP="00387839">
            <w:r>
              <w:t>Random Forest Classifier</w:t>
            </w:r>
          </w:p>
          <w:p w14:paraId="105BA358" w14:textId="77777777" w:rsidR="00387839" w:rsidRDefault="00387839" w:rsidP="00387839">
            <w:r>
              <w:t>[</w:t>
            </w:r>
            <w:proofErr w:type="gramStart"/>
            <w:r>
              <w:t>222  57</w:t>
            </w:r>
            <w:proofErr w:type="gramEnd"/>
            <w:r>
              <w:t>]</w:t>
            </w:r>
          </w:p>
          <w:p w14:paraId="1CA839EB" w14:textId="026F9FB6" w:rsidR="00387839" w:rsidRDefault="00387839" w:rsidP="00387839">
            <w:r>
              <w:t xml:space="preserve">[41 </w:t>
            </w:r>
            <w:r>
              <w:t xml:space="preserve">  </w:t>
            </w:r>
            <w:r>
              <w:t>323]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14:paraId="7CC2BB1E" w14:textId="666907E8" w:rsidR="00387839" w:rsidRDefault="00387839" w:rsidP="00387839">
            <w:r>
              <w:t>0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55916A6E" w14:textId="69AEB8C6" w:rsidR="00387839" w:rsidRDefault="00387839" w:rsidP="00387839">
            <w:r>
              <w:t>0.84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46ACD39B" w14:textId="5940A7A3" w:rsidR="00387839" w:rsidRDefault="00387839" w:rsidP="00387839">
            <w:r>
              <w:t>0.80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F3EAC62" w14:textId="4E64C325" w:rsidR="00387839" w:rsidRDefault="00387839" w:rsidP="00387839">
            <w:r>
              <w:t>0.82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52682BF4" w14:textId="182B39BB" w:rsidR="00387839" w:rsidRDefault="00387839" w:rsidP="00387839">
            <w:r>
              <w:t>279</w:t>
            </w:r>
          </w:p>
        </w:tc>
      </w:tr>
      <w:tr w:rsidR="00387839" w14:paraId="16794B2E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0337BB46" w14:textId="77777777" w:rsidR="00387839" w:rsidRDefault="00387839" w:rsidP="00387839"/>
        </w:tc>
        <w:tc>
          <w:tcPr>
            <w:tcW w:w="1641" w:type="dxa"/>
            <w:shd w:val="clear" w:color="auto" w:fill="D9D9D9" w:themeFill="background1" w:themeFillShade="D9"/>
          </w:tcPr>
          <w:p w14:paraId="0C1810ED" w14:textId="3DC8BE81" w:rsidR="00387839" w:rsidRDefault="00387839" w:rsidP="00387839">
            <w:r>
              <w:t>1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124DFE52" w14:textId="1D81AF0D" w:rsidR="00387839" w:rsidRDefault="00387839" w:rsidP="00387839">
            <w:r>
              <w:t>0.85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55224D0D" w14:textId="360CD90C" w:rsidR="00387839" w:rsidRDefault="00387839" w:rsidP="00387839">
            <w:r>
              <w:t>0.89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1FF2D47A" w14:textId="636A9F46" w:rsidR="00387839" w:rsidRDefault="00387839" w:rsidP="00387839">
            <w:r>
              <w:t>0.87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41CDFD40" w14:textId="4D5266EB" w:rsidR="00387839" w:rsidRDefault="00387839" w:rsidP="00387839">
            <w:r>
              <w:t>364</w:t>
            </w:r>
          </w:p>
        </w:tc>
      </w:tr>
      <w:tr w:rsidR="00387839" w14:paraId="06023E99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4645EFC3" w14:textId="77777777" w:rsidR="00387839" w:rsidRDefault="00387839" w:rsidP="00387839"/>
        </w:tc>
        <w:tc>
          <w:tcPr>
            <w:tcW w:w="1641" w:type="dxa"/>
            <w:shd w:val="clear" w:color="auto" w:fill="D9D9D9" w:themeFill="background1" w:themeFillShade="D9"/>
          </w:tcPr>
          <w:p w14:paraId="040BF3B2" w14:textId="35591185" w:rsidR="00387839" w:rsidRDefault="00387839" w:rsidP="00387839">
            <w:r>
              <w:t>Accuracy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59909DB3" w14:textId="77777777" w:rsidR="00387839" w:rsidRDefault="00387839" w:rsidP="00387839"/>
        </w:tc>
        <w:tc>
          <w:tcPr>
            <w:tcW w:w="1775" w:type="dxa"/>
            <w:shd w:val="clear" w:color="auto" w:fill="D9D9D9" w:themeFill="background1" w:themeFillShade="D9"/>
          </w:tcPr>
          <w:p w14:paraId="1BFEB20C" w14:textId="77777777" w:rsidR="00387839" w:rsidRDefault="00387839" w:rsidP="00387839"/>
        </w:tc>
        <w:tc>
          <w:tcPr>
            <w:tcW w:w="1775" w:type="dxa"/>
            <w:shd w:val="clear" w:color="auto" w:fill="D9D9D9" w:themeFill="background1" w:themeFillShade="D9"/>
          </w:tcPr>
          <w:p w14:paraId="15013DEB" w14:textId="75A9EB00" w:rsidR="00387839" w:rsidRDefault="00387839" w:rsidP="00387839">
            <w:r>
              <w:t>0.85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6BB125C1" w14:textId="6D4310BF" w:rsidR="00387839" w:rsidRDefault="00387839" w:rsidP="00387839">
            <w:r>
              <w:t>643</w:t>
            </w:r>
          </w:p>
        </w:tc>
      </w:tr>
      <w:tr w:rsidR="00387839" w14:paraId="7867A1BB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1F283333" w14:textId="77777777" w:rsidR="00387839" w:rsidRDefault="00387839" w:rsidP="00387839"/>
        </w:tc>
        <w:tc>
          <w:tcPr>
            <w:tcW w:w="1641" w:type="dxa"/>
            <w:shd w:val="clear" w:color="auto" w:fill="D9D9D9" w:themeFill="background1" w:themeFillShade="D9"/>
          </w:tcPr>
          <w:p w14:paraId="6440E72B" w14:textId="2751EF44" w:rsidR="00387839" w:rsidRDefault="00387839" w:rsidP="00387839">
            <w:r>
              <w:t>Macro avg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28F14CF1" w14:textId="466EF0C9" w:rsidR="00387839" w:rsidRDefault="00387839" w:rsidP="00387839">
            <w:r>
              <w:t>0.85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4C2177BE" w14:textId="018C6AB3" w:rsidR="00387839" w:rsidRDefault="00387839" w:rsidP="00387839">
            <w:r>
              <w:t>0.84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3AFB84B9" w14:textId="04FE8C6C" w:rsidR="00387839" w:rsidRDefault="00387839" w:rsidP="00387839">
            <w:r>
              <w:t>0.84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5E1F78BC" w14:textId="40E66540" w:rsidR="00387839" w:rsidRDefault="00387839" w:rsidP="00387839">
            <w:r w:rsidRPr="00DA03AF">
              <w:t>643</w:t>
            </w:r>
          </w:p>
        </w:tc>
      </w:tr>
      <w:tr w:rsidR="00387839" w14:paraId="0479E567" w14:textId="77777777" w:rsidTr="00387839">
        <w:tc>
          <w:tcPr>
            <w:tcW w:w="1324" w:type="dxa"/>
            <w:vMerge/>
            <w:shd w:val="clear" w:color="auto" w:fill="D9D9D9" w:themeFill="background1" w:themeFillShade="D9"/>
          </w:tcPr>
          <w:p w14:paraId="3AB4702E" w14:textId="77777777" w:rsidR="00387839" w:rsidRDefault="00387839" w:rsidP="00387839"/>
        </w:tc>
        <w:tc>
          <w:tcPr>
            <w:tcW w:w="1641" w:type="dxa"/>
            <w:shd w:val="clear" w:color="auto" w:fill="D9D9D9" w:themeFill="background1" w:themeFillShade="D9"/>
          </w:tcPr>
          <w:p w14:paraId="37406842" w14:textId="082EF86D" w:rsidR="00387839" w:rsidRDefault="00387839" w:rsidP="00387839">
            <w:r>
              <w:t>Weighted avg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3CEC73C2" w14:textId="00E5E7E7" w:rsidR="00387839" w:rsidRDefault="00387839" w:rsidP="00387839">
            <w:r>
              <w:t>0.85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5621B3C4" w14:textId="6619BF0B" w:rsidR="00387839" w:rsidRDefault="00387839" w:rsidP="00387839">
            <w:r>
              <w:t>0.85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14:paraId="65FA3B52" w14:textId="10EC88D4" w:rsidR="00387839" w:rsidRDefault="00387839" w:rsidP="00387839">
            <w:r>
              <w:t>0.85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4BC29FD1" w14:textId="61C71773" w:rsidR="00387839" w:rsidRDefault="00387839" w:rsidP="00387839">
            <w:r w:rsidRPr="00DA03AF">
              <w:t>643</w:t>
            </w:r>
          </w:p>
        </w:tc>
      </w:tr>
      <w:tr w:rsidR="00387839" w14:paraId="0CC7E8C4" w14:textId="77777777" w:rsidTr="000E6AC2">
        <w:tc>
          <w:tcPr>
            <w:tcW w:w="1324" w:type="dxa"/>
            <w:vMerge w:val="restart"/>
          </w:tcPr>
          <w:p w14:paraId="34063CA0" w14:textId="77777777" w:rsidR="00387839" w:rsidRDefault="00387839" w:rsidP="00387839">
            <w:r>
              <w:t>Decision Tree</w:t>
            </w:r>
          </w:p>
          <w:p w14:paraId="31E6C232" w14:textId="77777777" w:rsidR="00387839" w:rsidRDefault="00387839" w:rsidP="00387839">
            <w:r>
              <w:t>[</w:t>
            </w:r>
            <w:proofErr w:type="gramStart"/>
            <w:r>
              <w:t>217  62</w:t>
            </w:r>
            <w:proofErr w:type="gramEnd"/>
            <w:r>
              <w:t>]</w:t>
            </w:r>
          </w:p>
          <w:p w14:paraId="7B44204C" w14:textId="2EE01CC0" w:rsidR="00387839" w:rsidRDefault="00387839" w:rsidP="00387839">
            <w:r>
              <w:t xml:space="preserve">[72 </w:t>
            </w:r>
            <w:r>
              <w:t xml:space="preserve">  </w:t>
            </w:r>
            <w:r>
              <w:t>292]</w:t>
            </w:r>
          </w:p>
        </w:tc>
        <w:tc>
          <w:tcPr>
            <w:tcW w:w="1641" w:type="dxa"/>
          </w:tcPr>
          <w:p w14:paraId="7F97F054" w14:textId="6B79298C" w:rsidR="00387839" w:rsidRDefault="00387839" w:rsidP="00387839">
            <w:r>
              <w:t>0</w:t>
            </w:r>
          </w:p>
        </w:tc>
        <w:tc>
          <w:tcPr>
            <w:tcW w:w="1775" w:type="dxa"/>
          </w:tcPr>
          <w:p w14:paraId="02EBB5F0" w14:textId="3FD9B748" w:rsidR="00387839" w:rsidRDefault="00387839" w:rsidP="00387839">
            <w:r>
              <w:t>0.75</w:t>
            </w:r>
          </w:p>
        </w:tc>
        <w:tc>
          <w:tcPr>
            <w:tcW w:w="1775" w:type="dxa"/>
          </w:tcPr>
          <w:p w14:paraId="27AF6F90" w14:textId="62C640BD" w:rsidR="00387839" w:rsidRDefault="00387839" w:rsidP="00387839">
            <w:r>
              <w:t>0.78</w:t>
            </w:r>
          </w:p>
        </w:tc>
        <w:tc>
          <w:tcPr>
            <w:tcW w:w="1775" w:type="dxa"/>
          </w:tcPr>
          <w:p w14:paraId="1057A3B6" w14:textId="7DECC3A6" w:rsidR="00387839" w:rsidRDefault="00387839" w:rsidP="00387839">
            <w:r>
              <w:t>0.76</w:t>
            </w:r>
          </w:p>
        </w:tc>
        <w:tc>
          <w:tcPr>
            <w:tcW w:w="1776" w:type="dxa"/>
          </w:tcPr>
          <w:p w14:paraId="0D3030AC" w14:textId="7D1495AF" w:rsidR="00387839" w:rsidRDefault="00387839" w:rsidP="00387839">
            <w:r>
              <w:t>279</w:t>
            </w:r>
          </w:p>
        </w:tc>
      </w:tr>
      <w:tr w:rsidR="00387839" w14:paraId="3FC20B47" w14:textId="77777777" w:rsidTr="000E6AC2">
        <w:tc>
          <w:tcPr>
            <w:tcW w:w="1324" w:type="dxa"/>
            <w:vMerge/>
          </w:tcPr>
          <w:p w14:paraId="6C39561B" w14:textId="77777777" w:rsidR="00387839" w:rsidRDefault="00387839" w:rsidP="00387839"/>
        </w:tc>
        <w:tc>
          <w:tcPr>
            <w:tcW w:w="1641" w:type="dxa"/>
          </w:tcPr>
          <w:p w14:paraId="6EA93EC5" w14:textId="223BC457" w:rsidR="00387839" w:rsidRDefault="00387839" w:rsidP="00387839">
            <w:r>
              <w:t>1</w:t>
            </w:r>
          </w:p>
        </w:tc>
        <w:tc>
          <w:tcPr>
            <w:tcW w:w="1775" w:type="dxa"/>
          </w:tcPr>
          <w:p w14:paraId="6DD9FA3C" w14:textId="7B509DEF" w:rsidR="00387839" w:rsidRDefault="00387839" w:rsidP="00387839">
            <w:r>
              <w:t>0.82</w:t>
            </w:r>
          </w:p>
        </w:tc>
        <w:tc>
          <w:tcPr>
            <w:tcW w:w="1775" w:type="dxa"/>
          </w:tcPr>
          <w:p w14:paraId="5E61B493" w14:textId="66683E8F" w:rsidR="00387839" w:rsidRDefault="00387839" w:rsidP="00387839">
            <w:r>
              <w:t>0.80</w:t>
            </w:r>
          </w:p>
        </w:tc>
        <w:tc>
          <w:tcPr>
            <w:tcW w:w="1775" w:type="dxa"/>
          </w:tcPr>
          <w:p w14:paraId="65595114" w14:textId="0F36143B" w:rsidR="00387839" w:rsidRDefault="00387839" w:rsidP="00387839">
            <w:r>
              <w:t>0.81</w:t>
            </w:r>
          </w:p>
        </w:tc>
        <w:tc>
          <w:tcPr>
            <w:tcW w:w="1776" w:type="dxa"/>
          </w:tcPr>
          <w:p w14:paraId="2E8858C3" w14:textId="19BF5502" w:rsidR="00387839" w:rsidRDefault="00387839" w:rsidP="00387839">
            <w:r>
              <w:t>364</w:t>
            </w:r>
          </w:p>
        </w:tc>
      </w:tr>
      <w:tr w:rsidR="00387839" w14:paraId="03A9E6CF" w14:textId="77777777" w:rsidTr="000E6AC2">
        <w:tc>
          <w:tcPr>
            <w:tcW w:w="1324" w:type="dxa"/>
            <w:vMerge/>
          </w:tcPr>
          <w:p w14:paraId="123785DA" w14:textId="77777777" w:rsidR="00387839" w:rsidRDefault="00387839" w:rsidP="00387839"/>
        </w:tc>
        <w:tc>
          <w:tcPr>
            <w:tcW w:w="1641" w:type="dxa"/>
          </w:tcPr>
          <w:p w14:paraId="7716B49D" w14:textId="69E80768" w:rsidR="00387839" w:rsidRDefault="00387839" w:rsidP="00387839">
            <w:r>
              <w:t>Accuracy</w:t>
            </w:r>
          </w:p>
        </w:tc>
        <w:tc>
          <w:tcPr>
            <w:tcW w:w="1775" w:type="dxa"/>
          </w:tcPr>
          <w:p w14:paraId="3D1BE29F" w14:textId="77777777" w:rsidR="00387839" w:rsidRDefault="00387839" w:rsidP="00387839"/>
        </w:tc>
        <w:tc>
          <w:tcPr>
            <w:tcW w:w="1775" w:type="dxa"/>
          </w:tcPr>
          <w:p w14:paraId="71D1C3B4" w14:textId="77777777" w:rsidR="00387839" w:rsidRDefault="00387839" w:rsidP="00387839"/>
        </w:tc>
        <w:tc>
          <w:tcPr>
            <w:tcW w:w="1775" w:type="dxa"/>
          </w:tcPr>
          <w:p w14:paraId="174DB758" w14:textId="590E6EAB" w:rsidR="00387839" w:rsidRDefault="00387839" w:rsidP="00387839">
            <w:r>
              <w:t>0.79</w:t>
            </w:r>
          </w:p>
        </w:tc>
        <w:tc>
          <w:tcPr>
            <w:tcW w:w="1776" w:type="dxa"/>
          </w:tcPr>
          <w:p w14:paraId="1B7F74A0" w14:textId="5C2D0012" w:rsidR="00387839" w:rsidRDefault="00387839" w:rsidP="00387839">
            <w:r>
              <w:t>643</w:t>
            </w:r>
          </w:p>
        </w:tc>
      </w:tr>
      <w:tr w:rsidR="00387839" w14:paraId="7FE10E46" w14:textId="77777777" w:rsidTr="000E6AC2">
        <w:tc>
          <w:tcPr>
            <w:tcW w:w="1324" w:type="dxa"/>
            <w:vMerge/>
          </w:tcPr>
          <w:p w14:paraId="28084E05" w14:textId="77777777" w:rsidR="00387839" w:rsidRDefault="00387839" w:rsidP="00387839"/>
        </w:tc>
        <w:tc>
          <w:tcPr>
            <w:tcW w:w="1641" w:type="dxa"/>
          </w:tcPr>
          <w:p w14:paraId="61A5DFD8" w14:textId="05711DC4" w:rsidR="00387839" w:rsidRDefault="00387839" w:rsidP="00387839">
            <w:r>
              <w:t>Macro avg</w:t>
            </w:r>
          </w:p>
        </w:tc>
        <w:tc>
          <w:tcPr>
            <w:tcW w:w="1775" w:type="dxa"/>
          </w:tcPr>
          <w:p w14:paraId="33894CFE" w14:textId="56017C7C" w:rsidR="00387839" w:rsidRDefault="00387839" w:rsidP="00387839">
            <w:r>
              <w:t>0.79</w:t>
            </w:r>
          </w:p>
        </w:tc>
        <w:tc>
          <w:tcPr>
            <w:tcW w:w="1775" w:type="dxa"/>
          </w:tcPr>
          <w:p w14:paraId="355B78DA" w14:textId="21137037" w:rsidR="00387839" w:rsidRDefault="00387839" w:rsidP="00387839">
            <w:r>
              <w:t>0.79</w:t>
            </w:r>
          </w:p>
        </w:tc>
        <w:tc>
          <w:tcPr>
            <w:tcW w:w="1775" w:type="dxa"/>
          </w:tcPr>
          <w:p w14:paraId="11380F1A" w14:textId="1461F896" w:rsidR="00387839" w:rsidRDefault="00387839" w:rsidP="00387839">
            <w:r>
              <w:t>0.79</w:t>
            </w:r>
          </w:p>
        </w:tc>
        <w:tc>
          <w:tcPr>
            <w:tcW w:w="1776" w:type="dxa"/>
          </w:tcPr>
          <w:p w14:paraId="2EA80BFF" w14:textId="4568A448" w:rsidR="00387839" w:rsidRDefault="00387839" w:rsidP="00387839">
            <w:r w:rsidRPr="00DA03AF">
              <w:t>643</w:t>
            </w:r>
          </w:p>
        </w:tc>
      </w:tr>
      <w:tr w:rsidR="00387839" w14:paraId="6A326111" w14:textId="77777777" w:rsidTr="000E6AC2">
        <w:tc>
          <w:tcPr>
            <w:tcW w:w="1324" w:type="dxa"/>
            <w:vMerge/>
          </w:tcPr>
          <w:p w14:paraId="77ED8F0F" w14:textId="77777777" w:rsidR="00387839" w:rsidRDefault="00387839" w:rsidP="00387839"/>
        </w:tc>
        <w:tc>
          <w:tcPr>
            <w:tcW w:w="1641" w:type="dxa"/>
          </w:tcPr>
          <w:p w14:paraId="6F96278F" w14:textId="5F8F9AC7" w:rsidR="00387839" w:rsidRDefault="00387839" w:rsidP="00387839">
            <w:r>
              <w:t>Weighted avg</w:t>
            </w:r>
          </w:p>
        </w:tc>
        <w:tc>
          <w:tcPr>
            <w:tcW w:w="1775" w:type="dxa"/>
          </w:tcPr>
          <w:p w14:paraId="6E78958D" w14:textId="616B553D" w:rsidR="00387839" w:rsidRDefault="00387839" w:rsidP="00387839">
            <w:r>
              <w:t>0.79</w:t>
            </w:r>
          </w:p>
        </w:tc>
        <w:tc>
          <w:tcPr>
            <w:tcW w:w="1775" w:type="dxa"/>
          </w:tcPr>
          <w:p w14:paraId="230E4520" w14:textId="620095D5" w:rsidR="00387839" w:rsidRDefault="00387839" w:rsidP="00387839">
            <w:r>
              <w:t>0.79</w:t>
            </w:r>
          </w:p>
        </w:tc>
        <w:tc>
          <w:tcPr>
            <w:tcW w:w="1775" w:type="dxa"/>
          </w:tcPr>
          <w:p w14:paraId="757E9CB0" w14:textId="688ADA90" w:rsidR="00387839" w:rsidRDefault="00387839" w:rsidP="00387839">
            <w:r>
              <w:t>0.79</w:t>
            </w:r>
          </w:p>
        </w:tc>
        <w:tc>
          <w:tcPr>
            <w:tcW w:w="1776" w:type="dxa"/>
          </w:tcPr>
          <w:p w14:paraId="154DF165" w14:textId="5A732DA7" w:rsidR="00387839" w:rsidRDefault="00387839" w:rsidP="00387839">
            <w:r w:rsidRPr="00DA03AF">
              <w:t>643</w:t>
            </w:r>
          </w:p>
        </w:tc>
      </w:tr>
    </w:tbl>
    <w:p w14:paraId="60651FCE" w14:textId="695344D4" w:rsidR="00B80DEF" w:rsidRDefault="00387839">
      <w:r>
        <w:lastRenderedPageBreak/>
        <w:t xml:space="preserve">For linear regression model the RMSE is </w:t>
      </w:r>
      <w:r w:rsidRPr="00387839">
        <w:t>0.34437009835525656</w:t>
      </w:r>
      <w:r>
        <w:t xml:space="preserve"> and the MAE is </w:t>
      </w:r>
      <w:r w:rsidRPr="00387839">
        <w:t>0.2427659769708442</w:t>
      </w:r>
    </w:p>
    <w:p w14:paraId="3A84776C" w14:textId="06E62E20" w:rsidR="00387839" w:rsidRDefault="00387839"/>
    <w:p w14:paraId="47842477" w14:textId="64CABD8A" w:rsidR="00387839" w:rsidRDefault="00387839">
      <w:r>
        <w:t xml:space="preserve">Based on the data above, Logistic regression is the most accurate model (accuracy is </w:t>
      </w:r>
      <w:r w:rsidRPr="00387839">
        <w:t>0.8429237947122862</w:t>
      </w:r>
      <w:r>
        <w:t>), with Naïve Bayes as the second most accurate model (accuracy is 0.</w:t>
      </w:r>
      <w:r w:rsidRPr="00387839">
        <w:t xml:space="preserve"> </w:t>
      </w:r>
      <w:r w:rsidRPr="00387839">
        <w:t>8398133748055988</w:t>
      </w:r>
      <w:r>
        <w:t>)</w:t>
      </w:r>
    </w:p>
    <w:p w14:paraId="43ECAA6F" w14:textId="77777777" w:rsidR="00387839" w:rsidRDefault="00387839"/>
    <w:sectPr w:rsidR="00387839" w:rsidSect="009C50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F6"/>
    <w:rsid w:val="000E6AC2"/>
    <w:rsid w:val="00376BF6"/>
    <w:rsid w:val="00387839"/>
    <w:rsid w:val="009C50A3"/>
    <w:rsid w:val="00B8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61AD"/>
  <w15:chartTrackingRefBased/>
  <w15:docId w15:val="{6159CECA-E19E-411B-BA0D-0BE6E766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Palmer</dc:creator>
  <cp:keywords/>
  <dc:description/>
  <cp:lastModifiedBy>Rebecca Palmer</cp:lastModifiedBy>
  <cp:revision>2</cp:revision>
  <dcterms:created xsi:type="dcterms:W3CDTF">2021-11-04T18:37:00Z</dcterms:created>
  <dcterms:modified xsi:type="dcterms:W3CDTF">2021-11-04T19:53:00Z</dcterms:modified>
</cp:coreProperties>
</file>