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1) What is the difference between Quality Assurance, Quality Control and testing?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Quality Assurance : </w:t>
      </w:r>
      <w:r w:rsidDel="00000000" w:rsidR="00000000" w:rsidRPr="00000000">
        <w:rPr>
          <w:color w:val="212121"/>
          <w:highlight w:val="white"/>
          <w:rtl w:val="0"/>
        </w:rPr>
        <w:t xml:space="preserve">proses pengembangan dan / atau pemeliharaan untuk memastikan suatu sistem akan terpenuhi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Quality Control : proses yang dirancang untuk mengevaluasi produk kerja yang dikembangkan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Testing : Proses menjalankan sistem dengan tujuan menemukan cacat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2) Can you explain the software testing life cycle?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proses pengujian yang dilakukan secara sistematis dan terencana. Software testing life cycle ini dilakukan untuk pengembangan suatu produk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3) How do you define a format of writing a good test case?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No. test  | Test Scenario | Step | Description Test | Expected Result | Actual Result | Status | Comments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4) What would you do if you have a large suit to execute in a very less time?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saya akan menggunakan automation untuk melakukan eksekusi test karena automation dapat mempercepat proses eksekusi di skala besar dengan waktu yang cepat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5) What is negative testing? How is it different from positive testing?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Negative testing adalah test yang dilakukan untuk mengatasi inputan yang salah atau pemakaian dari pengguna yang tidak terduga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Positive testing adalah test yang dilakukan sesuai flow aplikasi dan memastikan aplikasi berjalan sesuai ekspektasi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6) How would you ensure that your testing is complete and has good coverage?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Saya memastikan dan menguji test saya dengan membuat test case seefisien dan seefektif mungkin, karena walaupun test cases banyak belum tentu itu efisien dan efektif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7) What are the different artifacts you refer when you write the test cases?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Saat ini saya masih menggunakan google sheet untuk membuat testcases, tapi saya sarankan memakai TestRail untuk membuat testcases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8) What is regression tests? 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Regression test adalah jenis test yang dilakukan untuk menguji aplikasi yang sudah ada untuk memastikan adanya penambahan dan pengurangan aplikasi 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9) Have you used any Automation tools? What is automation tools, btw?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Ya, saya sudah pernah mencoba automation tools, saya menggunakan katalon untuk proses automation. Automation tools adalah alat untuk membuat test cases yang dijalankan secara otomatis 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spacing w:after="80" w:line="276" w:lineRule="auto"/>
        <w:rPr>
          <w:b w:val="1"/>
          <w:sz w:val="36"/>
          <w:szCs w:val="36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Automation Test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Let say we have these acceptance criterias for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http://qlue.co.id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1) The website should render perfectly in Chrome Browser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2) The website should render six menus (home, about us, projects, city partners, alliances, we’re hiring!)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3) The website should render products page with three products displayed (Qlue x MyCity, QlueWork, QlueVision) when user click Projects menu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4) The website should have address “Jalan Pejaten Barat No. 13, RT.1/RW.8, Pejaten Barat, Pasar Minggu, Kota Jakarta Selatan, Daerah Khusus Ibukota Jakarta 12510” in all pages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Please create automation test covers all above scenario with your favorites tools and exported into command-line compatible (headless or without running browser UI) scripts so you can run it without clicking the website every time you have to run this scenarios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//Untuk soal nomor 2 pada soal Automation Test object "projects, city partners, alliances" tidak ditemukan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//Saya menemukan object tersebut terdapat pada Website versi lama, berdasarkan data yang saya temukan dari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https://web.archive.org/web/20180204171924/http://qlue.co.id/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//Untuk soal nomor 3 pada soal Automation Test object "project" tidak ditemukan sehingga saya tidak dapat click object tesebut akhirnya saya melakukan navigate to url https://qlue.co.id/projects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lue.co.id" TargetMode="External"/><Relationship Id="rId7" Type="http://schemas.openxmlformats.org/officeDocument/2006/relationships/hyperlink" Target="https://web.archive.org/web/20180204171924/http://qlue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