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r>
    </w:p>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TC.</w:t>
        <w:br w:type="textWrapping"/>
        <w:br w:type="textWrapping"/>
        <w:t xml:space="preserve">                                              AFYON KOCATEPE ÜNİVERSİTESİ</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SİNANPAŞA MESLEK YÜKSEKOKULU</w:t>
      </w:r>
    </w:p>
    <w:p w:rsidR="00000000" w:rsidDel="00000000" w:rsidP="00000000" w:rsidRDefault="00000000" w:rsidRPr="00000000" w14:paraId="00000007">
      <w:pPr>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Araştırma Yöntemleri Dersi Dönem Projesi Raporu</w:t>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 xml:space="preserve">KONU:PİNG SİMÜLASYONU</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 1)</w:t>
      </w:r>
    </w:p>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Bedirhan TanrıKulu-243779004</w:t>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Onur Türkemiş-243779053</w:t>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Görkem Eken-243779006</w:t>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Emre Arslan-243779041</w:t>
      </w:r>
    </w:p>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 xml:space="preserve">Aralık 2025</w:t>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68vc4n6nonf" w:id="0"/>
      <w:bookmarkEnd w:id="0"/>
      <w:r w:rsidDel="00000000" w:rsidR="00000000" w:rsidRPr="00000000">
        <w:rPr>
          <w:rFonts w:ascii="Times New Roman" w:cs="Times New Roman" w:eastAsia="Times New Roman" w:hAnsi="Times New Roman"/>
          <w:b w:val="1"/>
          <w:bCs w:val="1"/>
          <w:color w:val="000000"/>
          <w:rtl w:val="0"/>
        </w:rPr>
        <w:t xml:space="preserve">                                            1. GİRİŞ VE LİTERATÜR TARAMASI</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Bilgisayar ağlarında cihazların birbirleriyle iletişim kurup kurulmadığını kontrol etmek, ağ yönetiminin en temel ihtiyacıdır. Bu ihtiyaçtan doğan "Ping" komutu, hedef bir IP adresine veya web sitesine küçük veri paketleri göndererek, karşı taraftan cevap gelip gelmediğini ve bu işlemin ne kadar sürdüğünü test eder.</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Tarihsel Gelişim</w:t>
      </w:r>
      <w:r w:rsidDel="00000000" w:rsidR="00000000" w:rsidRPr="00000000">
        <w:rPr>
          <w:rFonts w:ascii="Times New Roman" w:cs="Times New Roman" w:eastAsia="Times New Roman" w:hAnsi="Times New Roman"/>
          <w:sz w:val="24"/>
          <w:szCs w:val="24"/>
          <w:rtl w:val="0"/>
        </w:rPr>
        <w:t xml:space="preserve"> Ping yazılımı, ilk kez </w:t>
      </w:r>
      <w:r w:rsidDel="00000000" w:rsidR="00000000" w:rsidRPr="00000000">
        <w:rPr>
          <w:rFonts w:ascii="Times New Roman" w:cs="Times New Roman" w:eastAsia="Times New Roman" w:hAnsi="Times New Roman"/>
          <w:b w:val="1"/>
          <w:bCs w:val="1"/>
          <w:sz w:val="24"/>
          <w:szCs w:val="24"/>
          <w:rtl w:val="0"/>
        </w:rPr>
        <w:t xml:space="preserve">1983</w:t>
      </w:r>
      <w:r w:rsidDel="00000000" w:rsidR="00000000" w:rsidRPr="00000000">
        <w:rPr>
          <w:rFonts w:ascii="Times New Roman" w:cs="Times New Roman" w:eastAsia="Times New Roman" w:hAnsi="Times New Roman"/>
          <w:sz w:val="24"/>
          <w:szCs w:val="24"/>
          <w:rtl w:val="0"/>
        </w:rPr>
        <w:t xml:space="preserve"> yılında </w:t>
      </w:r>
      <w:r w:rsidDel="00000000" w:rsidR="00000000" w:rsidRPr="00000000">
        <w:rPr>
          <w:rFonts w:ascii="Times New Roman" w:cs="Times New Roman" w:eastAsia="Times New Roman" w:hAnsi="Times New Roman"/>
          <w:b w:val="1"/>
          <w:bCs w:val="1"/>
          <w:sz w:val="24"/>
          <w:szCs w:val="24"/>
          <w:rtl w:val="0"/>
        </w:rPr>
        <w:t xml:space="preserve">Mike Muuss</w:t>
      </w:r>
      <w:r w:rsidDel="00000000" w:rsidR="00000000" w:rsidRPr="00000000">
        <w:rPr>
          <w:rFonts w:ascii="Times New Roman" w:cs="Times New Roman" w:eastAsia="Times New Roman" w:hAnsi="Times New Roman"/>
          <w:sz w:val="24"/>
          <w:szCs w:val="24"/>
          <w:rtl w:val="0"/>
        </w:rPr>
        <w:t xml:space="preserve"> tarafından yazılmıştır. Muuss, bu aracı geliştirirken denizaltılarda kullanılan ve ses dalgalarıyla nesnelerin yerini tespit eden "sonar" teknolojisinden esinlenmiştir. Suyun altındaki "ping" sesi gibi, ağ üzerindeki cihazlara bir sinyal gönderip yansımasını beklediği için bu ismi vermiştir. Daha sonra bu terim için "Packet Internet Groper" (Paket İnternet Çoklayıcısı) şeklinde bir açılım da üretilmiştir.(Muuss, 1983)</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Çalışma Prensibi</w:t>
      </w:r>
      <w:r w:rsidDel="00000000" w:rsidR="00000000" w:rsidRPr="00000000">
        <w:rPr>
          <w:rFonts w:ascii="Times New Roman" w:cs="Times New Roman" w:eastAsia="Times New Roman" w:hAnsi="Times New Roman"/>
          <w:sz w:val="24"/>
          <w:szCs w:val="24"/>
          <w:rtl w:val="0"/>
        </w:rPr>
        <w:t xml:space="preserve"> Ping, </w:t>
      </w:r>
      <w:r w:rsidDel="00000000" w:rsidR="00000000" w:rsidRPr="00000000">
        <w:rPr>
          <w:rFonts w:ascii="Times New Roman" w:cs="Times New Roman" w:eastAsia="Times New Roman" w:hAnsi="Times New Roman"/>
          <w:b w:val="1"/>
          <w:bCs w:val="1"/>
          <w:sz w:val="24"/>
          <w:szCs w:val="24"/>
          <w:rtl w:val="0"/>
        </w:rPr>
        <w:t xml:space="preserve">ICMP (Internet Control Message Protocol)</w:t>
      </w:r>
      <w:r w:rsidDel="00000000" w:rsidR="00000000" w:rsidRPr="00000000">
        <w:rPr>
          <w:rFonts w:ascii="Times New Roman" w:cs="Times New Roman" w:eastAsia="Times New Roman" w:hAnsi="Times New Roman"/>
          <w:sz w:val="24"/>
          <w:szCs w:val="24"/>
          <w:rtl w:val="0"/>
        </w:rPr>
        <w:t xml:space="preserve"> protokolünü kullanır. "Echo Request" (Yankı İsteği) adı verilen bir paket gönderir ve karşı taraftan "Echo Reply" (Yankı Cevabı) bekler. Günümüzde bu yöntem, sadece bağlantı testi için değil, ağ gecikmesini (latency) ölçmek ve siber güvenlik testlerinde (örneğin Ping of Death saldırılarının analizi) kullanılmaktadır.(Postel, 1981)</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7snph2uo15jq" w:id="1"/>
      <w:bookmarkEnd w:id="1"/>
      <w:r w:rsidDel="00000000" w:rsidR="00000000" w:rsidRPr="00000000">
        <w:rPr>
          <w:rFonts w:ascii="Times New Roman" w:cs="Times New Roman" w:eastAsia="Times New Roman" w:hAnsi="Times New Roman"/>
          <w:b w:val="1"/>
          <w:bCs w:val="1"/>
          <w:color w:val="000000"/>
          <w:rtl w:val="0"/>
        </w:rPr>
        <w:t xml:space="preserve">2. YÖNTEM (KOD VE ALGORİTMA)</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kapsamında </w:t>
      </w:r>
      <w:r w:rsidDel="00000000" w:rsidR="00000000" w:rsidRPr="00000000">
        <w:rPr>
          <w:rFonts w:ascii="Times New Roman" w:cs="Times New Roman" w:eastAsia="Times New Roman" w:hAnsi="Times New Roman"/>
          <w:b w:val="1"/>
          <w:bCs w:val="1"/>
          <w:sz w:val="24"/>
          <w:szCs w:val="24"/>
          <w:rtl w:val="0"/>
        </w:rPr>
        <w:t xml:space="preserve">C# programlama dili</w:t>
      </w:r>
      <w:r w:rsidDel="00000000" w:rsidR="00000000" w:rsidRPr="00000000">
        <w:rPr>
          <w:rFonts w:ascii="Times New Roman" w:cs="Times New Roman" w:eastAsia="Times New Roman" w:hAnsi="Times New Roman"/>
          <w:sz w:val="24"/>
          <w:szCs w:val="24"/>
          <w:rtl w:val="0"/>
        </w:rPr>
        <w:t xml:space="preserve"> ve .NET kütüphaneleri kullanılarak bir konsol uygulaması geliştirilmiştir.(Microsoft, 2024)</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Kullanılan Algoritma ve Mantık</w:t>
      </w:r>
      <w:r w:rsidDel="00000000" w:rsidR="00000000" w:rsidRPr="00000000">
        <w:rPr>
          <w:rFonts w:ascii="Times New Roman" w:cs="Times New Roman" w:eastAsia="Times New Roman" w:hAnsi="Times New Roman"/>
          <w:sz w:val="24"/>
          <w:szCs w:val="24"/>
          <w:rtl w:val="0"/>
        </w:rPr>
        <w:t xml:space="preserve"> Uygulamamız şu adımları takip eden bir algoritma ile çalışmaktadır:</w:t>
      </w:r>
    </w:p>
    <w:p w:rsidR="00000000" w:rsidDel="00000000" w:rsidP="00000000" w:rsidRDefault="00000000" w:rsidRPr="00000000" w14:paraId="00000034">
      <w:pPr>
        <w:numPr>
          <w:ilvl w:val="0"/>
          <w:numId w:val="3"/>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Girdi:Kullanıcıdan test edilen hedef    </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https://www.google.com/search?q=google.com) istenir.</w:t>
      </w:r>
    </w:p>
    <w:p w:rsidR="00000000" w:rsidDel="00000000" w:rsidP="00000000" w:rsidRDefault="00000000" w:rsidRPr="00000000" w14:paraId="000000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2784" cy="1683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82784" cy="1683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3"/>
        </w:numPr>
        <w:spacing w:after="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Döngü: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System.Net.NetworkInformation</w:t>
      </w:r>
      <w:r w:rsidDel="00000000" w:rsidR="00000000" w:rsidRPr="00000000">
        <w:rPr>
          <w:rFonts w:ascii="Times New Roman" w:cs="Times New Roman" w:eastAsia="Times New Roman" w:hAnsi="Times New Roman"/>
          <w:sz w:val="24"/>
          <w:szCs w:val="24"/>
          <w:rtl w:val="0"/>
        </w:rPr>
        <w:t xml:space="preserve"> kütüphanesindeki </w:t>
      </w:r>
      <w:r w:rsidDel="00000000" w:rsidR="00000000" w:rsidRPr="00000000">
        <w:rPr>
          <w:rFonts w:ascii="Times New Roman" w:cs="Times New Roman" w:eastAsia="Times New Roman" w:hAnsi="Times New Roman"/>
          <w:color w:val="188038"/>
          <w:sz w:val="24"/>
          <w:szCs w:val="24"/>
          <w:rtl w:val="0"/>
        </w:rPr>
        <w:t xml:space="preserve">Ping</w:t>
      </w:r>
      <w:r w:rsidDel="00000000" w:rsidR="00000000" w:rsidRPr="00000000">
        <w:rPr>
          <w:rFonts w:ascii="Times New Roman" w:cs="Times New Roman" w:eastAsia="Times New Roman" w:hAnsi="Times New Roman"/>
          <w:sz w:val="24"/>
          <w:szCs w:val="24"/>
          <w:rtl w:val="0"/>
        </w:rPr>
        <w:t xml:space="preserve"> sınıfı kullanılarak hedefe ardışık 4 adet sinyal gönderilir.</w:t>
      </w:r>
      <w:r w:rsidDel="00000000" w:rsidR="00000000" w:rsidRPr="00000000">
        <w:rPr>
          <w:rtl w:val="0"/>
        </w:rPr>
      </w:r>
    </w:p>
    <w:p w:rsidR="00000000" w:rsidDel="00000000" w:rsidP="00000000" w:rsidRDefault="00000000" w:rsidRPr="00000000" w14:paraId="00000038">
      <w:pPr>
        <w:numPr>
          <w:ilvl w:val="0"/>
          <w:numId w:val="3"/>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Ölçüm:</w:t>
      </w:r>
      <w:r w:rsidDel="00000000" w:rsidR="00000000" w:rsidRPr="00000000">
        <w:rPr>
          <w:rFonts w:ascii="Times New Roman" w:cs="Times New Roman" w:eastAsia="Times New Roman" w:hAnsi="Times New Roman"/>
          <w:sz w:val="24"/>
          <w:szCs w:val="24"/>
          <w:rtl w:val="0"/>
        </w:rPr>
        <w:t xml:space="preserve"> Her gönderim için gidiş-dönüş süresi (</w:t>
      </w:r>
      <w:r w:rsidDel="00000000" w:rsidR="00000000" w:rsidRPr="00000000">
        <w:rPr>
          <w:rFonts w:ascii="Times New Roman" w:cs="Times New Roman" w:eastAsia="Times New Roman" w:hAnsi="Times New Roman"/>
          <w:color w:val="188038"/>
          <w:sz w:val="24"/>
          <w:szCs w:val="24"/>
          <w:rtl w:val="0"/>
        </w:rPr>
        <w:t xml:space="preserve">RoundtripTime</w:t>
      </w:r>
      <w:r w:rsidDel="00000000" w:rsidR="00000000" w:rsidRPr="00000000">
        <w:rPr>
          <w:rFonts w:ascii="Times New Roman" w:cs="Times New Roman" w:eastAsia="Times New Roman" w:hAnsi="Times New Roman"/>
          <w:sz w:val="24"/>
          <w:szCs w:val="24"/>
          <w:rtl w:val="0"/>
        </w:rPr>
        <w:t xml:space="preserve">) milisaniye cinsinden hesaplanır.</w:t>
      </w:r>
      <w:r w:rsidDel="00000000" w:rsidR="00000000" w:rsidRPr="00000000">
        <w:rPr>
          <w:rtl w:val="0"/>
        </w:rPr>
      </w:r>
    </w:p>
    <w:p w:rsidR="00000000" w:rsidDel="00000000" w:rsidP="00000000" w:rsidRDefault="00000000" w:rsidRPr="00000000" w14:paraId="00000039">
      <w:pPr>
        <w:numPr>
          <w:ilvl w:val="0"/>
          <w:numId w:val="3"/>
        </w:numPr>
        <w:spacing w:after="24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Kontrol:</w:t>
      </w:r>
      <w:r w:rsidDel="00000000" w:rsidR="00000000" w:rsidRPr="00000000">
        <w:rPr>
          <w:rFonts w:ascii="Times New Roman" w:cs="Times New Roman" w:eastAsia="Times New Roman" w:hAnsi="Times New Roman"/>
          <w:sz w:val="24"/>
          <w:szCs w:val="24"/>
          <w:rtl w:val="0"/>
        </w:rPr>
        <w:t xml:space="preserve"> Kullanıcı çıkış yapmak isteyene kadar program sonsuz bir döngü (</w:t>
      </w:r>
      <w:r w:rsidDel="00000000" w:rsidR="00000000" w:rsidRPr="00000000">
        <w:rPr>
          <w:rFonts w:ascii="Times New Roman" w:cs="Times New Roman" w:eastAsia="Times New Roman" w:hAnsi="Times New Roman"/>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içinde yeni adresler sorar.</w:t>
      </w: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2.2. Geliştirme Ortamı</w:t>
      </w:r>
      <w:r w:rsidDel="00000000" w:rsidR="00000000" w:rsidRPr="00000000">
        <w:rPr>
          <w:rFonts w:ascii="Times New Roman" w:cs="Times New Roman" w:eastAsia="Times New Roman" w:hAnsi="Times New Roman"/>
          <w:sz w:val="24"/>
          <w:szCs w:val="24"/>
          <w:rtl w:val="0"/>
        </w:rPr>
        <w:t xml:space="preserve"> Kodlama işlemi </w:t>
      </w:r>
      <w:r w:rsidDel="00000000" w:rsidR="00000000" w:rsidRPr="00000000">
        <w:rPr>
          <w:rFonts w:ascii="Times New Roman" w:cs="Times New Roman" w:eastAsia="Times New Roman" w:hAnsi="Times New Roman"/>
          <w:b w:val="1"/>
          <w:bCs w:val="1"/>
          <w:sz w:val="24"/>
          <w:szCs w:val="24"/>
          <w:rtl w:val="0"/>
        </w:rPr>
        <w:t xml:space="preserve">Visual Studio 2022</w:t>
      </w:r>
      <w:r w:rsidDel="00000000" w:rsidR="00000000" w:rsidRPr="00000000">
        <w:rPr>
          <w:rFonts w:ascii="Times New Roman" w:cs="Times New Roman" w:eastAsia="Times New Roman" w:hAnsi="Times New Roman"/>
          <w:sz w:val="24"/>
          <w:szCs w:val="24"/>
          <w:rtl w:val="0"/>
        </w:rPr>
        <w:t xml:space="preserve"> üzerinde gerçekleştirilmiş,     hata yönetimi (Try-Catch blokları) eklenerek programın çökmesi engellenmiştir.</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6oz0f4ik5grr" w:id="2"/>
      <w:bookmarkEnd w:id="2"/>
      <w:r w:rsidDel="00000000" w:rsidR="00000000" w:rsidRPr="00000000">
        <w:rPr>
          <w:rFonts w:ascii="Times New Roman" w:cs="Times New Roman" w:eastAsia="Times New Roman" w:hAnsi="Times New Roman"/>
          <w:b w:val="1"/>
          <w:bCs w:val="1"/>
          <w:color w:val="000000"/>
          <w:rtl w:val="0"/>
        </w:rPr>
        <w:t xml:space="preserve">3. BULGULAR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Geliştirilen uygulama farklı web adresleri üzerinde test edilmiştir. Aşağıda </w:t>
      </w:r>
      <w:r w:rsidDel="00000000" w:rsidR="00000000" w:rsidRPr="00000000">
        <w:rPr>
          <w:rFonts w:ascii="Times New Roman" w:cs="Times New Roman" w:eastAsia="Times New Roman" w:hAnsi="Times New Roman"/>
          <w:color w:val="188038"/>
          <w:sz w:val="24"/>
          <w:szCs w:val="24"/>
          <w:rtl w:val="0"/>
        </w:rPr>
        <w:t xml:space="preserve">trendyol.com</w:t>
      </w:r>
      <w:r w:rsidDel="00000000" w:rsidR="00000000" w:rsidRPr="00000000">
        <w:rPr>
          <w:rFonts w:ascii="Times New Roman" w:cs="Times New Roman" w:eastAsia="Times New Roman" w:hAnsi="Times New Roman"/>
          <w:sz w:val="24"/>
          <w:szCs w:val="24"/>
          <w:rtl w:val="0"/>
        </w:rPr>
        <w:t xml:space="preserve"> adresi için yapılan testin sonuçları Tablo 1.’de görülmektedir. Ayrıca çalışma ekranı da Şekil 1.’de verilmiştir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Tablo 1</w:t>
      </w:r>
      <w:r w:rsidDel="00000000" w:rsidR="00000000" w:rsidRPr="00000000">
        <w:rPr>
          <w:rFonts w:ascii="Times New Roman" w:cs="Times New Roman" w:eastAsia="Times New Roman" w:hAnsi="Times New Roman"/>
          <w:sz w:val="24"/>
          <w:szCs w:val="24"/>
          <w:rtl w:val="0"/>
        </w:rPr>
        <w:t xml:space="preserve">.Test sonuçları tablosu</w:t>
      </w:r>
    </w:p>
    <w:tbl>
      <w:tblPr>
        <w:tblStyle w:val="Table1"/>
        <w:tblpPr w:leftFromText="180" w:rightFromText="180" w:topFromText="180" w:bottomFromText="180" w:vertAnchor="text" w:horzAnchor="text" w:tblpX="-105" w:tblpY="0"/>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485"/>
        <w:gridCol w:w="1200"/>
        <w:gridCol w:w="825"/>
        <w:tblGridChange w:id="0">
          <w:tblGrid>
            <w:gridCol w:w="2100"/>
            <w:gridCol w:w="1485"/>
            <w:gridCol w:w="1200"/>
            <w:gridCol w:w="8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Ping Denemesi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Süre (ms)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Durum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TTL</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B">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Paket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C">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 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D">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Başarılı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E">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F">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Paket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0">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38 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1">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Başarılı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2">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3">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Paket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4">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 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Başarılı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Paket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36 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Başarılı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w:t>
            </w:r>
          </w:p>
        </w:tc>
      </w:tr>
    </w:tbl>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51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51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1</w:t>
      </w:r>
      <w:r w:rsidDel="00000000" w:rsidR="00000000" w:rsidRPr="00000000">
        <w:rPr>
          <w:rFonts w:ascii="Times New Roman" w:cs="Times New Roman" w:eastAsia="Times New Roman" w:hAnsi="Times New Roman"/>
          <w:sz w:val="24"/>
          <w:szCs w:val="24"/>
          <w:rtl w:val="0"/>
        </w:rPr>
        <w:t xml:space="preserve">.Program çıktısı</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Programımız, anlık ağ yoğunluğuna bağlı olarak değişen süreleri doğru bir şekilde milisaniye cinsinden ölçmüştür.</w:t>
      </w:r>
    </w:p>
    <w:p w:rsidR="00000000" w:rsidDel="00000000" w:rsidP="00000000" w:rsidRDefault="00000000" w:rsidRPr="00000000" w14:paraId="0000006B">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mij2d0i9xp04" w:id="3"/>
      <w:bookmarkEnd w:id="3"/>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1rfs0txo6xp7" w:id="4"/>
      <w:bookmarkEnd w:id="4"/>
      <w:r w:rsidDel="00000000" w:rsidR="00000000" w:rsidRPr="00000000">
        <w:rPr>
          <w:rFonts w:ascii="Times New Roman" w:cs="Times New Roman" w:eastAsia="Times New Roman" w:hAnsi="Times New Roman"/>
          <w:b w:val="1"/>
          <w:bCs w:val="1"/>
          <w:color w:val="000000"/>
          <w:rtl w:val="0"/>
        </w:rPr>
        <w:t xml:space="preserve">4. SONUÇ</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 çalışması ile:</w:t>
      </w:r>
    </w:p>
    <w:p w:rsidR="00000000" w:rsidDel="00000000" w:rsidP="00000000" w:rsidRDefault="00000000" w:rsidRPr="00000000" w14:paraId="0000006E">
      <w:pPr>
        <w:numPr>
          <w:ilvl w:val="0"/>
          <w:numId w:val="1"/>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Ağ protokollerinin (ICMP) çalışma mantığı davranmıştır.</w:t>
      </w:r>
    </w:p>
    <w:p w:rsidR="00000000" w:rsidDel="00000000" w:rsidP="00000000" w:rsidRDefault="00000000" w:rsidRPr="00000000" w14:paraId="0000006F">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dilinde </w:t>
      </w:r>
      <w:r w:rsidDel="00000000" w:rsidR="00000000" w:rsidRPr="00000000">
        <w:rPr>
          <w:rFonts w:ascii="Times New Roman" w:cs="Times New Roman" w:eastAsia="Times New Roman" w:hAnsi="Times New Roman"/>
          <w:color w:val="188038"/>
          <w:sz w:val="24"/>
          <w:szCs w:val="24"/>
          <w:rtl w:val="0"/>
        </w:rPr>
        <w:t xml:space="preserve">System.Net</w:t>
      </w:r>
      <w:r w:rsidDel="00000000" w:rsidR="00000000" w:rsidRPr="00000000">
        <w:rPr>
          <w:rFonts w:ascii="Times New Roman" w:cs="Times New Roman" w:eastAsia="Times New Roman" w:hAnsi="Times New Roman"/>
          <w:sz w:val="24"/>
          <w:szCs w:val="24"/>
          <w:rtl w:val="0"/>
        </w:rPr>
        <w:t xml:space="preserve"> kütüphanesinin kullanımı öğrenilmiştir.</w:t>
      </w:r>
    </w:p>
    <w:p w:rsidR="00000000" w:rsidDel="00000000" w:rsidP="00000000" w:rsidRDefault="00000000" w:rsidRPr="00000000" w14:paraId="00000070">
      <w:pPr>
        <w:numPr>
          <w:ilvl w:val="0"/>
          <w:numId w:val="1"/>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Sonsuz döngü ve hata yakalama (exception handling) yapıları ile kullanıcı dostu bir konsol uygulaması geliştirilmiştir.</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Karşılaşılan en büyük zorluk, boş değer girildiğinde programın hata vermesiydi (Null Reference). Bu sorun, kod içerisine eklenen </w:t>
      </w:r>
      <w:r w:rsidDel="00000000" w:rsidR="00000000" w:rsidRPr="00000000">
        <w:rPr>
          <w:rFonts w:ascii="Times New Roman" w:cs="Times New Roman" w:eastAsia="Times New Roman" w:hAnsi="Times New Roman"/>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kontrolleri ve varsayılan değer atamalarıyla çözülmüştür. Proje ileride grafik arayüz (Windows Forms) eklenerek daha görsel hale getirilebilir.</w:t>
      </w:r>
    </w:p>
    <w:p w:rsidR="00000000" w:rsidDel="00000000" w:rsidP="00000000" w:rsidRDefault="00000000" w:rsidRPr="00000000" w14:paraId="00000072">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skakwy2as5wh" w:id="5"/>
      <w:bookmarkEnd w:id="5"/>
      <w:r w:rsidDel="00000000" w:rsidR="00000000" w:rsidRPr="00000000">
        <w:rPr>
          <w:rFonts w:ascii="Times New Roman" w:cs="Times New Roman" w:eastAsia="Times New Roman" w:hAnsi="Times New Roman"/>
          <w:b w:val="1"/>
          <w:bCs w:val="1"/>
          <w:color w:val="000000"/>
          <w:rtl w:val="0"/>
        </w:rPr>
        <w:t xml:space="preserve">                                                               KAYNAKÇA</w:t>
      </w:r>
    </w:p>
    <w:p w:rsidR="00000000" w:rsidDel="00000000" w:rsidP="00000000" w:rsidRDefault="00000000" w:rsidRPr="00000000" w14:paraId="00000073">
      <w:pPr>
        <w:numPr>
          <w:ilvl w:val="0"/>
          <w:numId w:val="2"/>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Muuss, M. (1983). </w:t>
      </w:r>
      <w:r w:rsidDel="00000000" w:rsidR="00000000" w:rsidRPr="00000000">
        <w:rPr>
          <w:rFonts w:ascii="Times New Roman" w:cs="Times New Roman" w:eastAsia="Times New Roman" w:hAnsi="Times New Roman"/>
          <w:i w:val="1"/>
          <w:iCs w:val="1"/>
          <w:sz w:val="24"/>
          <w:szCs w:val="24"/>
          <w:rtl w:val="0"/>
        </w:rPr>
        <w:t xml:space="preserve">The Story of the PING Program</w:t>
      </w:r>
      <w:r w:rsidDel="00000000" w:rsidR="00000000" w:rsidRPr="00000000">
        <w:rPr>
          <w:rFonts w:ascii="Times New Roman" w:cs="Times New Roman" w:eastAsia="Times New Roman" w:hAnsi="Times New Roman"/>
          <w:sz w:val="24"/>
          <w:szCs w:val="24"/>
          <w:rtl w:val="0"/>
        </w:rPr>
        <w:t xml:space="preserve">. U.S. Army Ballistic Research Laboratory.</w:t>
      </w:r>
    </w:p>
    <w:p w:rsidR="00000000" w:rsidDel="00000000" w:rsidP="00000000" w:rsidRDefault="00000000" w:rsidRPr="00000000" w14:paraId="00000074">
      <w:pPr>
        <w:numPr>
          <w:ilvl w:val="0"/>
          <w:numId w:val="2"/>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Postel, J. (1981). </w:t>
      </w:r>
      <w:r w:rsidDel="00000000" w:rsidR="00000000" w:rsidRPr="00000000">
        <w:rPr>
          <w:rFonts w:ascii="Times New Roman" w:cs="Times New Roman" w:eastAsia="Times New Roman" w:hAnsi="Times New Roman"/>
          <w:i w:val="1"/>
          <w:iCs w:val="1"/>
          <w:sz w:val="24"/>
          <w:szCs w:val="24"/>
          <w:rtl w:val="0"/>
        </w:rPr>
        <w:t xml:space="preserve">RFC 792: Internet Control Message Protocol</w:t>
      </w:r>
      <w:r w:rsidDel="00000000" w:rsidR="00000000" w:rsidRPr="00000000">
        <w:rPr>
          <w:rFonts w:ascii="Times New Roman" w:cs="Times New Roman" w:eastAsia="Times New Roman" w:hAnsi="Times New Roman"/>
          <w:sz w:val="24"/>
          <w:szCs w:val="24"/>
          <w:rtl w:val="0"/>
        </w:rPr>
        <w:t xml:space="preserve">. Internet Engineering Task Force (IETF).</w:t>
      </w:r>
    </w:p>
    <w:p w:rsidR="00000000" w:rsidDel="00000000" w:rsidP="00000000" w:rsidRDefault="00000000" w:rsidRPr="00000000" w14:paraId="00000075">
      <w:pPr>
        <w:numPr>
          <w:ilvl w:val="0"/>
          <w:numId w:val="2"/>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Docs. (2024). </w:t>
      </w:r>
      <w:r w:rsidDel="00000000" w:rsidR="00000000" w:rsidRPr="00000000">
        <w:rPr>
          <w:rFonts w:ascii="Times New Roman" w:cs="Times New Roman" w:eastAsia="Times New Roman" w:hAnsi="Times New Roman"/>
          <w:i w:val="1"/>
          <w:iCs w:val="1"/>
          <w:sz w:val="24"/>
          <w:szCs w:val="24"/>
          <w:rtl w:val="0"/>
        </w:rPr>
        <w:t xml:space="preserve">Ping Class (System.Net.NetworkInformation)</w:t>
      </w:r>
      <w:r w:rsidDel="00000000" w:rsidR="00000000" w:rsidRPr="00000000">
        <w:rPr>
          <w:rFonts w:ascii="Times New Roman" w:cs="Times New Roman" w:eastAsia="Times New Roman" w:hAnsi="Times New Roman"/>
          <w:sz w:val="24"/>
          <w:szCs w:val="24"/>
          <w:rtl w:val="0"/>
        </w:rPr>
        <w:t xml:space="preserve">. Microsoft Developer Network.</w:t>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