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margin" w:tblpY="358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984"/>
        <w:gridCol w:w="425"/>
        <w:gridCol w:w="426"/>
      </w:tblGrid>
      <w:tr w:rsidR="00881558" w:rsidRPr="00881558" w14:paraId="51CC4C70" w14:textId="77777777" w:rsidTr="00E0556E">
        <w:trPr>
          <w:cantSplit/>
          <w:trHeight w:val="976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4BF97" w14:textId="4CCF6168" w:rsidR="00881558" w:rsidRPr="00881558" w:rsidRDefault="009E552E" w:rsidP="00E0556E">
            <w:pPr>
              <w:pStyle w:val="Default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Kısaltma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6EA6F" w14:textId="77777777" w:rsidR="00881558" w:rsidRPr="00881558" w:rsidRDefault="009E552E" w:rsidP="00E0556E">
            <w:pPr>
              <w:pStyle w:val="Default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Tanımı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FC716C" w14:textId="77777777" w:rsidR="00881558" w:rsidRPr="00881558" w:rsidRDefault="009E552E" w:rsidP="00E0556E">
            <w:pPr>
              <w:pStyle w:val="Default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Bayt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9838EB" w14:textId="77777777" w:rsidR="00881558" w:rsidRPr="00881558" w:rsidRDefault="009E552E" w:rsidP="00E0556E">
            <w:pPr>
              <w:pStyle w:val="Default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Osilatör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Peryodu</w:t>
            </w:r>
            <w:proofErr w:type="spellEnd"/>
          </w:p>
        </w:tc>
      </w:tr>
    </w:tbl>
    <w:p w14:paraId="259D3FF4" w14:textId="4AD8BC5B" w:rsidR="00881558" w:rsidRPr="00881558" w:rsidRDefault="00E0556E">
      <w:pPr>
        <w:rPr>
          <w:lang w:val="en-US"/>
        </w:rPr>
      </w:pPr>
      <w:r>
        <w:rPr>
          <w:b/>
          <w:bCs/>
          <w:noProof/>
          <w:sz w:val="16"/>
          <w:szCs w:val="16"/>
          <w:lang w:val="en-US"/>
        </w:rPr>
        <w:pict w14:anchorId="0BDD201D"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2051" type="#_x0000_t202" style="position:absolute;left:0;text-align:left;margin-left:-6pt;margin-top:-15.7pt;width:202.35pt;height:28.0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Metin Kutusu 2">
              <w:txbxContent>
                <w:p w14:paraId="6D297973" w14:textId="42222B48" w:rsidR="00E0556E" w:rsidRPr="00E0556E" w:rsidRDefault="00E0556E" w:rsidP="00E0556E">
                  <w:pPr>
                    <w:rPr>
                      <w:sz w:val="36"/>
                      <w:szCs w:val="36"/>
                    </w:rPr>
                  </w:pPr>
                  <w:r w:rsidRPr="00E0556E">
                    <w:t>BEDİRHAN CAN</w:t>
                  </w:r>
                  <w:r>
                    <w:t xml:space="preserve">    G221210053</w:t>
                  </w:r>
                </w:p>
              </w:txbxContent>
            </v:textbox>
            <w10:wrap type="square"/>
          </v:shape>
        </w:pic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57"/>
        <w:gridCol w:w="1408"/>
        <w:gridCol w:w="1892"/>
        <w:gridCol w:w="439"/>
        <w:gridCol w:w="528"/>
      </w:tblGrid>
      <w:tr w:rsidR="00881558" w:rsidRPr="00881558" w14:paraId="6E672BCA" w14:textId="77777777" w:rsidTr="00881558">
        <w:trPr>
          <w:trHeight w:val="315"/>
        </w:trPr>
        <w:tc>
          <w:tcPr>
            <w:tcW w:w="5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B3043" w14:textId="77777777" w:rsidR="00881558" w:rsidRPr="00881558" w:rsidRDefault="007E022A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ARİTME</w:t>
            </w:r>
            <w:r w:rsidR="00B704F2">
              <w:rPr>
                <w:b/>
                <w:bCs/>
                <w:sz w:val="16"/>
                <w:szCs w:val="16"/>
                <w:lang w:val="en-US"/>
              </w:rPr>
              <w:t>TİK KOMUTLAR</w:t>
            </w:r>
          </w:p>
        </w:tc>
      </w:tr>
      <w:tr w:rsidR="00881558" w:rsidRPr="00881558" w14:paraId="2E25E4DB" w14:textId="77777777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E018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CA7FF" w14:textId="77777777" w:rsidR="00881558" w:rsidRPr="00881558" w:rsidRDefault="0088155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D314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topla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F8041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81D38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881558" w:rsidRPr="00881558" w14:paraId="01DCCC51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9749B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B505A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651DB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topla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0B23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099F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881558" w:rsidRPr="00881558" w14:paraId="679E789B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F1B5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35BA9" w14:textId="77777777" w:rsidR="00881558" w:rsidRPr="00881558" w:rsidRDefault="0088155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4800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topla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E72A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14D2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881558" w:rsidRPr="00881558" w14:paraId="0182A47D" w14:textId="77777777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5B49D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D0DD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825A" w14:textId="77777777" w:rsidR="0088155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topla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8AF41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8347E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881558" w:rsidRPr="00881558" w14:paraId="765C0FBD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CF34E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EAB0A" w14:textId="77777777" w:rsidR="00881558" w:rsidRPr="00881558" w:rsidRDefault="0088155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6A59" w14:textId="77777777" w:rsidR="0088155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elde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topla</w:t>
            </w:r>
            <w:proofErr w:type="spellEnd"/>
            <w:r w:rsidR="0088155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B402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6807E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49D13332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4C36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A154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EEEC0" w14:textId="77777777" w:rsidR="001C064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elde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topla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A312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CE3F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3475D016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5EA2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47C3" w14:textId="77777777"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0371" w14:textId="77777777" w:rsidR="001C064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elde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topla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3ECC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694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0C579AF4" w14:textId="77777777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9E0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672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108E1" w14:textId="77777777" w:rsidR="001C064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elde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topla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E904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1ED4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881558" w:rsidRPr="00881558" w14:paraId="3FC2173F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028EF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SUBB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F0556" w14:textId="77777777" w:rsidR="00881558" w:rsidRPr="00881558" w:rsidRDefault="0088155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C63AC" w14:textId="77777777" w:rsidR="0088155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Akümülatörden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borç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çıkar</w:t>
            </w:r>
            <w:proofErr w:type="spellEnd"/>
            <w:r w:rsidR="0088155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9680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7E3F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881558" w:rsidRPr="00881558" w14:paraId="500D17D9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95FE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SUBB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0FD67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620DF" w14:textId="77777777" w:rsidR="0088155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Akümülatörden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borç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çıkar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FDA6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AC610" w14:textId="77777777"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1560C0AF" w14:textId="77777777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B6F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SUBB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051CF" w14:textId="77777777"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F6CDB" w14:textId="77777777" w:rsidR="001C064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Akümülatörden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borç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çıkar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F4A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CED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68FEFDF1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CC45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SUBB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5952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8A914" w14:textId="77777777" w:rsidR="001C064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Akümülatörden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borç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çıkar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B33EB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3751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5C4C86E6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0EE8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INC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C758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6BCB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artır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2F3E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BD1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2BCB70DD" w14:textId="77777777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00F3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INC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41C13" w14:textId="77777777"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 xml:space="preserve">n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EB2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artır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C1B4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3FC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0EEA6452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5914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INC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ECB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direct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055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artır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6F66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6D94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0126BE65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7440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INC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8A645" w14:textId="77777777"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@R</w:t>
            </w:r>
            <w:r w:rsidRPr="00881558">
              <w:rPr>
                <w:sz w:val="12"/>
                <w:szCs w:val="12"/>
                <w:lang w:val="en-US"/>
              </w:rPr>
              <w:t xml:space="preserve">i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589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artır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77E0B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B1AF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258F80F8" w14:textId="77777777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2C67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DEC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94C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040CF" w14:textId="77777777" w:rsidR="001C064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azalt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11D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AB1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479DBD4C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3831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DEC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9AEB" w14:textId="77777777"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 xml:space="preserve">n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09BA" w14:textId="77777777" w:rsidR="001C0648" w:rsidRPr="00881558" w:rsidRDefault="001C0648" w:rsidP="0029163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azalt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7150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EECC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5FC17367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3D8E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DEC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452D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direct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B85F6" w14:textId="77777777" w:rsidR="001C0648" w:rsidRPr="00881558" w:rsidRDefault="001C0648" w:rsidP="0029163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azalt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EDF2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371C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7ACC7032" w14:textId="77777777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51D8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DEC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4EC1" w14:textId="77777777"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@R</w:t>
            </w:r>
            <w:r w:rsidRPr="00881558">
              <w:rPr>
                <w:sz w:val="12"/>
                <w:szCs w:val="12"/>
                <w:lang w:val="en-US"/>
              </w:rPr>
              <w:t xml:space="preserve">i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C4157" w14:textId="77777777" w:rsidR="001C0648" w:rsidRPr="00881558" w:rsidRDefault="001C0648" w:rsidP="0029163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azalt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90E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BCAB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2816BBF0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245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INC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6F3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DPTR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CD3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Data </w:t>
            </w:r>
            <w:proofErr w:type="spellStart"/>
            <w:r>
              <w:rPr>
                <w:sz w:val="16"/>
                <w:szCs w:val="16"/>
                <w:lang w:val="en-US"/>
              </w:rPr>
              <w:t>Pointer’ı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artır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3022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903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532BBD5C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49DA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MUL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0399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AB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A18E" w14:textId="77777777" w:rsidR="001C0648" w:rsidRPr="00881558" w:rsidRDefault="00FC5B42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B </w:t>
            </w:r>
            <w:proofErr w:type="spellStart"/>
            <w:r>
              <w:rPr>
                <w:sz w:val="16"/>
                <w:szCs w:val="16"/>
                <w:lang w:val="en-US"/>
              </w:rPr>
              <w:t>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carp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BA6D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B7EC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48 </w:t>
            </w:r>
          </w:p>
        </w:tc>
      </w:tr>
      <w:tr w:rsidR="001C0648" w:rsidRPr="00881558" w14:paraId="30D87424" w14:textId="77777777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C522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DIV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8DC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AB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191D9" w14:textId="77777777" w:rsidR="001C0648" w:rsidRPr="00881558" w:rsidRDefault="00FC5B42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 </w:t>
            </w:r>
            <w:proofErr w:type="spellStart"/>
            <w:r>
              <w:rPr>
                <w:sz w:val="16"/>
                <w:szCs w:val="16"/>
                <w:lang w:val="en-US"/>
              </w:rPr>
              <w:t>yı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B ye </w:t>
            </w:r>
            <w:proofErr w:type="spellStart"/>
            <w:r>
              <w:rPr>
                <w:sz w:val="16"/>
                <w:szCs w:val="16"/>
                <w:lang w:val="en-US"/>
              </w:rPr>
              <w:t>böl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4D0E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FC8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48 </w:t>
            </w:r>
          </w:p>
        </w:tc>
      </w:tr>
      <w:tr w:rsidR="001C0648" w:rsidRPr="00881558" w14:paraId="6648AAE8" w14:textId="77777777" w:rsidTr="009E552E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C452B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DA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66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87FDE" w14:textId="77777777" w:rsidR="001C0648" w:rsidRPr="00881558" w:rsidRDefault="00FC5B4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ondalık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ayarla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E419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09F5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9E552E" w:rsidRPr="00881558" w14:paraId="127551D7" w14:textId="77777777" w:rsidTr="009E552E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D17B3F" w14:textId="77777777"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71E81E" w14:textId="77777777"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E2A4A2" w14:textId="77777777" w:rsidR="009E552E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D2BD9C" w14:textId="77777777"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C0CC96" w14:textId="77777777"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</w:tr>
      <w:tr w:rsidR="001C0648" w:rsidRPr="00881558" w14:paraId="302A6343" w14:textId="77777777" w:rsidTr="009E55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5"/>
        </w:trPr>
        <w:tc>
          <w:tcPr>
            <w:tcW w:w="5124" w:type="dxa"/>
            <w:gridSpan w:val="5"/>
            <w:tcBorders>
              <w:top w:val="single" w:sz="4" w:space="0" w:color="auto"/>
            </w:tcBorders>
            <w:vAlign w:val="center"/>
          </w:tcPr>
          <w:p w14:paraId="39D15EB0" w14:textId="77777777" w:rsidR="001C0648" w:rsidRPr="00881558" w:rsidRDefault="00B704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MANTIKSAL KOMUTLAR</w:t>
            </w:r>
          </w:p>
        </w:tc>
      </w:tr>
      <w:tr w:rsidR="001C0648" w:rsidRPr="00881558" w14:paraId="5B3CD88F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857" w:type="dxa"/>
            <w:vAlign w:val="center"/>
          </w:tcPr>
          <w:p w14:paraId="652ED0E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ANL </w:t>
            </w:r>
          </w:p>
        </w:tc>
        <w:tc>
          <w:tcPr>
            <w:tcW w:w="1408" w:type="dxa"/>
            <w:vAlign w:val="center"/>
          </w:tcPr>
          <w:p w14:paraId="5011771A" w14:textId="77777777"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4912EEF8" w14:textId="77777777" w:rsidR="001C0648" w:rsidRPr="00881558" w:rsidRDefault="00FC5B4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AND’le</w:t>
            </w:r>
            <w:proofErr w:type="spellEnd"/>
          </w:p>
        </w:tc>
        <w:tc>
          <w:tcPr>
            <w:tcW w:w="439" w:type="dxa"/>
            <w:vAlign w:val="center"/>
          </w:tcPr>
          <w:p w14:paraId="766687B7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14:paraId="56717FB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2964C6D8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14:paraId="484CBA5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ANL </w:t>
            </w:r>
          </w:p>
        </w:tc>
        <w:tc>
          <w:tcPr>
            <w:tcW w:w="1408" w:type="dxa"/>
            <w:vAlign w:val="center"/>
          </w:tcPr>
          <w:p w14:paraId="4294A37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5B511275" w14:textId="77777777" w:rsidR="001C0648" w:rsidRPr="00881558" w:rsidRDefault="00FC5B4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AND’le</w:t>
            </w:r>
            <w:proofErr w:type="spellEnd"/>
          </w:p>
        </w:tc>
        <w:tc>
          <w:tcPr>
            <w:tcW w:w="439" w:type="dxa"/>
            <w:vAlign w:val="center"/>
          </w:tcPr>
          <w:p w14:paraId="503DEBB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14:paraId="7289BEA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7C7DBC4A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14:paraId="1A2D17C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ANL </w:t>
            </w:r>
          </w:p>
        </w:tc>
        <w:tc>
          <w:tcPr>
            <w:tcW w:w="1408" w:type="dxa"/>
            <w:vAlign w:val="center"/>
          </w:tcPr>
          <w:p w14:paraId="4EF5CF76" w14:textId="77777777"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4724B51D" w14:textId="77777777" w:rsidR="001C0648" w:rsidRPr="00881558" w:rsidRDefault="00FC5B42" w:rsidP="00FC5B42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AND’le</w:t>
            </w:r>
            <w:proofErr w:type="spellEnd"/>
          </w:p>
        </w:tc>
        <w:tc>
          <w:tcPr>
            <w:tcW w:w="439" w:type="dxa"/>
            <w:vAlign w:val="center"/>
          </w:tcPr>
          <w:p w14:paraId="6644EBC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14:paraId="7D17289B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166751DE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857" w:type="dxa"/>
            <w:vAlign w:val="center"/>
          </w:tcPr>
          <w:p w14:paraId="7EAD57F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ANL </w:t>
            </w:r>
          </w:p>
        </w:tc>
        <w:tc>
          <w:tcPr>
            <w:tcW w:w="1408" w:type="dxa"/>
            <w:vAlign w:val="center"/>
          </w:tcPr>
          <w:p w14:paraId="5B15A7E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68D63F46" w14:textId="77777777" w:rsidR="001C0648" w:rsidRPr="00881558" w:rsidRDefault="00FC5B42" w:rsidP="0029163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</w:t>
            </w:r>
            <w:r w:rsidR="00291633">
              <w:rPr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AND’le</w:t>
            </w:r>
            <w:proofErr w:type="spellEnd"/>
          </w:p>
        </w:tc>
        <w:tc>
          <w:tcPr>
            <w:tcW w:w="439" w:type="dxa"/>
            <w:vAlign w:val="center"/>
          </w:tcPr>
          <w:p w14:paraId="7E4646C7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14:paraId="6916452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160B4A37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14:paraId="14BC78A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ANL </w:t>
            </w:r>
          </w:p>
        </w:tc>
        <w:tc>
          <w:tcPr>
            <w:tcW w:w="1408" w:type="dxa"/>
            <w:vAlign w:val="center"/>
          </w:tcPr>
          <w:p w14:paraId="1D6E8C8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35128877" w14:textId="77777777" w:rsidR="001C0648" w:rsidRPr="00881558" w:rsidRDefault="00FC5B4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AND’le</w:t>
            </w:r>
            <w:proofErr w:type="spellEnd"/>
          </w:p>
        </w:tc>
        <w:tc>
          <w:tcPr>
            <w:tcW w:w="439" w:type="dxa"/>
            <w:vAlign w:val="center"/>
          </w:tcPr>
          <w:p w14:paraId="2309FA2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14:paraId="50CE512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7209F8C8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14:paraId="4A2AD0A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ANL </w:t>
            </w:r>
          </w:p>
        </w:tc>
        <w:tc>
          <w:tcPr>
            <w:tcW w:w="1408" w:type="dxa"/>
            <w:vAlign w:val="center"/>
          </w:tcPr>
          <w:p w14:paraId="6794A5F5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4CAFA6C8" w14:textId="77777777" w:rsidR="001C0648" w:rsidRPr="00881558" w:rsidRDefault="00FC5B4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AND’le</w:t>
            </w:r>
            <w:proofErr w:type="spellEnd"/>
          </w:p>
        </w:tc>
        <w:tc>
          <w:tcPr>
            <w:tcW w:w="439" w:type="dxa"/>
            <w:vAlign w:val="center"/>
          </w:tcPr>
          <w:p w14:paraId="099E2D6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vAlign w:val="center"/>
          </w:tcPr>
          <w:p w14:paraId="143FE39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291633" w:rsidRPr="00881558" w14:paraId="7179C185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14:paraId="0399F8F6" w14:textId="77777777"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ORL </w:t>
            </w:r>
          </w:p>
        </w:tc>
        <w:tc>
          <w:tcPr>
            <w:tcW w:w="1408" w:type="dxa"/>
            <w:vAlign w:val="center"/>
          </w:tcPr>
          <w:p w14:paraId="44F0A2D9" w14:textId="77777777" w:rsidR="00291633" w:rsidRPr="00881558" w:rsidRDefault="00291633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5EA4427C" w14:textId="77777777" w:rsidR="00291633" w:rsidRPr="00881558" w:rsidRDefault="00291633" w:rsidP="0029163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OR’la</w:t>
            </w:r>
            <w:proofErr w:type="spellEnd"/>
          </w:p>
        </w:tc>
        <w:tc>
          <w:tcPr>
            <w:tcW w:w="439" w:type="dxa"/>
            <w:vAlign w:val="center"/>
          </w:tcPr>
          <w:p w14:paraId="5E977F37" w14:textId="77777777"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14:paraId="74F83798" w14:textId="77777777"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291633" w:rsidRPr="00881558" w14:paraId="4AD8DD37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857" w:type="dxa"/>
            <w:vAlign w:val="center"/>
          </w:tcPr>
          <w:p w14:paraId="6701FC88" w14:textId="77777777"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ORL </w:t>
            </w:r>
          </w:p>
        </w:tc>
        <w:tc>
          <w:tcPr>
            <w:tcW w:w="1408" w:type="dxa"/>
            <w:vAlign w:val="center"/>
          </w:tcPr>
          <w:p w14:paraId="5241D8ED" w14:textId="77777777"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432BEF0A" w14:textId="77777777" w:rsidR="00291633" w:rsidRPr="00881558" w:rsidRDefault="00291633" w:rsidP="0029163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OR’la</w:t>
            </w:r>
            <w:proofErr w:type="spellEnd"/>
          </w:p>
        </w:tc>
        <w:tc>
          <w:tcPr>
            <w:tcW w:w="439" w:type="dxa"/>
            <w:vAlign w:val="center"/>
          </w:tcPr>
          <w:p w14:paraId="077E1E8A" w14:textId="77777777"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14:paraId="0C6647B0" w14:textId="77777777"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291633" w:rsidRPr="00881558" w14:paraId="06C92E55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14:paraId="7CAB5C3F" w14:textId="77777777"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ORL </w:t>
            </w:r>
          </w:p>
        </w:tc>
        <w:tc>
          <w:tcPr>
            <w:tcW w:w="1408" w:type="dxa"/>
            <w:vAlign w:val="center"/>
          </w:tcPr>
          <w:p w14:paraId="54FED1D9" w14:textId="77777777" w:rsidR="00291633" w:rsidRPr="00881558" w:rsidRDefault="00291633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4EC56080" w14:textId="77777777" w:rsidR="00291633" w:rsidRPr="00881558" w:rsidRDefault="00291633" w:rsidP="0029163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OR’la</w:t>
            </w:r>
            <w:proofErr w:type="spellEnd"/>
          </w:p>
        </w:tc>
        <w:tc>
          <w:tcPr>
            <w:tcW w:w="439" w:type="dxa"/>
            <w:vAlign w:val="center"/>
          </w:tcPr>
          <w:p w14:paraId="0513F335" w14:textId="77777777"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14:paraId="6965F086" w14:textId="77777777"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291633" w:rsidRPr="00881558" w14:paraId="077673D4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14:paraId="6F032AB3" w14:textId="77777777"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ORL </w:t>
            </w:r>
          </w:p>
        </w:tc>
        <w:tc>
          <w:tcPr>
            <w:tcW w:w="1408" w:type="dxa"/>
            <w:vAlign w:val="center"/>
          </w:tcPr>
          <w:p w14:paraId="6789FB3A" w14:textId="77777777"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3377D6FC" w14:textId="77777777" w:rsidR="00291633" w:rsidRPr="00881558" w:rsidRDefault="00291633" w:rsidP="0029163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OR’la</w:t>
            </w:r>
            <w:proofErr w:type="spellEnd"/>
          </w:p>
        </w:tc>
        <w:tc>
          <w:tcPr>
            <w:tcW w:w="439" w:type="dxa"/>
            <w:vAlign w:val="center"/>
          </w:tcPr>
          <w:p w14:paraId="177F3F24" w14:textId="77777777"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14:paraId="07A60765" w14:textId="77777777"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14:paraId="0BDB5BE8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857" w:type="dxa"/>
            <w:vAlign w:val="center"/>
          </w:tcPr>
          <w:p w14:paraId="66464017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ORL </w:t>
            </w:r>
          </w:p>
        </w:tc>
        <w:tc>
          <w:tcPr>
            <w:tcW w:w="1408" w:type="dxa"/>
            <w:vAlign w:val="center"/>
          </w:tcPr>
          <w:p w14:paraId="30159569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4711BBEE" w14:textId="77777777" w:rsidR="006766F2" w:rsidRPr="00881558" w:rsidRDefault="006766F2" w:rsidP="006766F2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OR’la</w:t>
            </w:r>
            <w:proofErr w:type="spellEnd"/>
          </w:p>
        </w:tc>
        <w:tc>
          <w:tcPr>
            <w:tcW w:w="439" w:type="dxa"/>
            <w:vAlign w:val="center"/>
          </w:tcPr>
          <w:p w14:paraId="0E636AB0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14:paraId="17009185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14:paraId="5AE90519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14:paraId="79619CC8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ORL </w:t>
            </w:r>
          </w:p>
        </w:tc>
        <w:tc>
          <w:tcPr>
            <w:tcW w:w="1408" w:type="dxa"/>
            <w:vAlign w:val="center"/>
          </w:tcPr>
          <w:p w14:paraId="30C8AC21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1D80310D" w14:textId="77777777" w:rsidR="006766F2" w:rsidRPr="00881558" w:rsidRDefault="006766F2" w:rsidP="007E022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OR’la</w:t>
            </w:r>
            <w:proofErr w:type="spellEnd"/>
          </w:p>
        </w:tc>
        <w:tc>
          <w:tcPr>
            <w:tcW w:w="439" w:type="dxa"/>
            <w:vAlign w:val="center"/>
          </w:tcPr>
          <w:p w14:paraId="59E68900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vAlign w:val="center"/>
          </w:tcPr>
          <w:p w14:paraId="7C22B790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6766F2" w:rsidRPr="00881558" w14:paraId="548076AA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14:paraId="38757E9A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XRL </w:t>
            </w:r>
          </w:p>
        </w:tc>
        <w:tc>
          <w:tcPr>
            <w:tcW w:w="1408" w:type="dxa"/>
            <w:vAlign w:val="center"/>
          </w:tcPr>
          <w:p w14:paraId="0E86B0B7" w14:textId="77777777" w:rsidR="006766F2" w:rsidRPr="00881558" w:rsidRDefault="006766F2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60361CFE" w14:textId="77777777" w:rsidR="006766F2" w:rsidRPr="00881558" w:rsidRDefault="006766F2" w:rsidP="007E022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XOR’la</w:t>
            </w:r>
            <w:proofErr w:type="spellEnd"/>
          </w:p>
        </w:tc>
        <w:tc>
          <w:tcPr>
            <w:tcW w:w="439" w:type="dxa"/>
            <w:vAlign w:val="center"/>
          </w:tcPr>
          <w:p w14:paraId="1703252D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14:paraId="6EB5EE36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14:paraId="667617D6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857" w:type="dxa"/>
            <w:vAlign w:val="center"/>
          </w:tcPr>
          <w:p w14:paraId="5F554B12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XRL </w:t>
            </w:r>
          </w:p>
        </w:tc>
        <w:tc>
          <w:tcPr>
            <w:tcW w:w="1408" w:type="dxa"/>
            <w:vAlign w:val="center"/>
          </w:tcPr>
          <w:p w14:paraId="662DE048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090215D5" w14:textId="77777777" w:rsidR="006766F2" w:rsidRPr="00881558" w:rsidRDefault="006766F2" w:rsidP="007E022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XOR’la</w:t>
            </w:r>
            <w:proofErr w:type="spellEnd"/>
          </w:p>
        </w:tc>
        <w:tc>
          <w:tcPr>
            <w:tcW w:w="439" w:type="dxa"/>
            <w:vAlign w:val="center"/>
          </w:tcPr>
          <w:p w14:paraId="300C4088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14:paraId="61146511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14:paraId="7D4D3339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14:paraId="5B7D64B3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XRL </w:t>
            </w:r>
          </w:p>
        </w:tc>
        <w:tc>
          <w:tcPr>
            <w:tcW w:w="1408" w:type="dxa"/>
            <w:vAlign w:val="center"/>
          </w:tcPr>
          <w:p w14:paraId="748D1FCF" w14:textId="77777777" w:rsidR="006766F2" w:rsidRPr="00881558" w:rsidRDefault="006766F2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650A40E8" w14:textId="77777777" w:rsidR="006766F2" w:rsidRPr="00881558" w:rsidRDefault="006766F2" w:rsidP="007E022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XOR’la</w:t>
            </w:r>
            <w:proofErr w:type="spellEnd"/>
          </w:p>
        </w:tc>
        <w:tc>
          <w:tcPr>
            <w:tcW w:w="439" w:type="dxa"/>
            <w:vAlign w:val="center"/>
          </w:tcPr>
          <w:p w14:paraId="5568F619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14:paraId="36B5F38D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14:paraId="0E4EDD3B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14:paraId="15B30B18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XRL </w:t>
            </w:r>
          </w:p>
        </w:tc>
        <w:tc>
          <w:tcPr>
            <w:tcW w:w="1408" w:type="dxa"/>
            <w:vAlign w:val="center"/>
          </w:tcPr>
          <w:p w14:paraId="10BD5517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4A75FDC4" w14:textId="77777777" w:rsidR="006766F2" w:rsidRPr="00881558" w:rsidRDefault="006766F2" w:rsidP="007E022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XOR’la</w:t>
            </w:r>
            <w:proofErr w:type="spellEnd"/>
          </w:p>
        </w:tc>
        <w:tc>
          <w:tcPr>
            <w:tcW w:w="439" w:type="dxa"/>
            <w:vAlign w:val="center"/>
          </w:tcPr>
          <w:p w14:paraId="2B951AB3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14:paraId="122E1E58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14:paraId="2F8BC36D" w14:textId="77777777" w:rsidTr="009519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857" w:type="dxa"/>
            <w:vAlign w:val="center"/>
          </w:tcPr>
          <w:p w14:paraId="0289C9F3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XRL </w:t>
            </w:r>
          </w:p>
        </w:tc>
        <w:tc>
          <w:tcPr>
            <w:tcW w:w="1408" w:type="dxa"/>
            <w:vAlign w:val="center"/>
          </w:tcPr>
          <w:p w14:paraId="7B151483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72C0F05B" w14:textId="77777777" w:rsidR="006766F2" w:rsidRPr="00881558" w:rsidRDefault="006766F2" w:rsidP="007E022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XOR’la</w:t>
            </w:r>
            <w:proofErr w:type="spellEnd"/>
          </w:p>
        </w:tc>
        <w:tc>
          <w:tcPr>
            <w:tcW w:w="439" w:type="dxa"/>
            <w:vAlign w:val="center"/>
          </w:tcPr>
          <w:p w14:paraId="6ED1D342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14:paraId="02A28317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14:paraId="7292DCEB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857" w:type="dxa"/>
            <w:vAlign w:val="center"/>
          </w:tcPr>
          <w:p w14:paraId="1FD4FDAD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XRL </w:t>
            </w:r>
          </w:p>
        </w:tc>
        <w:tc>
          <w:tcPr>
            <w:tcW w:w="1408" w:type="dxa"/>
            <w:vAlign w:val="center"/>
          </w:tcPr>
          <w:p w14:paraId="49148E7E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14:paraId="34AB5DE7" w14:textId="77777777" w:rsidR="006766F2" w:rsidRPr="00881558" w:rsidRDefault="006766F2" w:rsidP="007E022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XOR’la</w:t>
            </w:r>
            <w:proofErr w:type="spellEnd"/>
          </w:p>
        </w:tc>
        <w:tc>
          <w:tcPr>
            <w:tcW w:w="439" w:type="dxa"/>
            <w:vAlign w:val="center"/>
          </w:tcPr>
          <w:p w14:paraId="2D3E3080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vAlign w:val="center"/>
          </w:tcPr>
          <w:p w14:paraId="45D76036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4A293BAD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857" w:type="dxa"/>
            <w:vAlign w:val="center"/>
          </w:tcPr>
          <w:p w14:paraId="07321365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CLR </w:t>
            </w:r>
          </w:p>
        </w:tc>
        <w:tc>
          <w:tcPr>
            <w:tcW w:w="1408" w:type="dxa"/>
            <w:vAlign w:val="center"/>
          </w:tcPr>
          <w:p w14:paraId="271EAC1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vAlign w:val="center"/>
          </w:tcPr>
          <w:p w14:paraId="5EBC89C7" w14:textId="77777777" w:rsidR="001C0648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Temizle</w:t>
            </w:r>
            <w:proofErr w:type="spellEnd"/>
          </w:p>
        </w:tc>
        <w:tc>
          <w:tcPr>
            <w:tcW w:w="439" w:type="dxa"/>
            <w:vAlign w:val="center"/>
          </w:tcPr>
          <w:p w14:paraId="01FE839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14:paraId="1C0A173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0D3DA95B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857" w:type="dxa"/>
            <w:vAlign w:val="center"/>
          </w:tcPr>
          <w:p w14:paraId="2AE32A2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CPL </w:t>
            </w:r>
          </w:p>
        </w:tc>
        <w:tc>
          <w:tcPr>
            <w:tcW w:w="1408" w:type="dxa"/>
            <w:vAlign w:val="center"/>
          </w:tcPr>
          <w:p w14:paraId="67D4C68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vAlign w:val="center"/>
          </w:tcPr>
          <w:p w14:paraId="68D0F0E6" w14:textId="77777777" w:rsidR="001C0648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Tersle</w:t>
            </w:r>
            <w:proofErr w:type="spellEnd"/>
          </w:p>
        </w:tc>
        <w:tc>
          <w:tcPr>
            <w:tcW w:w="439" w:type="dxa"/>
            <w:vAlign w:val="center"/>
          </w:tcPr>
          <w:p w14:paraId="32B688D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14:paraId="1FAB649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73093AED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857" w:type="dxa"/>
            <w:vAlign w:val="center"/>
          </w:tcPr>
          <w:p w14:paraId="1196AEA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RL </w:t>
            </w:r>
          </w:p>
        </w:tc>
        <w:tc>
          <w:tcPr>
            <w:tcW w:w="1408" w:type="dxa"/>
            <w:vAlign w:val="center"/>
          </w:tcPr>
          <w:p w14:paraId="5CB6DEA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vAlign w:val="center"/>
          </w:tcPr>
          <w:p w14:paraId="6E89CB3E" w14:textId="77777777" w:rsidR="001C0648" w:rsidRPr="00881558" w:rsidRDefault="006766F2" w:rsidP="008305F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r w:rsidR="008305FC">
              <w:rPr>
                <w:sz w:val="16"/>
                <w:szCs w:val="16"/>
                <w:lang w:val="en-US"/>
              </w:rPr>
              <w:t>Sola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döndür</w:t>
            </w:r>
            <w:proofErr w:type="spellEnd"/>
          </w:p>
        </w:tc>
        <w:tc>
          <w:tcPr>
            <w:tcW w:w="439" w:type="dxa"/>
            <w:vAlign w:val="center"/>
          </w:tcPr>
          <w:p w14:paraId="37470A67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14:paraId="3B66D51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6B7BBDF3" w14:textId="77777777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857" w:type="dxa"/>
            <w:vAlign w:val="center"/>
          </w:tcPr>
          <w:p w14:paraId="44268E0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RLC </w:t>
            </w:r>
          </w:p>
        </w:tc>
        <w:tc>
          <w:tcPr>
            <w:tcW w:w="1408" w:type="dxa"/>
            <w:vAlign w:val="center"/>
          </w:tcPr>
          <w:p w14:paraId="1624A7F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vAlign w:val="center"/>
          </w:tcPr>
          <w:p w14:paraId="174BC83B" w14:textId="77777777" w:rsidR="001C0648" w:rsidRPr="00881558" w:rsidRDefault="006766F2" w:rsidP="008305F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Elde </w:t>
            </w:r>
            <w:proofErr w:type="spellStart"/>
            <w:r>
              <w:rPr>
                <w:sz w:val="16"/>
                <w:szCs w:val="16"/>
                <w:lang w:val="en-US"/>
              </w:rPr>
              <w:t>üzerinden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s</w:t>
            </w:r>
            <w:r w:rsidR="008305FC">
              <w:rPr>
                <w:sz w:val="16"/>
                <w:szCs w:val="16"/>
                <w:lang w:val="en-US"/>
              </w:rPr>
              <w:t>ol</w:t>
            </w:r>
            <w:r>
              <w:rPr>
                <w:sz w:val="16"/>
                <w:szCs w:val="16"/>
                <w:lang w:val="en-US"/>
              </w:rPr>
              <w:t xml:space="preserve">a </w:t>
            </w:r>
            <w:proofErr w:type="spellStart"/>
            <w:r>
              <w:rPr>
                <w:sz w:val="16"/>
                <w:szCs w:val="16"/>
                <w:lang w:val="en-US"/>
              </w:rPr>
              <w:t>döndür</w:t>
            </w:r>
            <w:proofErr w:type="spellEnd"/>
          </w:p>
        </w:tc>
        <w:tc>
          <w:tcPr>
            <w:tcW w:w="439" w:type="dxa"/>
            <w:vAlign w:val="center"/>
          </w:tcPr>
          <w:p w14:paraId="514D46B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14:paraId="1C9DC42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14:paraId="3C5A5B96" w14:textId="77777777" w:rsidTr="00881558">
        <w:trPr>
          <w:trHeight w:val="51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F7AF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RR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4B757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A3203" w14:textId="77777777" w:rsidR="006766F2" w:rsidRPr="00881558" w:rsidRDefault="006766F2" w:rsidP="008305F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</w:t>
            </w:r>
            <w:r w:rsidR="008305FC">
              <w:rPr>
                <w:sz w:val="16"/>
                <w:szCs w:val="16"/>
                <w:lang w:val="en-US"/>
              </w:rPr>
              <w:t>ağ</w:t>
            </w:r>
            <w:r>
              <w:rPr>
                <w:sz w:val="16"/>
                <w:szCs w:val="16"/>
                <w:lang w:val="en-US"/>
              </w:rPr>
              <w:t>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döndür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79C6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9539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14:paraId="54CFCCA0" w14:textId="77777777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65F3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RRC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2107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BC5DD" w14:textId="77777777" w:rsidR="006766F2" w:rsidRPr="00881558" w:rsidRDefault="006766F2" w:rsidP="008305F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Elde </w:t>
            </w:r>
            <w:proofErr w:type="spellStart"/>
            <w:r>
              <w:rPr>
                <w:sz w:val="16"/>
                <w:szCs w:val="16"/>
                <w:lang w:val="en-US"/>
              </w:rPr>
              <w:t>üzerinden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</w:t>
            </w:r>
            <w:r w:rsidR="008305FC">
              <w:rPr>
                <w:sz w:val="16"/>
                <w:szCs w:val="16"/>
                <w:lang w:val="en-US"/>
              </w:rPr>
              <w:t>ağ</w:t>
            </w:r>
            <w:r>
              <w:rPr>
                <w:sz w:val="16"/>
                <w:szCs w:val="16"/>
                <w:lang w:val="en-US"/>
              </w:rPr>
              <w:t>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döndür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26B3A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75E7" w14:textId="77777777"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144BEF39" w14:textId="77777777" w:rsidTr="009E552E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9E85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SWAP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759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61FF7" w14:textId="77777777" w:rsidR="001C0648" w:rsidRPr="00881558" w:rsidRDefault="00D06616" w:rsidP="00D06616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yüksek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nible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düşük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nible’ı </w:t>
            </w:r>
            <w:proofErr w:type="spellStart"/>
            <w:r>
              <w:rPr>
                <w:sz w:val="16"/>
                <w:szCs w:val="16"/>
                <w:lang w:val="en-US"/>
              </w:rPr>
              <w:t>değiştir</w:t>
            </w:r>
            <w:proofErr w:type="spellEnd"/>
            <w:r>
              <w:rPr>
                <w:sz w:val="16"/>
                <w:szCs w:val="16"/>
                <w:lang w:val="en-US"/>
              </w:rPr>
              <w:t>.</w:t>
            </w:r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4EEB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C8B7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9E552E" w:rsidRPr="00881558" w14:paraId="4675CFFA" w14:textId="77777777" w:rsidTr="009E552E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250FE9" w14:textId="77777777"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E02BF1" w14:textId="77777777"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02B5A2" w14:textId="77777777"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EF613" w14:textId="77777777"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32F1E0" w14:textId="77777777"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</w:tr>
      <w:tr w:rsidR="001C0648" w:rsidRPr="00881558" w14:paraId="3309EBC6" w14:textId="77777777" w:rsidTr="009E552E">
        <w:trPr>
          <w:trHeight w:val="320"/>
        </w:trPr>
        <w:tc>
          <w:tcPr>
            <w:tcW w:w="5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88D1A" w14:textId="77777777" w:rsidR="001C0648" w:rsidRPr="00881558" w:rsidRDefault="00B704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VERİ TRANSFER KOMUTLARI</w:t>
            </w:r>
          </w:p>
        </w:tc>
      </w:tr>
      <w:tr w:rsidR="001C0648" w:rsidRPr="00881558" w14:paraId="22A479BB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6CFCB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4F74" w14:textId="77777777"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ACB2B" w14:textId="77777777" w:rsidR="001C0648" w:rsidRPr="00881558" w:rsidRDefault="00677B09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0E2A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4D2B5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40CF3CC5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ECE0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CD3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8902D" w14:textId="77777777" w:rsidR="001C0648" w:rsidRPr="00881558" w:rsidRDefault="00677B09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E14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2D70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04E1786E" w14:textId="77777777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31B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E7B96" w14:textId="77777777"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82858" w14:textId="77777777" w:rsidR="001C0648" w:rsidRPr="00881558" w:rsidRDefault="00677B09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A5A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419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622E0008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D26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4927B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37D9" w14:textId="77777777" w:rsidR="001C0648" w:rsidRPr="00881558" w:rsidRDefault="00677B09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5E65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5050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19F3D6DD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8B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5B85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r w:rsidRPr="00881558">
              <w:rPr>
                <w:sz w:val="16"/>
                <w:szCs w:val="16"/>
                <w:lang w:val="en-US"/>
              </w:rPr>
              <w:t>,A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C057" w14:textId="77777777" w:rsidR="001C0648" w:rsidRPr="00881558" w:rsidRDefault="00677B09" w:rsidP="00677B09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Kaydediciye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5D3C7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A2AA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063FBAB9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68F9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03DC5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r w:rsidRPr="00881558">
              <w:rPr>
                <w:sz w:val="16"/>
                <w:szCs w:val="16"/>
                <w:lang w:val="en-US"/>
              </w:rPr>
              <w:t>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E9032" w14:textId="77777777" w:rsidR="001C0648" w:rsidRPr="00881558" w:rsidRDefault="00677B09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Kaydediciye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EC20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5732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7677C0E6" w14:textId="77777777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B01FB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7CB8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r w:rsidRPr="00881558">
              <w:rPr>
                <w:sz w:val="16"/>
                <w:szCs w:val="16"/>
                <w:lang w:val="en-US"/>
              </w:rPr>
              <w:t>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EA78" w14:textId="77777777" w:rsidR="001C0648" w:rsidRPr="00881558" w:rsidRDefault="00677B09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Kaydediciye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7B5F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BA8C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7B1DD12C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01E2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lastRenderedPageBreak/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CB7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9F789" w14:textId="77777777" w:rsidR="001C0648" w:rsidRPr="00881558" w:rsidRDefault="008A7C6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A06C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3E3FB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60AE02E2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E7FA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9DC0" w14:textId="77777777"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D386" w14:textId="77777777" w:rsidR="001C0648" w:rsidRPr="00881558" w:rsidRDefault="008A7C6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906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69C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53347B20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1812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481F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AE7E8" w14:textId="77777777" w:rsidR="001C0648" w:rsidRPr="00881558" w:rsidRDefault="008A7C6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567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5135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16BA6518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582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60490" w14:textId="77777777"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FDF4" w14:textId="77777777" w:rsidR="001C0648" w:rsidRPr="00881558" w:rsidRDefault="008A7C6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033D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5DE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12439743" w14:textId="77777777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4FBA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5DB8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936E" w14:textId="77777777" w:rsidR="001C0648" w:rsidRPr="00881558" w:rsidRDefault="008A7C6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A95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77C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488215EA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9EE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2311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r w:rsidRPr="00881558">
              <w:rPr>
                <w:sz w:val="16"/>
                <w:szCs w:val="16"/>
                <w:lang w:val="en-US"/>
              </w:rPr>
              <w:t xml:space="preserve">,A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571E" w14:textId="77777777" w:rsidR="001C0648" w:rsidRPr="00881558" w:rsidRDefault="008A7C6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1E01B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F4D37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34D13721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912B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EC5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r w:rsidRPr="00881558">
              <w:rPr>
                <w:sz w:val="16"/>
                <w:szCs w:val="16"/>
                <w:lang w:val="en-US"/>
              </w:rPr>
              <w:t xml:space="preserve">,direct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ED7D" w14:textId="77777777" w:rsidR="001C0648" w:rsidRPr="00881558" w:rsidRDefault="008A7C6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1BD3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5852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780F14F9" w14:textId="77777777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CB57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A2B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r w:rsidRPr="00881558">
              <w:rPr>
                <w:sz w:val="16"/>
                <w:szCs w:val="16"/>
                <w:lang w:val="en-US"/>
              </w:rPr>
              <w:t xml:space="preserve">,#data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336B1" w14:textId="77777777" w:rsidR="001C0648" w:rsidRPr="00881558" w:rsidRDefault="008A7C6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60EB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C02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342181F5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48F1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32B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DPTR,#data16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4E9B" w14:textId="77777777" w:rsidR="001C0648" w:rsidRPr="00881558" w:rsidRDefault="008935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Data </w:t>
            </w:r>
            <w:proofErr w:type="spellStart"/>
            <w:r>
              <w:rPr>
                <w:sz w:val="16"/>
                <w:szCs w:val="16"/>
                <w:lang w:val="en-US"/>
              </w:rPr>
              <w:t>Pointer’a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16 </w:t>
            </w:r>
            <w:proofErr w:type="spellStart"/>
            <w:r>
              <w:rPr>
                <w:sz w:val="16"/>
                <w:szCs w:val="16"/>
                <w:lang w:val="en-US"/>
              </w:rPr>
              <w:t>bitlik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yükle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D45A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6247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14876EC8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6B9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MOVX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8D05" w14:textId="77777777"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5DAC0" w14:textId="77777777" w:rsidR="001C0648" w:rsidRPr="00881558" w:rsidRDefault="008543E4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Harici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Bellekteki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(8bit)</w:t>
            </w:r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5BAB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9A6F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2D429DF2" w14:textId="77777777" w:rsidTr="00881558">
        <w:trPr>
          <w:trHeight w:val="51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BDB5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MOVX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7946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A,@DPTR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62B56" w14:textId="77777777" w:rsidR="001C0648" w:rsidRPr="00881558" w:rsidRDefault="008543E4" w:rsidP="008543E4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Harici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Bellekteki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(16 bit)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A’ya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40F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D21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583A9FEB" w14:textId="77777777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069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MOVX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70E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r w:rsidRPr="00881558">
              <w:rPr>
                <w:sz w:val="16"/>
                <w:szCs w:val="16"/>
                <w:lang w:val="en-US"/>
              </w:rPr>
              <w:t xml:space="preserve">,A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2CD9" w14:textId="77777777" w:rsidR="001C0648" w:rsidRPr="00881558" w:rsidRDefault="008543E4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A’yı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Harici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Bellekteki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(8 bit)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1865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C1EE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1CDD1E64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DB1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MOVX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616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@DPTR,A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C1737" w14:textId="77777777" w:rsidR="001C0648" w:rsidRPr="00881558" w:rsidRDefault="008543E4" w:rsidP="008543E4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A’yı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Harici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Bellekteki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(16 bit)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634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AEB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014B5A59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3AFB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PUSH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64C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direct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B5FC9" w14:textId="77777777" w:rsidR="001C0648" w:rsidRPr="00881558" w:rsidRDefault="008543E4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yığına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koy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67EC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A938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316F466D" w14:textId="77777777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5BEC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POP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5C0B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direct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E6C7F" w14:textId="77777777" w:rsidR="001C0648" w:rsidRPr="00881558" w:rsidRDefault="008543E4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yığından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al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4F2F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9DBB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1BA387CF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894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XCH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86625" w14:textId="77777777"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9538" w14:textId="77777777" w:rsidR="001C0648" w:rsidRPr="00881558" w:rsidRDefault="008543E4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Akü’yü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değiştir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883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798F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1B29EF7A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DC865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XCH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AD6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F7E4" w14:textId="77777777" w:rsidR="001C0648" w:rsidRPr="00881558" w:rsidRDefault="008543E4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Akü’yü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değiştir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2D29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7141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613FB1D1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D53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XCH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6EA9" w14:textId="77777777"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19A5" w14:textId="77777777" w:rsidR="001C0648" w:rsidRPr="00881558" w:rsidRDefault="008543E4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Akü’yü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değiştir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970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D90F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9E552E" w:rsidRPr="00881558" w14:paraId="09365604" w14:textId="77777777" w:rsidTr="00F94B9F">
        <w:trPr>
          <w:trHeight w:val="413"/>
        </w:trPr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958773" w14:textId="77777777"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7A2F86" w14:textId="77777777"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E2556" w14:textId="77777777"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6B1F3F" w14:textId="77777777"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9A86E7" w14:textId="77777777"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</w:tr>
      <w:tr w:rsidR="001C0648" w:rsidRPr="00881558" w14:paraId="6A1BADA6" w14:textId="77777777" w:rsidTr="009E552E">
        <w:trPr>
          <w:trHeight w:val="320"/>
        </w:trPr>
        <w:tc>
          <w:tcPr>
            <w:tcW w:w="5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E81F1" w14:textId="77777777" w:rsidR="001C0648" w:rsidRPr="00881558" w:rsidRDefault="00B704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BİT TABANL KOMUTLAR</w:t>
            </w:r>
          </w:p>
        </w:tc>
      </w:tr>
      <w:tr w:rsidR="001C0648" w:rsidRPr="00881558" w14:paraId="1C27F629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B4D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CLR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49E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488B9" w14:textId="77777777" w:rsidR="001C0648" w:rsidRPr="00881558" w:rsidRDefault="0066186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Eldeyi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temizle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DFE9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BE6F5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1A01F779" w14:textId="77777777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B3C5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CLR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7A1D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bit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877B7" w14:textId="77777777" w:rsidR="001C0648" w:rsidRPr="00881558" w:rsidRDefault="0066186C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Bit </w:t>
            </w:r>
            <w:proofErr w:type="spellStart"/>
            <w:r>
              <w:rPr>
                <w:sz w:val="16"/>
                <w:szCs w:val="16"/>
                <w:lang w:val="en-US"/>
              </w:rPr>
              <w:t>temizle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593A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38C7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56583576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F93E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SETB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8FE0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EDFF" w14:textId="77777777" w:rsidR="001C0648" w:rsidRPr="00881558" w:rsidRDefault="0066186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Eldeyi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1’le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52F1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954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0DE086E2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DA3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SETB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A59F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bit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A8CEF" w14:textId="77777777" w:rsidR="001C0648" w:rsidRPr="00881558" w:rsidRDefault="0066186C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Biti 1’le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80D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3C38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54E4314F" w14:textId="77777777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33D1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CPL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C06B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A15C2" w14:textId="77777777" w:rsidR="001C0648" w:rsidRPr="00881558" w:rsidRDefault="0066186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Eldeyi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tersle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A2A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A693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5605D0BF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48FF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CPL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408F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bit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9C155" w14:textId="77777777" w:rsidR="001C0648" w:rsidRPr="00881558" w:rsidRDefault="0066186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biti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tersle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A912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472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0EB73A59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610B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ANL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C3AD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C,bit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8FA7B" w14:textId="77777777" w:rsidR="001C0648" w:rsidRPr="00881558" w:rsidRDefault="0066186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bit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eldeyi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AND’le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0E0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4DF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4A3D0480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61E5B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ORL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617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C,bit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345B0" w14:textId="77777777" w:rsidR="001C0648" w:rsidRPr="00881558" w:rsidRDefault="00CE2FF3" w:rsidP="00CE2FF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bit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eldeyi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OR’la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259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C61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0DD4D81D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84A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7F8E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C,bit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5520B" w14:textId="77777777" w:rsidR="001C0648" w:rsidRPr="00881558" w:rsidRDefault="00CE2FF3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biti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eldeye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967C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034C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14:paraId="35604038" w14:textId="77777777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377A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EE1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bit,C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2A45" w14:textId="77777777" w:rsidR="001C0648" w:rsidRPr="00881558" w:rsidRDefault="00CE2FF3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Eldeyi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bite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A7635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7A4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4900476F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C830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JC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C7A57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E35AC" w14:textId="77777777"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Elde </w:t>
            </w:r>
            <w:proofErr w:type="spellStart"/>
            <w:r>
              <w:rPr>
                <w:sz w:val="16"/>
                <w:szCs w:val="16"/>
                <w:lang w:val="en-US"/>
              </w:rPr>
              <w:t>varsa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DC7B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2EB0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2C3382C5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154E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JNC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1F04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20D7" w14:textId="77777777"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Elde </w:t>
            </w:r>
            <w:proofErr w:type="spellStart"/>
            <w:r>
              <w:rPr>
                <w:sz w:val="16"/>
                <w:szCs w:val="16"/>
                <w:lang w:val="en-US"/>
              </w:rPr>
              <w:t>yoksa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7C487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B428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41832847" w14:textId="77777777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C77B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JB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76A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bit,rel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CA4BC" w14:textId="77777777"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Bit </w:t>
            </w:r>
            <w:proofErr w:type="spellStart"/>
            <w:r>
              <w:rPr>
                <w:sz w:val="16"/>
                <w:szCs w:val="16"/>
                <w:lang w:val="en-US"/>
              </w:rPr>
              <w:t>setlenmişse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87F7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EB06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6BECAC68" w14:textId="77777777" w:rsidTr="00F94B9F">
        <w:trPr>
          <w:trHeight w:val="336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0E1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JNB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2BAE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bit,rel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950B7" w14:textId="77777777"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Bit </w:t>
            </w:r>
            <w:proofErr w:type="spellStart"/>
            <w:r>
              <w:rPr>
                <w:sz w:val="16"/>
                <w:szCs w:val="16"/>
                <w:lang w:val="en-US"/>
              </w:rPr>
              <w:t>setlenmemişse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4EA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26A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0F988323" w14:textId="77777777" w:rsidTr="009E552E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0697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JBC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D5F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bit,rel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8B84C" w14:textId="77777777" w:rsidR="001C0648" w:rsidRPr="00881558" w:rsidRDefault="002B10EC" w:rsidP="002B10E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Bit </w:t>
            </w:r>
            <w:proofErr w:type="spellStart"/>
            <w:r>
              <w:rPr>
                <w:sz w:val="16"/>
                <w:szCs w:val="16"/>
                <w:lang w:val="en-US"/>
              </w:rPr>
              <w:t>setlenmişse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biti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temizle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3208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41B4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31E36CFA" w14:textId="77777777" w:rsidTr="009E552E">
        <w:trPr>
          <w:trHeight w:val="322"/>
        </w:trPr>
        <w:tc>
          <w:tcPr>
            <w:tcW w:w="5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B9C98" w14:textId="77777777" w:rsidR="001C0648" w:rsidRPr="00881558" w:rsidRDefault="00B704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PROGRAM DALLANMA KOMUTLARI</w:t>
            </w:r>
          </w:p>
        </w:tc>
      </w:tr>
      <w:tr w:rsidR="001C0648" w:rsidRPr="00881558" w14:paraId="0A40D0B7" w14:textId="77777777" w:rsidTr="00881558">
        <w:trPr>
          <w:trHeight w:val="31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930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ACALL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561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addr11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BEB59" w14:textId="77777777"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Şartsız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altprogramı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çağır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840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50FE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37F4CFA0" w14:textId="77777777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B93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LCALL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8BA5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addr16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7DFD5" w14:textId="77777777"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Uzun </w:t>
            </w:r>
            <w:proofErr w:type="spellStart"/>
            <w:r>
              <w:rPr>
                <w:sz w:val="16"/>
                <w:szCs w:val="16"/>
                <w:lang w:val="en-US"/>
              </w:rPr>
              <w:t>altprogramı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çağır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2AC4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AE4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28471D0E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E091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RET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7FC9" w14:textId="77777777" w:rsidR="001C0648" w:rsidRPr="00881558" w:rsidRDefault="001C0648" w:rsidP="00881558">
            <w:pPr>
              <w:pStyle w:val="Default"/>
              <w:rPr>
                <w:color w:val="auto"/>
                <w:lang w:val="en-US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8F4BF" w14:textId="77777777"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Altprogramdan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dön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1C1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CEDA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6A509EEE" w14:textId="77777777" w:rsidTr="00F94B9F">
        <w:trPr>
          <w:trHeight w:val="469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6AB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RETI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E283" w14:textId="77777777" w:rsidR="001C0648" w:rsidRPr="00881558" w:rsidRDefault="001C0648" w:rsidP="00881558">
            <w:pPr>
              <w:pStyle w:val="Default"/>
              <w:rPr>
                <w:color w:val="auto"/>
                <w:lang w:val="en-US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5B01B" w14:textId="77777777"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Kesmeden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dön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1C09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6575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1EF3F4A3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E0ED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AJMP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1E8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addr11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36FA" w14:textId="77777777"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Şartsız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EDA0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1EA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0CCA0433" w14:textId="77777777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C525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LJMP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3CB3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addr16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72431" w14:textId="77777777"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Uzun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3C5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064A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53F48181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DEA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SJMP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D3D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4756F" w14:textId="77777777"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Kısa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A021C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FBD78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4DB4A12E" w14:textId="77777777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914B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JZ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BA8B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04414" w14:textId="77777777"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Sıfır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0AE87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41CE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52AD5129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397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JNZ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E58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1D2A4" w14:textId="77777777" w:rsidR="001C0648" w:rsidRPr="00881558" w:rsidRDefault="002B10EC" w:rsidP="002B10E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Sıfır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değilse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C7A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197B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24FC30D9" w14:textId="77777777" w:rsidTr="00881558">
        <w:trPr>
          <w:trHeight w:val="7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64B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CJNE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A92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30DC3" w14:textId="77777777" w:rsidR="001C0648" w:rsidRPr="00881558" w:rsidRDefault="002B10EC" w:rsidP="002B10E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Aküyü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karşılaştır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eşit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değilse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3C337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D280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03EDDE1C" w14:textId="77777777" w:rsidTr="00881558">
        <w:trPr>
          <w:trHeight w:val="7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BF15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CJNE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890E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A,#</w:t>
            </w:r>
            <w:proofErr w:type="spellStart"/>
            <w:r w:rsidRPr="00881558">
              <w:rPr>
                <w:sz w:val="16"/>
                <w:szCs w:val="16"/>
                <w:lang w:val="en-US"/>
              </w:rPr>
              <w:t>data,rel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3C4D0" w14:textId="77777777" w:rsidR="001C0648" w:rsidRPr="00881558" w:rsidRDefault="002B10EC" w:rsidP="002B10E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Aküyü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karşılaştır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eşit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değilse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3A8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C142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6E203D2B" w14:textId="77777777" w:rsidTr="00881558">
        <w:trPr>
          <w:trHeight w:val="7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E85A7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CJNE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A3B53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r w:rsidRPr="00881558">
              <w:rPr>
                <w:sz w:val="16"/>
                <w:szCs w:val="16"/>
                <w:lang w:val="en-US"/>
              </w:rPr>
              <w:t>,#</w:t>
            </w:r>
            <w:proofErr w:type="spellStart"/>
            <w:r w:rsidRPr="00881558">
              <w:rPr>
                <w:sz w:val="16"/>
                <w:szCs w:val="16"/>
                <w:lang w:val="en-US"/>
              </w:rPr>
              <w:t>data,rel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2A8F6" w14:textId="77777777" w:rsidR="001C0648" w:rsidRPr="00881558" w:rsidRDefault="002B10EC" w:rsidP="002B10E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karşılaştır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eşit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değilse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959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CDB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2CE7627B" w14:textId="77777777" w:rsidTr="00881558">
        <w:trPr>
          <w:trHeight w:val="7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7F1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CJNE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3D24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r w:rsidRPr="00881558">
              <w:rPr>
                <w:sz w:val="16"/>
                <w:szCs w:val="16"/>
                <w:lang w:val="en-US"/>
              </w:rPr>
              <w:t xml:space="preserve">,#data,rel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5B7DE" w14:textId="77777777" w:rsidR="001C0648" w:rsidRPr="00881558" w:rsidRDefault="002B10EC" w:rsidP="002B10E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karşılaştır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eşit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değilse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B9896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9A3A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24B1C1AF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9E06D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DJNZ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383F9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r w:rsidRPr="00881558">
              <w:rPr>
                <w:sz w:val="16"/>
                <w:szCs w:val="16"/>
                <w:lang w:val="en-US"/>
              </w:rPr>
              <w:t>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C125" w14:textId="77777777" w:rsidR="001C0648" w:rsidRPr="00881558" w:rsidRDefault="00A56F4A" w:rsidP="00A56F4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azalt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0’a </w:t>
            </w:r>
            <w:proofErr w:type="spellStart"/>
            <w:r>
              <w:rPr>
                <w:sz w:val="16"/>
                <w:szCs w:val="16"/>
                <w:lang w:val="en-US"/>
              </w:rPr>
              <w:t>eşit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değilse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0928B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99C4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A56F4A" w:rsidRPr="00881558" w14:paraId="069559FC" w14:textId="77777777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01A02" w14:textId="77777777" w:rsidR="00A56F4A" w:rsidRPr="00881558" w:rsidRDefault="00A56F4A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DJNZ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AAD9" w14:textId="77777777" w:rsidR="00A56F4A" w:rsidRPr="00881558" w:rsidRDefault="00A56F4A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124CA" w14:textId="77777777" w:rsidR="00A56F4A" w:rsidRPr="00881558" w:rsidRDefault="004D013E" w:rsidP="007E022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 w:rsidR="00A56F4A"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 w:rsidR="00A56F4A">
              <w:rPr>
                <w:sz w:val="16"/>
                <w:szCs w:val="16"/>
                <w:lang w:val="en-US"/>
              </w:rPr>
              <w:t>azalt</w:t>
            </w:r>
            <w:proofErr w:type="spellEnd"/>
            <w:r w:rsidR="00A56F4A">
              <w:rPr>
                <w:sz w:val="16"/>
                <w:szCs w:val="16"/>
                <w:lang w:val="en-US"/>
              </w:rPr>
              <w:t xml:space="preserve"> 0’a </w:t>
            </w:r>
            <w:proofErr w:type="spellStart"/>
            <w:r w:rsidR="00A56F4A">
              <w:rPr>
                <w:sz w:val="16"/>
                <w:szCs w:val="16"/>
                <w:lang w:val="en-US"/>
              </w:rPr>
              <w:t>eşit</w:t>
            </w:r>
            <w:proofErr w:type="spellEnd"/>
            <w:r w:rsidR="00A56F4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A56F4A">
              <w:rPr>
                <w:sz w:val="16"/>
                <w:szCs w:val="16"/>
                <w:lang w:val="en-US"/>
              </w:rPr>
              <w:t>değilse</w:t>
            </w:r>
            <w:proofErr w:type="spellEnd"/>
            <w:r w:rsidR="00A56F4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A56F4A">
              <w:rPr>
                <w:sz w:val="16"/>
                <w:szCs w:val="16"/>
                <w:lang w:val="en-US"/>
              </w:rPr>
              <w:t>atla</w:t>
            </w:r>
            <w:proofErr w:type="spellEnd"/>
            <w:r w:rsidR="00A56F4A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D510C" w14:textId="77777777" w:rsidR="00A56F4A" w:rsidRPr="00881558" w:rsidRDefault="00A56F4A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AEFFC" w14:textId="77777777" w:rsidR="00A56F4A" w:rsidRPr="00881558" w:rsidRDefault="00A56F4A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14:paraId="41EE03BB" w14:textId="77777777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DE4F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NOP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344C" w14:textId="77777777" w:rsidR="001C0648" w:rsidRPr="00881558" w:rsidRDefault="001C0648" w:rsidP="00881558">
            <w:pPr>
              <w:pStyle w:val="Default"/>
              <w:rPr>
                <w:color w:val="auto"/>
                <w:lang w:val="en-US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18E9" w14:textId="77777777" w:rsidR="001C0648" w:rsidRPr="00881558" w:rsidRDefault="00B56A03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İşlem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yok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5931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FA2" w14:textId="77777777"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</w:tbl>
    <w:p w14:paraId="6311FA84" w14:textId="77777777" w:rsidR="00881558" w:rsidRPr="00881558" w:rsidRDefault="00881558">
      <w:pPr>
        <w:rPr>
          <w:lang w:val="en-US"/>
        </w:rPr>
      </w:pPr>
    </w:p>
    <w:sectPr w:rsidR="00881558" w:rsidRPr="00881558" w:rsidSect="00A83A59">
      <w:pgSz w:w="11906" w:h="16838"/>
      <w:pgMar w:top="567" w:right="567" w:bottom="567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33717" w14:textId="77777777" w:rsidR="00A83A59" w:rsidRDefault="00A83A59" w:rsidP="00E0556E">
      <w:pPr>
        <w:spacing w:before="0" w:after="0"/>
      </w:pPr>
      <w:r>
        <w:separator/>
      </w:r>
    </w:p>
  </w:endnote>
  <w:endnote w:type="continuationSeparator" w:id="0">
    <w:p w14:paraId="3F6350B1" w14:textId="77777777" w:rsidR="00A83A59" w:rsidRDefault="00A83A59" w:rsidP="00E0556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639AD" w14:textId="77777777" w:rsidR="00A83A59" w:rsidRDefault="00A83A59" w:rsidP="00E0556E">
      <w:pPr>
        <w:spacing w:before="0" w:after="0"/>
      </w:pPr>
      <w:r>
        <w:separator/>
      </w:r>
    </w:p>
  </w:footnote>
  <w:footnote w:type="continuationSeparator" w:id="0">
    <w:p w14:paraId="0EFD6B88" w14:textId="77777777" w:rsidR="00A83A59" w:rsidRDefault="00A83A59" w:rsidP="00E0556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558"/>
    <w:rsid w:val="00011B8D"/>
    <w:rsid w:val="000464C6"/>
    <w:rsid w:val="00065749"/>
    <w:rsid w:val="00072F76"/>
    <w:rsid w:val="000910D1"/>
    <w:rsid w:val="001379CB"/>
    <w:rsid w:val="001A2C91"/>
    <w:rsid w:val="001C0648"/>
    <w:rsid w:val="00201ED1"/>
    <w:rsid w:val="00224289"/>
    <w:rsid w:val="00291633"/>
    <w:rsid w:val="002B10EC"/>
    <w:rsid w:val="00362897"/>
    <w:rsid w:val="00374573"/>
    <w:rsid w:val="003E6D0B"/>
    <w:rsid w:val="004A6DE3"/>
    <w:rsid w:val="004D013E"/>
    <w:rsid w:val="004D397E"/>
    <w:rsid w:val="005B1BEF"/>
    <w:rsid w:val="005E3641"/>
    <w:rsid w:val="0066186C"/>
    <w:rsid w:val="006766F2"/>
    <w:rsid w:val="00677B09"/>
    <w:rsid w:val="006E19A1"/>
    <w:rsid w:val="007049A9"/>
    <w:rsid w:val="007314D0"/>
    <w:rsid w:val="00763D20"/>
    <w:rsid w:val="007E022A"/>
    <w:rsid w:val="008305FC"/>
    <w:rsid w:val="008467A5"/>
    <w:rsid w:val="008543E4"/>
    <w:rsid w:val="00881558"/>
    <w:rsid w:val="00893548"/>
    <w:rsid w:val="008A2B01"/>
    <w:rsid w:val="008A4552"/>
    <w:rsid w:val="008A7C68"/>
    <w:rsid w:val="008D60B7"/>
    <w:rsid w:val="0095197B"/>
    <w:rsid w:val="009A04AD"/>
    <w:rsid w:val="009C3A5C"/>
    <w:rsid w:val="009E552E"/>
    <w:rsid w:val="00A11417"/>
    <w:rsid w:val="00A56F4A"/>
    <w:rsid w:val="00A73B5C"/>
    <w:rsid w:val="00A83A59"/>
    <w:rsid w:val="00AB32A4"/>
    <w:rsid w:val="00B1153B"/>
    <w:rsid w:val="00B242DC"/>
    <w:rsid w:val="00B56A03"/>
    <w:rsid w:val="00B626D6"/>
    <w:rsid w:val="00B704F2"/>
    <w:rsid w:val="00B91F12"/>
    <w:rsid w:val="00B94BA7"/>
    <w:rsid w:val="00B97436"/>
    <w:rsid w:val="00C00C89"/>
    <w:rsid w:val="00CA420F"/>
    <w:rsid w:val="00CA5B52"/>
    <w:rsid w:val="00CE2FF3"/>
    <w:rsid w:val="00D02634"/>
    <w:rsid w:val="00D06616"/>
    <w:rsid w:val="00D3593C"/>
    <w:rsid w:val="00D56F11"/>
    <w:rsid w:val="00DB2E02"/>
    <w:rsid w:val="00DE679D"/>
    <w:rsid w:val="00E021A1"/>
    <w:rsid w:val="00E02A80"/>
    <w:rsid w:val="00E0556E"/>
    <w:rsid w:val="00E05CE5"/>
    <w:rsid w:val="00E2020E"/>
    <w:rsid w:val="00E36AE9"/>
    <w:rsid w:val="00E453C1"/>
    <w:rsid w:val="00E969D9"/>
    <w:rsid w:val="00EA60A8"/>
    <w:rsid w:val="00EA6A43"/>
    <w:rsid w:val="00EF2D55"/>
    <w:rsid w:val="00F00DE2"/>
    <w:rsid w:val="00F9009E"/>
    <w:rsid w:val="00F94B9F"/>
    <w:rsid w:val="00FC5B42"/>
    <w:rsid w:val="00FE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06B679C"/>
  <w15:docId w15:val="{AA2C90C4-AD8F-494B-AE50-CD8605D3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60" w:after="60"/>
        <w:ind w:firstLine="1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5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881558"/>
    <w:pPr>
      <w:autoSpaceDE w:val="0"/>
      <w:autoSpaceDN w:val="0"/>
      <w:adjustRightInd w:val="0"/>
      <w:spacing w:before="0" w:after="0"/>
      <w:ind w:firstLine="0"/>
      <w:jc w:val="left"/>
    </w:pPr>
    <w:rPr>
      <w:rFonts w:ascii="Arial" w:hAnsi="Arial" w:cs="Arial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E0556E"/>
    <w:pPr>
      <w:tabs>
        <w:tab w:val="center" w:pos="4536"/>
        <w:tab w:val="right" w:pos="9072"/>
      </w:tabs>
      <w:spacing w:before="0"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E0556E"/>
  </w:style>
  <w:style w:type="paragraph" w:styleId="AltBilgi">
    <w:name w:val="footer"/>
    <w:basedOn w:val="Normal"/>
    <w:link w:val="AltBilgiChar"/>
    <w:uiPriority w:val="99"/>
    <w:unhideWhenUsed/>
    <w:rsid w:val="00E0556E"/>
    <w:pPr>
      <w:tabs>
        <w:tab w:val="center" w:pos="4536"/>
        <w:tab w:val="right" w:pos="9072"/>
      </w:tabs>
      <w:spacing w:before="0"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E05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0454F-F92C-42CE-AF90-E7DA8F448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saü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</dc:creator>
  <cp:keywords/>
  <dc:description/>
  <cp:lastModifiedBy>bedirhan can</cp:lastModifiedBy>
  <cp:revision>23</cp:revision>
  <dcterms:created xsi:type="dcterms:W3CDTF">2011-04-06T14:57:00Z</dcterms:created>
  <dcterms:modified xsi:type="dcterms:W3CDTF">2024-03-22T14:12:00Z</dcterms:modified>
</cp:coreProperties>
</file>