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Checkpoint 6: Capacity Control and Generalization</w:t>
      </w:r>
    </w:p>
    <w:p>
      <w:pPr>
        <w:spacing w:before="140" w:after="40"/>
      </w:pPr>
      <w:r>
        <w:rPr>
          <w:b/>
          <w:sz w:val="24"/>
        </w:rPr>
        <w:t>Objective</w:t>
      </w:r>
    </w:p>
    <w:p>
      <w:pPr>
        <w:spacing w:after="60"/>
        <w:jc w:val="both"/>
      </w:pPr>
      <w:r>
        <w:t>Check parameter-count effects and evaluate qualitative behavior on unpaired external inputs.</w:t>
      </w:r>
    </w:p>
    <w:p>
      <w:pPr>
        <w:spacing w:before="140" w:after="40"/>
      </w:pPr>
      <w:r>
        <w:rPr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capacity-control result makes the final claim honest: residual is not best on every metric, but remains best on SSIM, Delta E, and entropy.</w:t>
      </w:r>
    </w:p>
    <w:p>
      <w:pPr>
        <w:spacing w:before="140" w:after="40"/>
      </w:pPr>
      <w:r>
        <w:rPr>
          <w:b/>
          <w:sz w:val="24"/>
        </w:rPr>
        <w:t>Completed Work</w:t>
      </w:r>
    </w:p>
    <w:p>
      <w:pPr>
        <w:pStyle w:val="ListBullet"/>
        <w:spacing w:after="20"/>
      </w:pPr>
      <w:r>
        <w:t>Completed parameter-matched U-Net capacity control with base_channels=42.</w:t>
      </w:r>
    </w:p>
    <w:p>
      <w:pPr>
        <w:pStyle w:val="ListBullet"/>
        <w:spacing w:after="20"/>
      </w:pPr>
      <w:r>
        <w:t>Compared parameter-matched U-Net with the residual model.</w:t>
      </w:r>
    </w:p>
    <w:p>
      <w:pPr>
        <w:pStyle w:val="ListBullet"/>
        <w:spacing w:after="20"/>
      </w:pPr>
      <w:r>
        <w:t>Ran qualitative inference on unpaired turbid images and video-derived frames.</w:t>
      </w:r>
    </w:p>
    <w:p>
      <w:pPr>
        <w:spacing w:before="140" w:after="40"/>
      </w:pPr>
      <w:r>
        <w:rPr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Metric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Matched U-Net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Residual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Better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MSE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0.034294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0.035727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Matched U-Net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PSNR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16.356273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16.304393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Matched U-Net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SSIM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0.746291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0.788963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Residual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Delta E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27.225774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26.840257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Residual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Entropy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4.790907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4.368050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Residual</w:t>
            </w:r>
          </w:p>
        </w:tc>
      </w:tr>
    </w:tbl>
    <w:p/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8107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10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Parameter-matched U-Net examples.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MSE comparison showing the capacity-control effect.</w:t>
      </w:r>
    </w:p>
    <w:p>
      <w:pPr>
        <w:spacing w:before="140" w:after="40"/>
      </w:pPr>
      <w:r>
        <w:rPr>
          <w:b/>
          <w:sz w:val="24"/>
        </w:rPr>
        <w:t>Notes</w:t>
      </w:r>
    </w:p>
    <w:p>
      <w:pPr>
        <w:pStyle w:val="ListBullet"/>
        <w:spacing w:after="20"/>
      </w:pPr>
      <w:r>
        <w:t>External datasets are qualitative only because paired clear references are not available.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