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61E" w:rsidRDefault="00C77610">
      <w:pPr>
        <w:rPr>
          <w:rFonts w:ascii="Helvetica" w:hAnsi="Helvetica"/>
          <w:color w:val="232F3E"/>
          <w:lang w:val="fr-CA"/>
        </w:rPr>
      </w:pPr>
      <w:bookmarkStart w:id="0" w:name="_GoBack"/>
      <w:r w:rsidRPr="00C77610">
        <w:rPr>
          <w:rFonts w:ascii="Helvetica" w:hAnsi="Helvetica"/>
          <w:color w:val="232F3E"/>
          <w:lang w:val="fr-CA"/>
        </w:rPr>
        <w:t>AWS Backup vous permet de définir une stratégie centrale de protection des données (appelée plan de sauvegarde) qui fonctionne sur les services AWS de calcul, de stockage et de bases de données. Le plan de sauvegarde définit des paramètres tels que la fréquence des sauvegardes et la période de rétention des sauvegardes. Une fois que vous avez défini vos stratégies de protection des données et affecté des ressources AWS à ces stratégies, AWS Backup automatise la création de sauvegardes et stocke ces dernières dans un coffre de sauvegarde chiffré que vous désignez.</w:t>
      </w:r>
      <w:r>
        <w:rPr>
          <w:rFonts w:ascii="Helvetica" w:hAnsi="Helvetica"/>
          <w:color w:val="232F3E"/>
          <w:lang w:val="fr-CA"/>
        </w:rPr>
        <w:t xml:space="preserve"> </w:t>
      </w:r>
      <w:r w:rsidRPr="00C77610">
        <w:rPr>
          <w:rFonts w:ascii="Helvetica" w:hAnsi="Helvetica"/>
          <w:color w:val="232F3E"/>
          <w:lang w:val="fr-CA"/>
        </w:rPr>
        <w:t xml:space="preserve">Les politiques centralisées d'AWS Backup vous permettent également de définir des contrôles d'accès et d'automatiser la gestion de l'accès aux sauvegardes pour tous vos comptes au sein de vos AWS </w:t>
      </w:r>
      <w:proofErr w:type="spellStart"/>
      <w:r w:rsidRPr="00C77610">
        <w:rPr>
          <w:rFonts w:ascii="Helvetica" w:hAnsi="Helvetica"/>
          <w:color w:val="232F3E"/>
          <w:lang w:val="fr-CA"/>
        </w:rPr>
        <w:t>Organizations</w:t>
      </w:r>
      <w:proofErr w:type="spellEnd"/>
      <w:r w:rsidRPr="00C77610">
        <w:rPr>
          <w:rFonts w:ascii="Helvetica" w:hAnsi="Helvetica"/>
          <w:color w:val="232F3E"/>
          <w:lang w:val="fr-CA"/>
        </w:rPr>
        <w:t>. Vous pouvez utiliser la console centrale d'AWS Backup pour consulter vos ressources AWS protégées, restaurer une sauvegarde et surveiller votre activité de sauvegarde et de restauration. En outre, AWS Backup vous permet de générer des rapports sur les mesures de conformité telles que la fréquence de sauvegarde, la période de conservation des données et la couverture de sauvegarde sur l'ensemble de vos ressources AWS, et de démontrer la conformité aux auditeurs.</w:t>
      </w:r>
    </w:p>
    <w:p w:rsidR="00D97828" w:rsidRDefault="00D97828">
      <w:pPr>
        <w:rPr>
          <w:rFonts w:ascii="Helvetica" w:hAnsi="Helvetica"/>
          <w:color w:val="232F3E"/>
          <w:lang w:val="fr-CA"/>
        </w:rPr>
      </w:pPr>
    </w:p>
    <w:p w:rsidR="00D97828" w:rsidRDefault="00D97828">
      <w:pPr>
        <w:rPr>
          <w:rFonts w:ascii="Helvetica" w:hAnsi="Helvetica"/>
          <w:color w:val="333333"/>
          <w:lang w:val="fr-CA"/>
        </w:rPr>
      </w:pPr>
      <w:r w:rsidRPr="00D97828">
        <w:rPr>
          <w:rFonts w:ascii="Helvetica" w:hAnsi="Helvetica"/>
          <w:color w:val="333333"/>
          <w:lang w:val="fr-CA"/>
        </w:rPr>
        <w:t>AWS Backup est un service économique, entièrement géré et basé sur des stratégies, qui simplifie la protection des données à grande échelle.</w:t>
      </w:r>
    </w:p>
    <w:p w:rsidR="00ED24D2" w:rsidRDefault="00ED24D2">
      <w:pPr>
        <w:rPr>
          <w:rFonts w:ascii="Helvetica" w:hAnsi="Helvetica"/>
          <w:color w:val="333333"/>
          <w:lang w:val="fr-CA"/>
        </w:rPr>
      </w:pPr>
    </w:p>
    <w:p w:rsidR="00ED24D2" w:rsidRDefault="00ED24D2">
      <w:pPr>
        <w:rPr>
          <w:rFonts w:ascii="Helvetica" w:hAnsi="Helvetica"/>
          <w:color w:val="333333"/>
        </w:rPr>
      </w:pPr>
      <w:r w:rsidRPr="00ED24D2">
        <w:rPr>
          <w:rFonts w:ascii="Helvetica" w:hAnsi="Helvetica"/>
          <w:color w:val="333333"/>
        </w:rPr>
        <w:t xml:space="preserve">AWS Backup policies enable to configure backup policies based on your </w:t>
      </w:r>
      <w:r>
        <w:rPr>
          <w:rFonts w:ascii="Helvetica" w:hAnsi="Helvetica"/>
          <w:color w:val="333333"/>
        </w:rPr>
        <w:t xml:space="preserve">business and regulatory backup compliance requirements. It will then automatically retain and </w:t>
      </w:r>
      <w:proofErr w:type="gramStart"/>
      <w:r>
        <w:rPr>
          <w:rFonts w:ascii="Helvetica" w:hAnsi="Helvetica"/>
          <w:color w:val="333333"/>
        </w:rPr>
        <w:t>expire</w:t>
      </w:r>
      <w:proofErr w:type="gramEnd"/>
      <w:r>
        <w:rPr>
          <w:rFonts w:ascii="Helvetica" w:hAnsi="Helvetica"/>
          <w:color w:val="333333"/>
        </w:rPr>
        <w:t xml:space="preserve"> backup on </w:t>
      </w:r>
      <w:proofErr w:type="spellStart"/>
      <w:r>
        <w:rPr>
          <w:rFonts w:ascii="Helvetica" w:hAnsi="Helvetica"/>
          <w:color w:val="333333"/>
        </w:rPr>
        <w:t>on</w:t>
      </w:r>
      <w:proofErr w:type="spellEnd"/>
      <w:r>
        <w:rPr>
          <w:rFonts w:ascii="Helvetica" w:hAnsi="Helvetica"/>
          <w:color w:val="333333"/>
        </w:rPr>
        <w:t xml:space="preserve"> your behalf according to the policies you defined….</w:t>
      </w:r>
    </w:p>
    <w:p w:rsidR="00ED24D2" w:rsidRDefault="00ED24D2">
      <w:pPr>
        <w:rPr>
          <w:rFonts w:ascii="Helvetica" w:hAnsi="Helvetica"/>
          <w:color w:val="333333"/>
        </w:rPr>
      </w:pPr>
      <w:r>
        <w:rPr>
          <w:rFonts w:ascii="Helvetica" w:hAnsi="Helvetica"/>
          <w:color w:val="333333"/>
        </w:rPr>
        <w:t xml:space="preserve">AWS backup integrate with </w:t>
      </w:r>
      <w:proofErr w:type="spellStart"/>
      <w:r>
        <w:rPr>
          <w:rFonts w:ascii="Helvetica" w:hAnsi="Helvetica"/>
          <w:color w:val="333333"/>
        </w:rPr>
        <w:t>cloudtrail</w:t>
      </w:r>
      <w:proofErr w:type="spellEnd"/>
      <w:r>
        <w:rPr>
          <w:rFonts w:ascii="Helvetica" w:hAnsi="Helvetica"/>
          <w:color w:val="333333"/>
        </w:rPr>
        <w:t xml:space="preserve"> which provides</w:t>
      </w:r>
      <w:r w:rsidR="00EA01FD">
        <w:rPr>
          <w:rFonts w:ascii="Helvetica" w:hAnsi="Helvetica"/>
          <w:color w:val="333333"/>
        </w:rPr>
        <w:t xml:space="preserve"> </w:t>
      </w:r>
      <w:r>
        <w:rPr>
          <w:rFonts w:ascii="Helvetica" w:hAnsi="Helvetica"/>
          <w:color w:val="333333"/>
        </w:rPr>
        <w:t>you with a consolidated view of backup activity logs that make it simple and quick to audit what and how your resources are being backed up.</w:t>
      </w:r>
    </w:p>
    <w:p w:rsidR="00ED24D2" w:rsidRDefault="00ED24D2">
      <w:pPr>
        <w:rPr>
          <w:rFonts w:ascii="Helvetica" w:hAnsi="Helvetica"/>
          <w:color w:val="333333"/>
        </w:rPr>
      </w:pPr>
      <w:r>
        <w:rPr>
          <w:rFonts w:ascii="Helvetica" w:hAnsi="Helvetica"/>
          <w:color w:val="333333"/>
        </w:rPr>
        <w:t xml:space="preserve">AWS backup also integrate with amazon SNS to enable you to be alerted about backup activity such as when a backup </w:t>
      </w:r>
      <w:proofErr w:type="spellStart"/>
      <w:r>
        <w:rPr>
          <w:rFonts w:ascii="Helvetica" w:hAnsi="Helvetica"/>
          <w:color w:val="333333"/>
        </w:rPr>
        <w:t>suvcceds</w:t>
      </w:r>
      <w:proofErr w:type="spellEnd"/>
      <w:r>
        <w:rPr>
          <w:rFonts w:ascii="Helvetica" w:hAnsi="Helvetica"/>
          <w:color w:val="333333"/>
        </w:rPr>
        <w:t xml:space="preserve"> or a backup restore has been initiated</w:t>
      </w:r>
      <w:r w:rsidR="00145463">
        <w:rPr>
          <w:rFonts w:ascii="Helvetica" w:hAnsi="Helvetica"/>
          <w:color w:val="333333"/>
        </w:rPr>
        <w:t>….</w:t>
      </w:r>
    </w:p>
    <w:p w:rsidR="00145463" w:rsidRDefault="00145463">
      <w:pPr>
        <w:rPr>
          <w:rFonts w:ascii="Helvetica" w:hAnsi="Helvetica"/>
          <w:color w:val="333333"/>
        </w:rPr>
      </w:pPr>
    </w:p>
    <w:p w:rsidR="00145463" w:rsidRPr="00ED24D2" w:rsidRDefault="00145463">
      <w:r>
        <w:rPr>
          <w:rFonts w:ascii="Helvetica" w:hAnsi="Helvetica"/>
          <w:color w:val="333333"/>
        </w:rPr>
        <w:t xml:space="preserve">The key use to encrypt your </w:t>
      </w:r>
      <w:proofErr w:type="spellStart"/>
      <w:r>
        <w:rPr>
          <w:rFonts w:ascii="Helvetica" w:hAnsi="Helvetica"/>
          <w:color w:val="333333"/>
        </w:rPr>
        <w:t>aws</w:t>
      </w:r>
      <w:proofErr w:type="spellEnd"/>
      <w:r>
        <w:rPr>
          <w:rFonts w:ascii="Helvetica" w:hAnsi="Helvetica"/>
          <w:color w:val="333333"/>
        </w:rPr>
        <w:t xml:space="preserve"> </w:t>
      </w:r>
      <w:proofErr w:type="spellStart"/>
      <w:r>
        <w:rPr>
          <w:rFonts w:ascii="Helvetica" w:hAnsi="Helvetica"/>
          <w:color w:val="333333"/>
        </w:rPr>
        <w:t>ackup</w:t>
      </w:r>
      <w:proofErr w:type="spellEnd"/>
      <w:r>
        <w:rPr>
          <w:rFonts w:ascii="Helvetica" w:hAnsi="Helvetica"/>
          <w:color w:val="333333"/>
        </w:rPr>
        <w:t xml:space="preserve"> data is independent of the keys used to encrypt the resources that the backup are based on providing an additional layer of protection.</w:t>
      </w:r>
      <w:bookmarkEnd w:id="0"/>
    </w:p>
    <w:sectPr w:rsidR="00145463" w:rsidRPr="00ED24D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61E"/>
    <w:rsid w:val="000214D4"/>
    <w:rsid w:val="000243A5"/>
    <w:rsid w:val="000706DE"/>
    <w:rsid w:val="000B48F9"/>
    <w:rsid w:val="000F162B"/>
    <w:rsid w:val="00133B16"/>
    <w:rsid w:val="00145463"/>
    <w:rsid w:val="001959FF"/>
    <w:rsid w:val="00212D45"/>
    <w:rsid w:val="00215510"/>
    <w:rsid w:val="002812EA"/>
    <w:rsid w:val="002F5FA7"/>
    <w:rsid w:val="004476ED"/>
    <w:rsid w:val="00486F91"/>
    <w:rsid w:val="004A7838"/>
    <w:rsid w:val="004C46A5"/>
    <w:rsid w:val="004F4FEA"/>
    <w:rsid w:val="00684A20"/>
    <w:rsid w:val="00705157"/>
    <w:rsid w:val="00793C93"/>
    <w:rsid w:val="007D4BC6"/>
    <w:rsid w:val="008D2CD0"/>
    <w:rsid w:val="00907718"/>
    <w:rsid w:val="009824E6"/>
    <w:rsid w:val="00A10D33"/>
    <w:rsid w:val="00A51E42"/>
    <w:rsid w:val="00A907D2"/>
    <w:rsid w:val="00AE31A8"/>
    <w:rsid w:val="00B61151"/>
    <w:rsid w:val="00B9220C"/>
    <w:rsid w:val="00BC14CB"/>
    <w:rsid w:val="00BF7773"/>
    <w:rsid w:val="00C34579"/>
    <w:rsid w:val="00C669F8"/>
    <w:rsid w:val="00C77610"/>
    <w:rsid w:val="00CA6DE1"/>
    <w:rsid w:val="00CD32B9"/>
    <w:rsid w:val="00D2632C"/>
    <w:rsid w:val="00D97828"/>
    <w:rsid w:val="00E01D16"/>
    <w:rsid w:val="00EA01FD"/>
    <w:rsid w:val="00EA161E"/>
    <w:rsid w:val="00EC7C16"/>
    <w:rsid w:val="00ED24D2"/>
    <w:rsid w:val="00F2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59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61E"/>
    <w:rPr>
      <w:color w:val="0000FF" w:themeColor="hyperlink"/>
      <w:u w:val="single"/>
    </w:rPr>
  </w:style>
  <w:style w:type="character" w:styleId="FollowedHyperlink">
    <w:name w:val="FollowedHyperlink"/>
    <w:basedOn w:val="DefaultParagraphFont"/>
    <w:uiPriority w:val="99"/>
    <w:semiHidden/>
    <w:unhideWhenUsed/>
    <w:rsid w:val="004F4FEA"/>
    <w:rPr>
      <w:color w:val="800080" w:themeColor="followedHyperlink"/>
      <w:u w:val="single"/>
    </w:rPr>
  </w:style>
  <w:style w:type="character" w:customStyle="1" w:styleId="Heading2Char">
    <w:name w:val="Heading 2 Char"/>
    <w:basedOn w:val="DefaultParagraphFont"/>
    <w:link w:val="Heading2"/>
    <w:uiPriority w:val="9"/>
    <w:rsid w:val="001959FF"/>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59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61E"/>
    <w:rPr>
      <w:color w:val="0000FF" w:themeColor="hyperlink"/>
      <w:u w:val="single"/>
    </w:rPr>
  </w:style>
  <w:style w:type="character" w:styleId="FollowedHyperlink">
    <w:name w:val="FollowedHyperlink"/>
    <w:basedOn w:val="DefaultParagraphFont"/>
    <w:uiPriority w:val="99"/>
    <w:semiHidden/>
    <w:unhideWhenUsed/>
    <w:rsid w:val="004F4FEA"/>
    <w:rPr>
      <w:color w:val="800080" w:themeColor="followedHyperlink"/>
      <w:u w:val="single"/>
    </w:rPr>
  </w:style>
  <w:style w:type="character" w:customStyle="1" w:styleId="Heading2Char">
    <w:name w:val="Heading 2 Char"/>
    <w:basedOn w:val="DefaultParagraphFont"/>
    <w:link w:val="Heading2"/>
    <w:uiPriority w:val="9"/>
    <w:rsid w:val="001959F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3187">
      <w:bodyDiv w:val="1"/>
      <w:marLeft w:val="0"/>
      <w:marRight w:val="0"/>
      <w:marTop w:val="0"/>
      <w:marBottom w:val="0"/>
      <w:divBdr>
        <w:top w:val="none" w:sz="0" w:space="0" w:color="auto"/>
        <w:left w:val="none" w:sz="0" w:space="0" w:color="auto"/>
        <w:bottom w:val="none" w:sz="0" w:space="0" w:color="auto"/>
        <w:right w:val="none" w:sz="0" w:space="0" w:color="auto"/>
      </w:divBdr>
    </w:div>
    <w:div w:id="604389104">
      <w:bodyDiv w:val="1"/>
      <w:marLeft w:val="0"/>
      <w:marRight w:val="0"/>
      <w:marTop w:val="0"/>
      <w:marBottom w:val="0"/>
      <w:divBdr>
        <w:top w:val="none" w:sz="0" w:space="0" w:color="auto"/>
        <w:left w:val="none" w:sz="0" w:space="0" w:color="auto"/>
        <w:bottom w:val="none" w:sz="0" w:space="0" w:color="auto"/>
        <w:right w:val="none" w:sz="0" w:space="0" w:color="auto"/>
      </w:divBdr>
    </w:div>
    <w:div w:id="730811022">
      <w:bodyDiv w:val="1"/>
      <w:marLeft w:val="0"/>
      <w:marRight w:val="0"/>
      <w:marTop w:val="0"/>
      <w:marBottom w:val="0"/>
      <w:divBdr>
        <w:top w:val="none" w:sz="0" w:space="0" w:color="auto"/>
        <w:left w:val="none" w:sz="0" w:space="0" w:color="auto"/>
        <w:bottom w:val="none" w:sz="0" w:space="0" w:color="auto"/>
        <w:right w:val="none" w:sz="0" w:space="0" w:color="auto"/>
      </w:divBdr>
    </w:div>
    <w:div w:id="1313290996">
      <w:bodyDiv w:val="1"/>
      <w:marLeft w:val="0"/>
      <w:marRight w:val="0"/>
      <w:marTop w:val="0"/>
      <w:marBottom w:val="0"/>
      <w:divBdr>
        <w:top w:val="none" w:sz="0" w:space="0" w:color="auto"/>
        <w:left w:val="none" w:sz="0" w:space="0" w:color="auto"/>
        <w:bottom w:val="none" w:sz="0" w:space="0" w:color="auto"/>
        <w:right w:val="none" w:sz="0" w:space="0" w:color="auto"/>
      </w:divBdr>
    </w:div>
    <w:div w:id="1820076437">
      <w:bodyDiv w:val="1"/>
      <w:marLeft w:val="0"/>
      <w:marRight w:val="0"/>
      <w:marTop w:val="0"/>
      <w:marBottom w:val="0"/>
      <w:divBdr>
        <w:top w:val="none" w:sz="0" w:space="0" w:color="auto"/>
        <w:left w:val="none" w:sz="0" w:space="0" w:color="auto"/>
        <w:bottom w:val="none" w:sz="0" w:space="0" w:color="auto"/>
        <w:right w:val="none" w:sz="0" w:space="0" w:color="auto"/>
      </w:divBdr>
    </w:div>
    <w:div w:id="1851142953">
      <w:bodyDiv w:val="1"/>
      <w:marLeft w:val="0"/>
      <w:marRight w:val="0"/>
      <w:marTop w:val="0"/>
      <w:marBottom w:val="0"/>
      <w:divBdr>
        <w:top w:val="none" w:sz="0" w:space="0" w:color="auto"/>
        <w:left w:val="none" w:sz="0" w:space="0" w:color="auto"/>
        <w:bottom w:val="none" w:sz="0" w:space="0" w:color="auto"/>
        <w:right w:val="none" w:sz="0" w:space="0" w:color="auto"/>
      </w:divBdr>
    </w:div>
    <w:div w:id="193555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 Flore BOUKOUE</dc:creator>
  <cp:lastModifiedBy>Edith Flore BOUKOUE</cp:lastModifiedBy>
  <cp:revision>2</cp:revision>
  <dcterms:created xsi:type="dcterms:W3CDTF">2023-02-24T13:22:00Z</dcterms:created>
  <dcterms:modified xsi:type="dcterms:W3CDTF">2023-02-24T13:22:00Z</dcterms:modified>
</cp:coreProperties>
</file>