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209" w:rsidRPr="00C06CF0" w:rsidRDefault="00A86AF3" w:rsidP="00C06CF0">
      <w:pPr>
        <w:jc w:val="center"/>
        <w:rPr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Pravidla studium pedagogiky</w:t>
      </w:r>
      <w:r w:rsidR="00C06CF0" w:rsidRPr="00C06CF0">
        <w:rPr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Ústí </w:t>
      </w:r>
      <w:r>
        <w:rPr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(20</w:t>
      </w:r>
      <w:r w:rsidR="00C06CF0" w:rsidRPr="00C06CF0">
        <w:rPr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9. </w:t>
      </w:r>
      <w:r w:rsidR="00C06CF0" w:rsidRPr="00C06CF0">
        <w:rPr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2017)</w:t>
      </w:r>
    </w:p>
    <w:p w:rsidR="00C06CF0" w:rsidRPr="00F51727" w:rsidRDefault="00C06CF0" w:rsidP="00C06CF0">
      <w:pPr>
        <w:jc w:val="center"/>
        <w:rPr>
          <w:sz w:val="28"/>
          <w:szCs w:val="28"/>
        </w:rPr>
      </w:pPr>
    </w:p>
    <w:p w:rsidR="00C06CF0" w:rsidRPr="00F51727" w:rsidRDefault="00C06CF0" w:rsidP="00C06CF0">
      <w:pPr>
        <w:pStyle w:val="Odstavecseseznamem"/>
        <w:numPr>
          <w:ilvl w:val="0"/>
          <w:numId w:val="1"/>
        </w:numPr>
        <w:jc w:val="both"/>
        <w:rPr>
          <w:sz w:val="28"/>
          <w:szCs w:val="28"/>
        </w:rPr>
      </w:pPr>
      <w:r w:rsidRPr="00F51727">
        <w:rPr>
          <w:sz w:val="28"/>
          <w:szCs w:val="28"/>
        </w:rPr>
        <w:t>Trubka + ty + jméno</w:t>
      </w:r>
    </w:p>
    <w:p w:rsidR="00C06CF0" w:rsidRPr="00F51727" w:rsidRDefault="00C06CF0" w:rsidP="00C06CF0">
      <w:pPr>
        <w:pStyle w:val="Odstavecseseznamem"/>
        <w:numPr>
          <w:ilvl w:val="0"/>
          <w:numId w:val="1"/>
        </w:numPr>
        <w:jc w:val="both"/>
        <w:rPr>
          <w:sz w:val="28"/>
          <w:szCs w:val="28"/>
        </w:rPr>
      </w:pPr>
      <w:r w:rsidRPr="00F51727">
        <w:rPr>
          <w:sz w:val="28"/>
          <w:szCs w:val="28"/>
        </w:rPr>
        <w:t>12 – 18 hod, po 1,5 hod, přestávka 10 min</w:t>
      </w:r>
    </w:p>
    <w:p w:rsidR="00C06CF0" w:rsidRPr="00F51727" w:rsidRDefault="00C06CF0" w:rsidP="00C06CF0">
      <w:pPr>
        <w:pStyle w:val="Odstavecseseznamem"/>
        <w:numPr>
          <w:ilvl w:val="0"/>
          <w:numId w:val="1"/>
        </w:numPr>
        <w:jc w:val="both"/>
        <w:rPr>
          <w:sz w:val="28"/>
          <w:szCs w:val="28"/>
        </w:rPr>
      </w:pPr>
      <w:r w:rsidRPr="00F51727">
        <w:rPr>
          <w:sz w:val="28"/>
          <w:szCs w:val="28"/>
        </w:rPr>
        <w:t>Respekt, slušně</w:t>
      </w:r>
    </w:p>
    <w:p w:rsidR="00C06CF0" w:rsidRPr="00F51727" w:rsidRDefault="00C06CF0" w:rsidP="00C06CF0">
      <w:pPr>
        <w:pStyle w:val="Odstavecseseznamem"/>
        <w:numPr>
          <w:ilvl w:val="0"/>
          <w:numId w:val="1"/>
        </w:numPr>
        <w:jc w:val="both"/>
        <w:rPr>
          <w:sz w:val="28"/>
          <w:szCs w:val="28"/>
        </w:rPr>
      </w:pPr>
      <w:r w:rsidRPr="00F51727">
        <w:rPr>
          <w:sz w:val="28"/>
          <w:szCs w:val="28"/>
        </w:rPr>
        <w:t>Spoluúčast</w:t>
      </w:r>
    </w:p>
    <w:p w:rsidR="00C06CF0" w:rsidRPr="00F51727" w:rsidRDefault="00C06CF0" w:rsidP="00C06CF0">
      <w:pPr>
        <w:pStyle w:val="Odstavecseseznamem"/>
        <w:numPr>
          <w:ilvl w:val="0"/>
          <w:numId w:val="1"/>
        </w:numPr>
        <w:jc w:val="both"/>
        <w:rPr>
          <w:sz w:val="28"/>
          <w:szCs w:val="28"/>
        </w:rPr>
      </w:pPr>
      <w:r w:rsidRPr="00F51727">
        <w:rPr>
          <w:sz w:val="28"/>
          <w:szCs w:val="28"/>
        </w:rPr>
        <w:t>Právo říci Ne, stop</w:t>
      </w:r>
      <w:bookmarkStart w:id="0" w:name="_GoBack"/>
      <w:bookmarkEnd w:id="0"/>
    </w:p>
    <w:p w:rsidR="00C06CF0" w:rsidRPr="00F51727" w:rsidRDefault="00C06CF0" w:rsidP="00C06CF0">
      <w:pPr>
        <w:pStyle w:val="Odstavecseseznamem"/>
        <w:numPr>
          <w:ilvl w:val="0"/>
          <w:numId w:val="1"/>
        </w:numPr>
        <w:jc w:val="both"/>
        <w:rPr>
          <w:sz w:val="28"/>
          <w:szCs w:val="28"/>
        </w:rPr>
      </w:pPr>
      <w:r w:rsidRPr="00F51727">
        <w:rPr>
          <w:sz w:val="28"/>
          <w:szCs w:val="28"/>
        </w:rPr>
        <w:t>Pití ano, jídlo ne</w:t>
      </w:r>
    </w:p>
    <w:p w:rsidR="00C06CF0" w:rsidRPr="00F51727" w:rsidRDefault="00004A61" w:rsidP="00C06CF0">
      <w:pPr>
        <w:pStyle w:val="Odstavecseseznamem"/>
        <w:numPr>
          <w:ilvl w:val="0"/>
          <w:numId w:val="1"/>
        </w:numPr>
        <w:jc w:val="both"/>
        <w:rPr>
          <w:sz w:val="28"/>
          <w:szCs w:val="28"/>
        </w:rPr>
      </w:pPr>
      <w:r w:rsidRPr="00F51727">
        <w:rPr>
          <w:sz w:val="28"/>
          <w:szCs w:val="28"/>
        </w:rPr>
        <w:t>Mobily</w:t>
      </w:r>
      <w:r w:rsidR="00C06CF0" w:rsidRPr="00F51727">
        <w:rPr>
          <w:sz w:val="28"/>
          <w:szCs w:val="28"/>
        </w:rPr>
        <w:t xml:space="preserve"> – ticho</w:t>
      </w:r>
      <w:r w:rsidR="00A86AF3" w:rsidRPr="00F51727">
        <w:rPr>
          <w:sz w:val="28"/>
          <w:szCs w:val="28"/>
        </w:rPr>
        <w:t>, používat venku</w:t>
      </w:r>
    </w:p>
    <w:p w:rsidR="00C06CF0" w:rsidRPr="00F51727" w:rsidRDefault="00C06CF0" w:rsidP="00C06CF0">
      <w:pPr>
        <w:pStyle w:val="Odstavecseseznamem"/>
        <w:numPr>
          <w:ilvl w:val="0"/>
          <w:numId w:val="1"/>
        </w:numPr>
        <w:jc w:val="both"/>
        <w:rPr>
          <w:sz w:val="28"/>
          <w:szCs w:val="28"/>
        </w:rPr>
      </w:pPr>
      <w:r w:rsidRPr="00F51727">
        <w:rPr>
          <w:sz w:val="28"/>
          <w:szCs w:val="28"/>
        </w:rPr>
        <w:t>Právo se ptát, mít názor, dávat a přijímat zpětnou vazbu</w:t>
      </w:r>
    </w:p>
    <w:p w:rsidR="00C06CF0" w:rsidRPr="00F51727" w:rsidRDefault="00C06CF0" w:rsidP="00C06CF0">
      <w:pPr>
        <w:pStyle w:val="Odstavecseseznamem"/>
        <w:numPr>
          <w:ilvl w:val="0"/>
          <w:numId w:val="1"/>
        </w:numPr>
        <w:jc w:val="both"/>
        <w:rPr>
          <w:sz w:val="28"/>
          <w:szCs w:val="28"/>
        </w:rPr>
      </w:pPr>
      <w:r w:rsidRPr="00F51727">
        <w:rPr>
          <w:sz w:val="28"/>
          <w:szCs w:val="28"/>
        </w:rPr>
        <w:t>Účast 80%</w:t>
      </w:r>
    </w:p>
    <w:p w:rsidR="00C06CF0" w:rsidRPr="00F51727" w:rsidRDefault="00C06CF0" w:rsidP="00C06CF0">
      <w:pPr>
        <w:pStyle w:val="Odstavecseseznamem"/>
        <w:numPr>
          <w:ilvl w:val="0"/>
          <w:numId w:val="1"/>
        </w:numPr>
        <w:jc w:val="both"/>
        <w:rPr>
          <w:sz w:val="28"/>
          <w:szCs w:val="28"/>
        </w:rPr>
      </w:pPr>
      <w:r w:rsidRPr="00F51727">
        <w:rPr>
          <w:sz w:val="28"/>
          <w:szCs w:val="28"/>
        </w:rPr>
        <w:t>Pravidla mění náčelník – jsou možné návrhy</w:t>
      </w:r>
    </w:p>
    <w:sectPr w:rsidR="00C06CF0" w:rsidRPr="00F517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51FF1"/>
    <w:multiLevelType w:val="hybridMultilevel"/>
    <w:tmpl w:val="1C46F28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CF0"/>
    <w:rsid w:val="00004A61"/>
    <w:rsid w:val="00A86AF3"/>
    <w:rsid w:val="00C06CF0"/>
    <w:rsid w:val="00C50209"/>
    <w:rsid w:val="00CA04BF"/>
    <w:rsid w:val="00F5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C421C"/>
  <w15:chartTrackingRefBased/>
  <w15:docId w15:val="{C392217A-B468-4E52-82B7-75D68C5C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06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Růžička Ivan</dc:creator>
  <cp:keywords/>
  <dc:description/>
  <cp:lastModifiedBy>Růžička Ivan</cp:lastModifiedBy>
  <cp:revision>4</cp:revision>
  <dcterms:created xsi:type="dcterms:W3CDTF">2017-10-04T07:05:00Z</dcterms:created>
  <dcterms:modified xsi:type="dcterms:W3CDTF">2017-10-04T07:06:00Z</dcterms:modified>
</cp:coreProperties>
</file>