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Default="00D93904" w:rsidP="006A489C">
      <w:pPr>
        <w:spacing w:line="360" w:lineRule="auto"/>
        <w:jc w:val="center"/>
        <w:rPr>
          <w:rFonts w:ascii="Times New Roman" w:hAnsi="Times New Roman" w:cs="Times New Roman"/>
          <w:sz w:val="44"/>
          <w:szCs w:val="40"/>
        </w:rPr>
      </w:pPr>
      <w:r w:rsidRPr="00AD494C">
        <w:rPr>
          <w:rFonts w:ascii="Times New Roman" w:hAnsi="Times New Roman" w:cs="Times New Roman"/>
          <w:sz w:val="44"/>
          <w:szCs w:val="40"/>
        </w:rPr>
        <w:t>VYUŽITÍ</w:t>
      </w:r>
      <w:r w:rsidR="003C4F1B" w:rsidRPr="00AD494C">
        <w:rPr>
          <w:rFonts w:ascii="Times New Roman" w:hAnsi="Times New Roman" w:cs="Times New Roman"/>
          <w:sz w:val="44"/>
          <w:szCs w:val="40"/>
        </w:rPr>
        <w:t xml:space="preserve"> PC </w:t>
      </w:r>
      <w:r w:rsidRPr="00AD494C">
        <w:rPr>
          <w:rFonts w:ascii="Times New Roman" w:hAnsi="Times New Roman" w:cs="Times New Roman"/>
          <w:sz w:val="44"/>
          <w:szCs w:val="40"/>
        </w:rPr>
        <w:t>PŘI VÝUCE</w:t>
      </w:r>
    </w:p>
    <w:p w:rsidR="00BD5DDD" w:rsidRPr="00BD5DDD" w:rsidRDefault="00BD5DDD" w:rsidP="006A489C">
      <w:pPr>
        <w:spacing w:line="360" w:lineRule="auto"/>
        <w:jc w:val="center"/>
        <w:rPr>
          <w:rFonts w:ascii="Times New Roman" w:hAnsi="Times New Roman" w:cs="Times New Roman"/>
          <w:sz w:val="40"/>
          <w:szCs w:val="40"/>
        </w:rPr>
      </w:pPr>
      <w:r w:rsidRPr="00BD5DDD">
        <w:rPr>
          <w:rFonts w:ascii="Times New Roman" w:hAnsi="Times New Roman" w:cs="Times New Roman"/>
          <w:sz w:val="40"/>
          <w:szCs w:val="40"/>
        </w:rPr>
        <w:t>( komentovaný příklad z praxe )</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w:t>
      </w:r>
      <w:r w:rsidR="006C645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r w:rsidR="00BD5DDD">
        <w:t xml:space="preserve"> …</w:t>
      </w: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 xml:space="preserve">Ústí nad Labem - </w:t>
      </w:r>
      <w:r w:rsidR="005B57F6">
        <w:rPr>
          <w:rFonts w:ascii="Times New Roman" w:hAnsi="Times New Roman" w:cs="Times New Roman"/>
          <w:b/>
          <w:bCs/>
          <w:sz w:val="24"/>
          <w:szCs w:val="24"/>
        </w:rPr>
        <w:t>duben</w:t>
      </w:r>
      <w:r w:rsidRPr="00AD494C">
        <w:rPr>
          <w:rFonts w:ascii="Times New Roman" w:hAnsi="Times New Roman" w:cs="Times New Roman"/>
          <w:b/>
          <w:bCs/>
          <w:sz w:val="24"/>
          <w:szCs w:val="24"/>
        </w:rPr>
        <w:t xml:space="preserve">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Tato práce s názvem „využití PC při výuce“ byla zpracována jako závěrečná práce v rámci absolvování vzdělávacího programu „Studium pedagogiky“ realizovaného NIDV, krajské pracoviště Ústí nad Labem, v období od 1.9.2017do 30.6.201</w:t>
      </w:r>
      <w:r w:rsidR="006C6456">
        <w:t>8</w:t>
      </w:r>
      <w:r w:rsidRPr="00AD494C">
        <w:t xml:space="preserve">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r w:rsidR="00620331">
        <w:t>Veškerou použitou literaturu a podkladové materiály uvádím v přiloženém seznamu literatury.</w:t>
      </w:r>
    </w:p>
    <w:p w:rsidR="00D73C56" w:rsidRDefault="00D73C56" w:rsidP="006A489C">
      <w:pPr>
        <w:pStyle w:val="Default"/>
        <w:spacing w:line="360" w:lineRule="auto"/>
      </w:pPr>
    </w:p>
    <w:p w:rsidR="00964421" w:rsidRDefault="00964421" w:rsidP="006A489C">
      <w:pPr>
        <w:pStyle w:val="Default"/>
        <w:spacing w:line="360" w:lineRule="auto"/>
      </w:pPr>
      <w:r w:rsidRPr="00AD494C">
        <w:t xml:space="preserve">Souhlasím s tím, aby moje závěrečná práce byla v NIDV používána jako studijní materiál pro další zájemce. </w:t>
      </w:r>
    </w:p>
    <w:p w:rsidR="00D73C56" w:rsidRPr="00AD494C" w:rsidRDefault="00D73C56" w:rsidP="006A489C">
      <w:pPr>
        <w:pStyle w:val="Default"/>
        <w:spacing w:line="360" w:lineRule="auto"/>
      </w:pP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D73C56" w:rsidP="006A489C">
      <w:pPr>
        <w:pStyle w:val="Default"/>
        <w:spacing w:line="360" w:lineRule="auto"/>
      </w:pPr>
      <w:r w:rsidRPr="00AD494C">
        <w:t>Ing. Bc. Jan Bednář</w:t>
      </w:r>
      <w:r>
        <w:t>, (</w:t>
      </w:r>
      <w:r w:rsidRPr="00AD494C">
        <w:t>SŠ</w:t>
      </w:r>
      <w:r>
        <w:t xml:space="preserve">) …, </w:t>
      </w:r>
      <w:r w:rsidR="00964421" w:rsidRPr="00AD494C">
        <w:t xml:space="preserve">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093E7B" w:rsidRDefault="00C579F9" w:rsidP="006A489C">
          <w:pPr>
            <w:pStyle w:val="Nadpisobsahu"/>
            <w:spacing w:line="360" w:lineRule="auto"/>
            <w:rPr>
              <w:rFonts w:ascii="Times New Roman" w:hAnsi="Times New Roman" w:cs="Times New Roman"/>
            </w:rPr>
          </w:pPr>
          <w:r w:rsidRPr="00093E7B">
            <w:rPr>
              <w:rFonts w:ascii="Times New Roman" w:hAnsi="Times New Roman" w:cs="Times New Roman"/>
            </w:rPr>
            <w:t>Obsah</w:t>
          </w:r>
        </w:p>
        <w:p w:rsidR="004C7C50" w:rsidRDefault="006723A7">
          <w:pPr>
            <w:pStyle w:val="Obsah1"/>
            <w:tabs>
              <w:tab w:val="right" w:leader="dot" w:pos="9060"/>
            </w:tabs>
            <w:rPr>
              <w:rFonts w:eastAsiaTheme="minorEastAsia"/>
              <w:noProof/>
              <w:lang w:eastAsia="cs-CZ"/>
            </w:rPr>
          </w:pPr>
          <w:r w:rsidRPr="00093E7B">
            <w:rPr>
              <w:rFonts w:ascii="Times New Roman" w:hAnsi="Times New Roman" w:cs="Times New Roman"/>
            </w:rPr>
            <w:fldChar w:fldCharType="begin"/>
          </w:r>
          <w:r w:rsidR="00C579F9" w:rsidRPr="00093E7B">
            <w:rPr>
              <w:rFonts w:ascii="Times New Roman" w:hAnsi="Times New Roman" w:cs="Times New Roman"/>
            </w:rPr>
            <w:instrText xml:space="preserve"> TOC \o "1-3" \h \z \u </w:instrText>
          </w:r>
          <w:r w:rsidRPr="00093E7B">
            <w:rPr>
              <w:rFonts w:ascii="Times New Roman" w:hAnsi="Times New Roman" w:cs="Times New Roman"/>
            </w:rPr>
            <w:fldChar w:fldCharType="separate"/>
          </w:r>
          <w:hyperlink w:anchor="_Toc497903312" w:history="1">
            <w:r w:rsidR="004C7C50" w:rsidRPr="003A5D48">
              <w:rPr>
                <w:rStyle w:val="Hypertextovodkaz"/>
                <w:b/>
                <w:noProof/>
              </w:rPr>
              <w:t>1. Úvod</w:t>
            </w:r>
            <w:r w:rsidR="004C7C50">
              <w:rPr>
                <w:noProof/>
                <w:webHidden/>
              </w:rPr>
              <w:tab/>
            </w:r>
            <w:r w:rsidR="004C7C50">
              <w:rPr>
                <w:noProof/>
                <w:webHidden/>
              </w:rPr>
              <w:fldChar w:fldCharType="begin"/>
            </w:r>
            <w:r w:rsidR="004C7C50">
              <w:rPr>
                <w:noProof/>
                <w:webHidden/>
              </w:rPr>
              <w:instrText xml:space="preserve"> PAGEREF _Toc497903312 \h </w:instrText>
            </w:r>
            <w:r w:rsidR="004C7C50">
              <w:rPr>
                <w:noProof/>
                <w:webHidden/>
              </w:rPr>
            </w:r>
            <w:r w:rsidR="004C7C50">
              <w:rPr>
                <w:noProof/>
                <w:webHidden/>
              </w:rPr>
              <w:fldChar w:fldCharType="separate"/>
            </w:r>
            <w:r w:rsidR="004C7C50">
              <w:rPr>
                <w:noProof/>
                <w:webHidden/>
              </w:rPr>
              <w:t>4</w:t>
            </w:r>
            <w:r w:rsidR="004C7C50">
              <w:rPr>
                <w:noProof/>
                <w:webHidden/>
              </w:rPr>
              <w:fldChar w:fldCharType="end"/>
            </w:r>
          </w:hyperlink>
        </w:p>
        <w:p w:rsidR="004C7C50" w:rsidRDefault="004C7C50">
          <w:pPr>
            <w:pStyle w:val="Obsah1"/>
            <w:tabs>
              <w:tab w:val="left" w:pos="660"/>
              <w:tab w:val="right" w:leader="dot" w:pos="9060"/>
            </w:tabs>
            <w:rPr>
              <w:rFonts w:eastAsiaTheme="minorEastAsia"/>
              <w:noProof/>
              <w:lang w:eastAsia="cs-CZ"/>
            </w:rPr>
          </w:pPr>
          <w:hyperlink w:anchor="_Toc497903313" w:history="1">
            <w:r w:rsidRPr="003A5D48">
              <w:rPr>
                <w:rStyle w:val="Hypertextovodkaz"/>
                <w:b/>
                <w:noProof/>
              </w:rPr>
              <w:t>1.1</w:t>
            </w:r>
            <w:r>
              <w:rPr>
                <w:rFonts w:eastAsiaTheme="minorEastAsia"/>
                <w:noProof/>
                <w:lang w:eastAsia="cs-CZ"/>
              </w:rPr>
              <w:tab/>
            </w:r>
            <w:r w:rsidRPr="003A5D48">
              <w:rPr>
                <w:rStyle w:val="Hypertextovodkaz"/>
                <w:b/>
                <w:noProof/>
              </w:rPr>
              <w:t>Cíl</w:t>
            </w:r>
            <w:r>
              <w:rPr>
                <w:noProof/>
                <w:webHidden/>
              </w:rPr>
              <w:tab/>
            </w:r>
            <w:r>
              <w:rPr>
                <w:noProof/>
                <w:webHidden/>
              </w:rPr>
              <w:fldChar w:fldCharType="begin"/>
            </w:r>
            <w:r>
              <w:rPr>
                <w:noProof/>
                <w:webHidden/>
              </w:rPr>
              <w:instrText xml:space="preserve"> PAGEREF _Toc497903313 \h </w:instrText>
            </w:r>
            <w:r>
              <w:rPr>
                <w:noProof/>
                <w:webHidden/>
              </w:rPr>
            </w:r>
            <w:r>
              <w:rPr>
                <w:noProof/>
                <w:webHidden/>
              </w:rPr>
              <w:fldChar w:fldCharType="separate"/>
            </w:r>
            <w:r>
              <w:rPr>
                <w:noProof/>
                <w:webHidden/>
              </w:rPr>
              <w:t>5</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14" w:history="1">
            <w:r w:rsidRPr="003A5D48">
              <w:rPr>
                <w:rStyle w:val="Hypertextovodkaz"/>
                <w:b/>
                <w:noProof/>
              </w:rPr>
              <w:t>2. TEORETICKÁ ČÁST</w:t>
            </w:r>
            <w:r>
              <w:rPr>
                <w:noProof/>
                <w:webHidden/>
              </w:rPr>
              <w:tab/>
            </w:r>
            <w:r>
              <w:rPr>
                <w:noProof/>
                <w:webHidden/>
              </w:rPr>
              <w:fldChar w:fldCharType="begin"/>
            </w:r>
            <w:r>
              <w:rPr>
                <w:noProof/>
                <w:webHidden/>
              </w:rPr>
              <w:instrText xml:space="preserve"> PAGEREF _Toc497903314 \h </w:instrText>
            </w:r>
            <w:r>
              <w:rPr>
                <w:noProof/>
                <w:webHidden/>
              </w:rPr>
            </w:r>
            <w:r>
              <w:rPr>
                <w:noProof/>
                <w:webHidden/>
              </w:rPr>
              <w:fldChar w:fldCharType="separate"/>
            </w:r>
            <w:r>
              <w:rPr>
                <w:noProof/>
                <w:webHidden/>
              </w:rPr>
              <w:t>5</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15" w:history="1">
            <w:r w:rsidRPr="003A5D48">
              <w:rPr>
                <w:rStyle w:val="Hypertextovodkaz"/>
                <w:b/>
                <w:noProof/>
              </w:rPr>
              <w:t>2.1 Analýza, popis a rozbor tématu</w:t>
            </w:r>
            <w:r>
              <w:rPr>
                <w:noProof/>
                <w:webHidden/>
              </w:rPr>
              <w:tab/>
            </w:r>
            <w:r>
              <w:rPr>
                <w:noProof/>
                <w:webHidden/>
              </w:rPr>
              <w:fldChar w:fldCharType="begin"/>
            </w:r>
            <w:r>
              <w:rPr>
                <w:noProof/>
                <w:webHidden/>
              </w:rPr>
              <w:instrText xml:space="preserve"> PAGEREF _Toc497903315 \h </w:instrText>
            </w:r>
            <w:r>
              <w:rPr>
                <w:noProof/>
                <w:webHidden/>
              </w:rPr>
            </w:r>
            <w:r>
              <w:rPr>
                <w:noProof/>
                <w:webHidden/>
              </w:rPr>
              <w:fldChar w:fldCharType="separate"/>
            </w:r>
            <w:r>
              <w:rPr>
                <w:noProof/>
                <w:webHidden/>
              </w:rPr>
              <w:t>5</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16" w:history="1">
            <w:r w:rsidRPr="003A5D48">
              <w:rPr>
                <w:rStyle w:val="Hypertextovodkaz"/>
                <w:b/>
                <w:noProof/>
              </w:rPr>
              <w:t>2.2 Možnosti využití PC ve výuce</w:t>
            </w:r>
            <w:r>
              <w:rPr>
                <w:noProof/>
                <w:webHidden/>
              </w:rPr>
              <w:tab/>
            </w:r>
            <w:r>
              <w:rPr>
                <w:noProof/>
                <w:webHidden/>
              </w:rPr>
              <w:fldChar w:fldCharType="begin"/>
            </w:r>
            <w:r>
              <w:rPr>
                <w:noProof/>
                <w:webHidden/>
              </w:rPr>
              <w:instrText xml:space="preserve"> PAGEREF _Toc497903316 \h </w:instrText>
            </w:r>
            <w:r>
              <w:rPr>
                <w:noProof/>
                <w:webHidden/>
              </w:rPr>
            </w:r>
            <w:r>
              <w:rPr>
                <w:noProof/>
                <w:webHidden/>
              </w:rPr>
              <w:fldChar w:fldCharType="separate"/>
            </w:r>
            <w:r>
              <w:rPr>
                <w:noProof/>
                <w:webHidden/>
              </w:rPr>
              <w:t>6</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17" w:history="1">
            <w:r w:rsidRPr="003A5D48">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_Toc497903317 \h </w:instrText>
            </w:r>
            <w:r>
              <w:rPr>
                <w:noProof/>
                <w:webHidden/>
              </w:rPr>
            </w:r>
            <w:r>
              <w:rPr>
                <w:noProof/>
                <w:webHidden/>
              </w:rPr>
              <w:fldChar w:fldCharType="separate"/>
            </w:r>
            <w:r>
              <w:rPr>
                <w:noProof/>
                <w:webHidden/>
              </w:rPr>
              <w:t>7</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18" w:history="1">
            <w:r w:rsidRPr="003A5D48">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_Toc497903318 \h </w:instrText>
            </w:r>
            <w:r>
              <w:rPr>
                <w:noProof/>
                <w:webHidden/>
              </w:rPr>
            </w:r>
            <w:r>
              <w:rPr>
                <w:noProof/>
                <w:webHidden/>
              </w:rPr>
              <w:fldChar w:fldCharType="separate"/>
            </w:r>
            <w:r>
              <w:rPr>
                <w:noProof/>
                <w:webHidden/>
              </w:rPr>
              <w:t>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19" w:history="1">
            <w:r w:rsidRPr="003A5D48">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_Toc497903319 \h </w:instrText>
            </w:r>
            <w:r>
              <w:rPr>
                <w:noProof/>
                <w:webHidden/>
              </w:rPr>
            </w:r>
            <w:r>
              <w:rPr>
                <w:noProof/>
                <w:webHidden/>
              </w:rPr>
              <w:fldChar w:fldCharType="separate"/>
            </w:r>
            <w:r>
              <w:rPr>
                <w:noProof/>
                <w:webHidden/>
              </w:rPr>
              <w:t>9</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0" w:history="1">
            <w:r w:rsidRPr="003A5D48">
              <w:rPr>
                <w:rStyle w:val="Hypertextovodkaz"/>
                <w:rFonts w:ascii="Times New Roman" w:eastAsia="Times New Roman" w:hAnsi="Times New Roman" w:cs="Times New Roman"/>
                <w:noProof/>
              </w:rPr>
              <w:t>2.5.1.Charakteristika mobilních a přenosných počítačů</w:t>
            </w:r>
            <w:r>
              <w:rPr>
                <w:noProof/>
                <w:webHidden/>
              </w:rPr>
              <w:tab/>
            </w:r>
            <w:r>
              <w:rPr>
                <w:noProof/>
                <w:webHidden/>
              </w:rPr>
              <w:fldChar w:fldCharType="begin"/>
            </w:r>
            <w:r>
              <w:rPr>
                <w:noProof/>
                <w:webHidden/>
              </w:rPr>
              <w:instrText xml:space="preserve"> PAGEREF _Toc497903320 \h </w:instrText>
            </w:r>
            <w:r>
              <w:rPr>
                <w:noProof/>
                <w:webHidden/>
              </w:rPr>
            </w:r>
            <w:r>
              <w:rPr>
                <w:noProof/>
                <w:webHidden/>
              </w:rPr>
              <w:fldChar w:fldCharType="separate"/>
            </w:r>
            <w:r>
              <w:rPr>
                <w:noProof/>
                <w:webHidden/>
              </w:rPr>
              <w:t>9</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1" w:history="1">
            <w:r w:rsidRPr="003A5D48">
              <w:rPr>
                <w:rStyle w:val="Hypertextovodkaz"/>
                <w:rFonts w:ascii="Times New Roman" w:eastAsia="Times New Roman" w:hAnsi="Times New Roman" w:cs="Times New Roman"/>
                <w:noProof/>
              </w:rPr>
              <w:t>2.5.2. Charakteristika kapesních počítačů</w:t>
            </w:r>
            <w:r>
              <w:rPr>
                <w:noProof/>
                <w:webHidden/>
              </w:rPr>
              <w:tab/>
            </w:r>
            <w:r>
              <w:rPr>
                <w:noProof/>
                <w:webHidden/>
              </w:rPr>
              <w:fldChar w:fldCharType="begin"/>
            </w:r>
            <w:r>
              <w:rPr>
                <w:noProof/>
                <w:webHidden/>
              </w:rPr>
              <w:instrText xml:space="preserve"> PAGEREF _Toc497903321 \h </w:instrText>
            </w:r>
            <w:r>
              <w:rPr>
                <w:noProof/>
                <w:webHidden/>
              </w:rPr>
            </w:r>
            <w:r>
              <w:rPr>
                <w:noProof/>
                <w:webHidden/>
              </w:rPr>
              <w:fldChar w:fldCharType="separate"/>
            </w:r>
            <w:r>
              <w:rPr>
                <w:noProof/>
                <w:webHidden/>
              </w:rPr>
              <w:t>15</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2" w:history="1">
            <w:r w:rsidRPr="003A5D48">
              <w:rPr>
                <w:rStyle w:val="Hypertextovodkaz"/>
                <w:rFonts w:ascii="Times New Roman" w:eastAsia="Times New Roman" w:hAnsi="Times New Roman" w:cs="Times New Roman"/>
                <w:noProof/>
              </w:rPr>
              <w:t>2.5.3. Charakteristika komunikátorů</w:t>
            </w:r>
            <w:r>
              <w:rPr>
                <w:noProof/>
                <w:webHidden/>
              </w:rPr>
              <w:tab/>
            </w:r>
            <w:r>
              <w:rPr>
                <w:noProof/>
                <w:webHidden/>
              </w:rPr>
              <w:fldChar w:fldCharType="begin"/>
            </w:r>
            <w:r>
              <w:rPr>
                <w:noProof/>
                <w:webHidden/>
              </w:rPr>
              <w:instrText xml:space="preserve"> PAGEREF _Toc497903322 \h </w:instrText>
            </w:r>
            <w:r>
              <w:rPr>
                <w:noProof/>
                <w:webHidden/>
              </w:rPr>
            </w:r>
            <w:r>
              <w:rPr>
                <w:noProof/>
                <w:webHidden/>
              </w:rPr>
              <w:fldChar w:fldCharType="separate"/>
            </w:r>
            <w:r>
              <w:rPr>
                <w:noProof/>
                <w:webHidden/>
              </w:rPr>
              <w:t>18</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3" w:history="1">
            <w:r w:rsidRPr="003A5D48">
              <w:rPr>
                <w:rStyle w:val="Hypertextovodkaz"/>
                <w:rFonts w:ascii="Times New Roman" w:eastAsia="Times New Roman" w:hAnsi="Times New Roman" w:cs="Times New Roman"/>
                <w:noProof/>
              </w:rPr>
              <w:t>2.5.4. Komunikační možnosti mobilních přístrojů</w:t>
            </w:r>
            <w:r>
              <w:rPr>
                <w:noProof/>
                <w:webHidden/>
              </w:rPr>
              <w:tab/>
            </w:r>
            <w:r>
              <w:rPr>
                <w:noProof/>
                <w:webHidden/>
              </w:rPr>
              <w:fldChar w:fldCharType="begin"/>
            </w:r>
            <w:r>
              <w:rPr>
                <w:noProof/>
                <w:webHidden/>
              </w:rPr>
              <w:instrText xml:space="preserve"> PAGEREF _Toc497903323 \h </w:instrText>
            </w:r>
            <w:r>
              <w:rPr>
                <w:noProof/>
                <w:webHidden/>
              </w:rPr>
            </w:r>
            <w:r>
              <w:rPr>
                <w:noProof/>
                <w:webHidden/>
              </w:rPr>
              <w:fldChar w:fldCharType="separate"/>
            </w:r>
            <w:r>
              <w:rPr>
                <w:noProof/>
                <w:webHidden/>
              </w:rPr>
              <w:t>21</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4" w:history="1">
            <w:r w:rsidRPr="003A5D48">
              <w:rPr>
                <w:rStyle w:val="Hypertextovodkaz"/>
                <w:rFonts w:ascii="Times New Roman" w:eastAsia="Times New Roman" w:hAnsi="Times New Roman" w:cs="Times New Roman"/>
                <w:noProof/>
              </w:rPr>
              <w:t>2.5.5. M-learning</w:t>
            </w:r>
            <w:r>
              <w:rPr>
                <w:noProof/>
                <w:webHidden/>
              </w:rPr>
              <w:tab/>
            </w:r>
            <w:r>
              <w:rPr>
                <w:noProof/>
                <w:webHidden/>
              </w:rPr>
              <w:fldChar w:fldCharType="begin"/>
            </w:r>
            <w:r>
              <w:rPr>
                <w:noProof/>
                <w:webHidden/>
              </w:rPr>
              <w:instrText xml:space="preserve"> PAGEREF _Toc497903324 \h </w:instrText>
            </w:r>
            <w:r>
              <w:rPr>
                <w:noProof/>
                <w:webHidden/>
              </w:rPr>
            </w:r>
            <w:r>
              <w:rPr>
                <w:noProof/>
                <w:webHidden/>
              </w:rPr>
              <w:fldChar w:fldCharType="separate"/>
            </w:r>
            <w:r>
              <w:rPr>
                <w:noProof/>
                <w:webHidden/>
              </w:rPr>
              <w:t>24</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5" w:history="1">
            <w:r w:rsidRPr="003A5D48">
              <w:rPr>
                <w:rStyle w:val="Hypertextovodkaz"/>
                <w:rFonts w:ascii="Times New Roman" w:eastAsia="Times New Roman" w:hAnsi="Times New Roman" w:cs="Times New Roman"/>
                <w:noProof/>
              </w:rPr>
              <w:t>2.5.6. Využití mobilních počítačů v práci učitele</w:t>
            </w:r>
            <w:r>
              <w:rPr>
                <w:noProof/>
                <w:webHidden/>
              </w:rPr>
              <w:tab/>
            </w:r>
            <w:r>
              <w:rPr>
                <w:noProof/>
                <w:webHidden/>
              </w:rPr>
              <w:fldChar w:fldCharType="begin"/>
            </w:r>
            <w:r>
              <w:rPr>
                <w:noProof/>
                <w:webHidden/>
              </w:rPr>
              <w:instrText xml:space="preserve"> PAGEREF _Toc497903325 \h </w:instrText>
            </w:r>
            <w:r>
              <w:rPr>
                <w:noProof/>
                <w:webHidden/>
              </w:rPr>
            </w:r>
            <w:r>
              <w:rPr>
                <w:noProof/>
                <w:webHidden/>
              </w:rPr>
              <w:fldChar w:fldCharType="separate"/>
            </w:r>
            <w:r>
              <w:rPr>
                <w:noProof/>
                <w:webHidden/>
              </w:rPr>
              <w:t>30</w:t>
            </w:r>
            <w:r>
              <w:rPr>
                <w:noProof/>
                <w:webHidden/>
              </w:rPr>
              <w:fldChar w:fldCharType="end"/>
            </w:r>
          </w:hyperlink>
        </w:p>
        <w:p w:rsidR="004C7C50" w:rsidRDefault="004C7C50">
          <w:pPr>
            <w:pStyle w:val="Obsah3"/>
            <w:tabs>
              <w:tab w:val="right" w:leader="dot" w:pos="9060"/>
            </w:tabs>
            <w:rPr>
              <w:rFonts w:eastAsiaTheme="minorEastAsia"/>
              <w:noProof/>
              <w:lang w:eastAsia="cs-CZ"/>
            </w:rPr>
          </w:pPr>
          <w:hyperlink w:anchor="_Toc497903326" w:history="1">
            <w:r w:rsidRPr="003A5D48">
              <w:rPr>
                <w:rStyle w:val="Hypertextovodkaz"/>
                <w:rFonts w:ascii="Times New Roman" w:eastAsia="Times New Roman" w:hAnsi="Times New Roman" w:cs="Times New Roman"/>
                <w:noProof/>
              </w:rPr>
              <w:t>2.5.7. Využití mobilních počítačů v práci studentů</w:t>
            </w:r>
            <w:r>
              <w:rPr>
                <w:noProof/>
                <w:webHidden/>
              </w:rPr>
              <w:tab/>
            </w:r>
            <w:r>
              <w:rPr>
                <w:noProof/>
                <w:webHidden/>
              </w:rPr>
              <w:fldChar w:fldCharType="begin"/>
            </w:r>
            <w:r>
              <w:rPr>
                <w:noProof/>
                <w:webHidden/>
              </w:rPr>
              <w:instrText xml:space="preserve"> PAGEREF _Toc497903326 \h </w:instrText>
            </w:r>
            <w:r>
              <w:rPr>
                <w:noProof/>
                <w:webHidden/>
              </w:rPr>
            </w:r>
            <w:r>
              <w:rPr>
                <w:noProof/>
                <w:webHidden/>
              </w:rPr>
              <w:fldChar w:fldCharType="separate"/>
            </w:r>
            <w:r>
              <w:rPr>
                <w:noProof/>
                <w:webHidden/>
              </w:rPr>
              <w:t>37</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27" w:history="1">
            <w:r w:rsidRPr="003A5D48">
              <w:rPr>
                <w:rStyle w:val="Hypertextovodkaz"/>
                <w:b/>
                <w:noProof/>
              </w:rPr>
              <w:t>3. PRAKTICKÁ ČÁST</w:t>
            </w:r>
            <w:r>
              <w:rPr>
                <w:noProof/>
                <w:webHidden/>
              </w:rPr>
              <w:tab/>
            </w:r>
            <w:r>
              <w:rPr>
                <w:noProof/>
                <w:webHidden/>
              </w:rPr>
              <w:fldChar w:fldCharType="begin"/>
            </w:r>
            <w:r>
              <w:rPr>
                <w:noProof/>
                <w:webHidden/>
              </w:rPr>
              <w:instrText xml:space="preserve"> PAGEREF _Toc497903327 \h </w:instrText>
            </w:r>
            <w:r>
              <w:rPr>
                <w:noProof/>
                <w:webHidden/>
              </w:rPr>
            </w:r>
            <w:r>
              <w:rPr>
                <w:noProof/>
                <w:webHidden/>
              </w:rPr>
              <w:fldChar w:fldCharType="separate"/>
            </w:r>
            <w:r>
              <w:rPr>
                <w:noProof/>
                <w:webHidden/>
              </w:rPr>
              <w:t>45</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28" w:history="1">
            <w:r w:rsidRPr="003A5D48">
              <w:rPr>
                <w:rStyle w:val="Hypertextovodkaz"/>
                <w:b/>
                <w:noProof/>
              </w:rPr>
              <w:t>3.1 Řešení / Návrh</w:t>
            </w:r>
            <w:r>
              <w:rPr>
                <w:noProof/>
                <w:webHidden/>
              </w:rPr>
              <w:tab/>
            </w:r>
            <w:r>
              <w:rPr>
                <w:noProof/>
                <w:webHidden/>
              </w:rPr>
              <w:fldChar w:fldCharType="begin"/>
            </w:r>
            <w:r>
              <w:rPr>
                <w:noProof/>
                <w:webHidden/>
              </w:rPr>
              <w:instrText xml:space="preserve"> PAGEREF _Toc497903328 \h </w:instrText>
            </w:r>
            <w:r>
              <w:rPr>
                <w:noProof/>
                <w:webHidden/>
              </w:rPr>
            </w:r>
            <w:r>
              <w:rPr>
                <w:noProof/>
                <w:webHidden/>
              </w:rPr>
              <w:fldChar w:fldCharType="separate"/>
            </w:r>
            <w:r>
              <w:rPr>
                <w:noProof/>
                <w:webHidden/>
              </w:rPr>
              <w:t>45</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29" w:history="1">
            <w:r w:rsidRPr="003A5D48">
              <w:rPr>
                <w:rStyle w:val="Hypertextovodkaz"/>
                <w:noProof/>
              </w:rPr>
              <w:t>Wiki stránky</w:t>
            </w:r>
            <w:r>
              <w:rPr>
                <w:noProof/>
                <w:webHidden/>
              </w:rPr>
              <w:tab/>
            </w:r>
            <w:r>
              <w:rPr>
                <w:noProof/>
                <w:webHidden/>
              </w:rPr>
              <w:fldChar w:fldCharType="begin"/>
            </w:r>
            <w:r>
              <w:rPr>
                <w:noProof/>
                <w:webHidden/>
              </w:rPr>
              <w:instrText xml:space="preserve"> PAGEREF _Toc497903329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0" w:history="1">
            <w:r w:rsidRPr="003A5D48">
              <w:rPr>
                <w:rStyle w:val="Hypertextovodkaz"/>
                <w:noProof/>
              </w:rPr>
              <w:t>Webové stránky žáků, pro žáky s možností sdílení</w:t>
            </w:r>
            <w:r>
              <w:rPr>
                <w:noProof/>
                <w:webHidden/>
              </w:rPr>
              <w:tab/>
            </w:r>
            <w:r>
              <w:rPr>
                <w:noProof/>
                <w:webHidden/>
              </w:rPr>
              <w:fldChar w:fldCharType="begin"/>
            </w:r>
            <w:r>
              <w:rPr>
                <w:noProof/>
                <w:webHidden/>
              </w:rPr>
              <w:instrText xml:space="preserve"> PAGEREF _Toc497903330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1" w:history="1">
            <w:r w:rsidRPr="003A5D48">
              <w:rPr>
                <w:rStyle w:val="Hypertextovodkaz"/>
                <w:noProof/>
              </w:rPr>
              <w:t>Webové stránky učitelů, pro učitele s možností sdílení</w:t>
            </w:r>
            <w:r>
              <w:rPr>
                <w:noProof/>
                <w:webHidden/>
              </w:rPr>
              <w:tab/>
            </w:r>
            <w:r>
              <w:rPr>
                <w:noProof/>
                <w:webHidden/>
              </w:rPr>
              <w:fldChar w:fldCharType="begin"/>
            </w:r>
            <w:r>
              <w:rPr>
                <w:noProof/>
                <w:webHidden/>
              </w:rPr>
              <w:instrText xml:space="preserve"> PAGEREF _Toc497903331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2" w:history="1">
            <w:r w:rsidRPr="003A5D48">
              <w:rPr>
                <w:rStyle w:val="Hypertextovodkaz"/>
                <w:noProof/>
              </w:rPr>
              <w:t>Online výuka – Moodle,…</w:t>
            </w:r>
            <w:r>
              <w:rPr>
                <w:noProof/>
                <w:webHidden/>
              </w:rPr>
              <w:tab/>
            </w:r>
            <w:r>
              <w:rPr>
                <w:noProof/>
                <w:webHidden/>
              </w:rPr>
              <w:fldChar w:fldCharType="begin"/>
            </w:r>
            <w:r>
              <w:rPr>
                <w:noProof/>
                <w:webHidden/>
              </w:rPr>
              <w:instrText xml:space="preserve"> PAGEREF _Toc497903332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3" w:history="1">
            <w:r w:rsidRPr="003A5D48">
              <w:rPr>
                <w:rStyle w:val="Hypertextovodkaz"/>
                <w:noProof/>
              </w:rPr>
              <w:t>Diskuzní forum pro žáky</w:t>
            </w:r>
            <w:r>
              <w:rPr>
                <w:noProof/>
                <w:webHidden/>
              </w:rPr>
              <w:tab/>
            </w:r>
            <w:r>
              <w:rPr>
                <w:noProof/>
                <w:webHidden/>
              </w:rPr>
              <w:fldChar w:fldCharType="begin"/>
            </w:r>
            <w:r>
              <w:rPr>
                <w:noProof/>
                <w:webHidden/>
              </w:rPr>
              <w:instrText xml:space="preserve"> PAGEREF _Toc497903333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4" w:history="1">
            <w:r w:rsidRPr="003A5D48">
              <w:rPr>
                <w:rStyle w:val="Hypertextovodkaz"/>
                <w:noProof/>
              </w:rPr>
              <w:t>Diskuzní forum pro učitele</w:t>
            </w:r>
            <w:r>
              <w:rPr>
                <w:noProof/>
                <w:webHidden/>
              </w:rPr>
              <w:tab/>
            </w:r>
            <w:r>
              <w:rPr>
                <w:noProof/>
                <w:webHidden/>
              </w:rPr>
              <w:fldChar w:fldCharType="begin"/>
            </w:r>
            <w:r>
              <w:rPr>
                <w:noProof/>
                <w:webHidden/>
              </w:rPr>
              <w:instrText xml:space="preserve"> PAGEREF _Toc497903334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2"/>
            <w:tabs>
              <w:tab w:val="right" w:leader="dot" w:pos="9060"/>
            </w:tabs>
            <w:rPr>
              <w:rFonts w:eastAsiaTheme="minorEastAsia"/>
              <w:noProof/>
              <w:lang w:eastAsia="cs-CZ"/>
            </w:rPr>
          </w:pPr>
          <w:hyperlink w:anchor="_Toc497903335" w:history="1">
            <w:r w:rsidRPr="003A5D48">
              <w:rPr>
                <w:rStyle w:val="Hypertextovodkaz"/>
                <w:b/>
                <w:noProof/>
              </w:rPr>
              <w:t>3.2</w:t>
            </w:r>
            <w:r>
              <w:rPr>
                <w:noProof/>
                <w:webHidden/>
              </w:rPr>
              <w:tab/>
            </w:r>
            <w:r>
              <w:rPr>
                <w:noProof/>
                <w:webHidden/>
              </w:rPr>
              <w:fldChar w:fldCharType="begin"/>
            </w:r>
            <w:r>
              <w:rPr>
                <w:noProof/>
                <w:webHidden/>
              </w:rPr>
              <w:instrText xml:space="preserve"> PAGEREF _Toc497903335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36" w:history="1">
            <w:r w:rsidRPr="003A5D48">
              <w:rPr>
                <w:rStyle w:val="Hypertextovodkaz"/>
                <w:b/>
                <w:noProof/>
              </w:rPr>
              <w:t>4. Přínos, interpretace řešení</w:t>
            </w:r>
            <w:r>
              <w:rPr>
                <w:noProof/>
                <w:webHidden/>
              </w:rPr>
              <w:tab/>
            </w:r>
            <w:r>
              <w:rPr>
                <w:noProof/>
                <w:webHidden/>
              </w:rPr>
              <w:fldChar w:fldCharType="begin"/>
            </w:r>
            <w:r>
              <w:rPr>
                <w:noProof/>
                <w:webHidden/>
              </w:rPr>
              <w:instrText xml:space="preserve"> PAGEREF _Toc497903336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37" w:history="1">
            <w:r w:rsidRPr="003A5D48">
              <w:rPr>
                <w:rStyle w:val="Hypertextovodkaz"/>
                <w:b/>
                <w:noProof/>
              </w:rPr>
              <w:t>5. Závěr</w:t>
            </w:r>
            <w:r>
              <w:rPr>
                <w:noProof/>
                <w:webHidden/>
              </w:rPr>
              <w:tab/>
            </w:r>
            <w:r>
              <w:rPr>
                <w:noProof/>
                <w:webHidden/>
              </w:rPr>
              <w:fldChar w:fldCharType="begin"/>
            </w:r>
            <w:r>
              <w:rPr>
                <w:noProof/>
                <w:webHidden/>
              </w:rPr>
              <w:instrText xml:space="preserve"> PAGEREF _Toc497903337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38" w:history="1">
            <w:r w:rsidRPr="003A5D48">
              <w:rPr>
                <w:rStyle w:val="Hypertextovodkaz"/>
                <w:b/>
                <w:noProof/>
              </w:rPr>
              <w:t>6. Seznam použité literatury</w:t>
            </w:r>
            <w:r>
              <w:rPr>
                <w:noProof/>
                <w:webHidden/>
              </w:rPr>
              <w:tab/>
            </w:r>
            <w:r>
              <w:rPr>
                <w:noProof/>
                <w:webHidden/>
              </w:rPr>
              <w:fldChar w:fldCharType="begin"/>
            </w:r>
            <w:r>
              <w:rPr>
                <w:noProof/>
                <w:webHidden/>
              </w:rPr>
              <w:instrText xml:space="preserve"> PAGEREF _Toc497903338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39" w:history="1">
            <w:r w:rsidRPr="003A5D48">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_Toc497903339 \h </w:instrText>
            </w:r>
            <w:r>
              <w:rPr>
                <w:noProof/>
                <w:webHidden/>
              </w:rPr>
            </w:r>
            <w:r>
              <w:rPr>
                <w:noProof/>
                <w:webHidden/>
              </w:rPr>
              <w:fldChar w:fldCharType="separate"/>
            </w:r>
            <w:r>
              <w:rPr>
                <w:noProof/>
                <w:webHidden/>
              </w:rPr>
              <w:t>48</w:t>
            </w:r>
            <w:r>
              <w:rPr>
                <w:noProof/>
                <w:webHidden/>
              </w:rPr>
              <w:fldChar w:fldCharType="end"/>
            </w:r>
          </w:hyperlink>
        </w:p>
        <w:p w:rsidR="004C7C50" w:rsidRDefault="004C7C50">
          <w:pPr>
            <w:pStyle w:val="Obsah1"/>
            <w:tabs>
              <w:tab w:val="right" w:leader="dot" w:pos="9060"/>
            </w:tabs>
            <w:rPr>
              <w:rFonts w:eastAsiaTheme="minorEastAsia"/>
              <w:noProof/>
              <w:lang w:eastAsia="cs-CZ"/>
            </w:rPr>
          </w:pPr>
          <w:hyperlink w:anchor="_Toc497903340" w:history="1">
            <w:r w:rsidRPr="003A5D48">
              <w:rPr>
                <w:rStyle w:val="Hypertextovodkaz"/>
                <w:b/>
                <w:noProof/>
              </w:rPr>
              <w:t>8. Přílohy</w:t>
            </w:r>
            <w:r>
              <w:rPr>
                <w:noProof/>
                <w:webHidden/>
              </w:rPr>
              <w:tab/>
            </w:r>
            <w:r>
              <w:rPr>
                <w:noProof/>
                <w:webHidden/>
              </w:rPr>
              <w:fldChar w:fldCharType="begin"/>
            </w:r>
            <w:r>
              <w:rPr>
                <w:noProof/>
                <w:webHidden/>
              </w:rPr>
              <w:instrText xml:space="preserve"> PAGEREF _Toc497903340 \h </w:instrText>
            </w:r>
            <w:r>
              <w:rPr>
                <w:noProof/>
                <w:webHidden/>
              </w:rPr>
            </w:r>
            <w:r>
              <w:rPr>
                <w:noProof/>
                <w:webHidden/>
              </w:rPr>
              <w:fldChar w:fldCharType="separate"/>
            </w:r>
            <w:r>
              <w:rPr>
                <w:noProof/>
                <w:webHidden/>
              </w:rPr>
              <w:t>48</w:t>
            </w:r>
            <w:r>
              <w:rPr>
                <w:noProof/>
                <w:webHidden/>
              </w:rPr>
              <w:fldChar w:fldCharType="end"/>
            </w:r>
          </w:hyperlink>
        </w:p>
        <w:p w:rsidR="00C579F9" w:rsidRPr="00AD494C" w:rsidRDefault="006723A7" w:rsidP="006A489C">
          <w:pPr>
            <w:spacing w:line="360" w:lineRule="auto"/>
            <w:rPr>
              <w:rFonts w:ascii="Times New Roman" w:hAnsi="Times New Roman" w:cs="Times New Roman"/>
            </w:rPr>
          </w:pPr>
          <w:r w:rsidRPr="00093E7B">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Style w:val="ZhlavCha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Style w:val="ZhlavCha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Style w:val="ZhlavCha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497903312"/>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lastRenderedPageBreak/>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rPr>
          <w:sz w:val="23"/>
          <w:szCs w:val="23"/>
        </w:rPr>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497903313"/>
      <w:r w:rsidRPr="0001010A">
        <w:rPr>
          <w:b/>
        </w:rPr>
        <w:t>Cíl</w:t>
      </w:r>
      <w:bookmarkEnd w:id="1"/>
    </w:p>
    <w:p w:rsidR="009447B3" w:rsidRDefault="009447B3" w:rsidP="009447B3">
      <w:pPr>
        <w:pStyle w:val="Default"/>
        <w:ind w:left="360"/>
        <w:rPr>
          <w:sz w:val="23"/>
          <w:szCs w:val="23"/>
        </w:rPr>
      </w:pPr>
    </w:p>
    <w:p w:rsidR="009447B3" w:rsidRDefault="009447B3" w:rsidP="008C1BF3">
      <w:pPr>
        <w:pStyle w:val="Default"/>
        <w:spacing w:line="360" w:lineRule="auto"/>
        <w:ind w:left="360" w:firstLine="348"/>
        <w:jc w:val="both"/>
        <w:rPr>
          <w:sz w:val="23"/>
          <w:szCs w:val="23"/>
        </w:rPr>
      </w:pPr>
      <w:r>
        <w:rPr>
          <w:sz w:val="23"/>
          <w:szCs w:val="23"/>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t>Výsledek šetření bude zpracován do přehledných tabulek a grafů.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497903314"/>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497903315"/>
      <w:r w:rsidRPr="00AD494C">
        <w:rPr>
          <w:b/>
        </w:rPr>
        <w:t>2.1 Analýza, popis a rozbor tématu</w:t>
      </w:r>
      <w:bookmarkEnd w:id="3"/>
      <w:r w:rsidRPr="00AD494C">
        <w:rPr>
          <w:b/>
        </w:rPr>
        <w:t xml:space="preserve"> </w:t>
      </w:r>
    </w:p>
    <w:p w:rsidR="00C70293" w:rsidRDefault="00E248ED" w:rsidP="008C1BF3">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8C1BF3">
      <w:pPr>
        <w:pStyle w:val="Default"/>
        <w:spacing w:line="360" w:lineRule="auto"/>
        <w:ind w:left="360" w:firstLine="348"/>
        <w:jc w:val="both"/>
      </w:pPr>
      <w:r>
        <w:lastRenderedPageBreak/>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B25D13">
        <w:t xml:space="preserve"> </w:t>
      </w:r>
      <w:r w:rsidR="00895DFF" w:rsidRPr="00895DFF">
        <w:t>smysly.</w:t>
      </w:r>
      <w:r w:rsidR="009973C1" w:rsidRPr="009973C1">
        <w:t xml:space="preserve"> </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didaktické prostředky</w:t>
      </w:r>
      <w:r w:rsidR="002E5808">
        <w:t xml:space="preserve"> obecně</w:t>
      </w:r>
      <w:r w:rsidR="00895DFF" w:rsidRPr="00895DFF">
        <w:t xml:space="preserve"> lze dle</w:t>
      </w:r>
      <w:r w:rsidR="00895DFF">
        <w:t xml:space="preserve"> </w:t>
      </w:r>
      <w:r w:rsidR="00895DFF" w:rsidRPr="00895DFF">
        <w:t>klasifikace J. Malacha na</w:t>
      </w:r>
      <w:r w:rsidR="000D3287">
        <w:t xml:space="preserve"> -</w:t>
      </w:r>
      <w:r w:rsidR="00895DFF" w:rsidRPr="00895DFF">
        <w:t xml:space="preserve">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t>dvd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neboli PC. Osobní počítač 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497903316"/>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lastRenderedPageBreak/>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D5074B" w:rsidP="008C1BF3">
      <w:pPr>
        <w:pStyle w:val="Default"/>
        <w:spacing w:line="360" w:lineRule="auto"/>
        <w:ind w:left="360" w:firstLine="348"/>
        <w:jc w:val="both"/>
      </w:pPr>
      <w:r>
        <w:t>(</w:t>
      </w:r>
      <w:r w:rsidR="0078224C">
        <w:t>(</w:t>
      </w:r>
      <w:r>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t xml:space="preserve"> )</w:t>
      </w:r>
      <w:r w:rsidR="0078224C">
        <w:t>)</w:t>
      </w:r>
    </w:p>
    <w:p w:rsidR="00FF40D7" w:rsidRDefault="008C1BF3" w:rsidP="008C1BF3">
      <w:pPr>
        <w:pStyle w:val="Default"/>
        <w:spacing w:after="306" w:line="360" w:lineRule="auto"/>
        <w:outlineLvl w:val="1"/>
        <w:rPr>
          <w:rFonts w:eastAsia="Times New Roman"/>
          <w:b/>
        </w:rPr>
      </w:pPr>
      <w:bookmarkStart w:id="5" w:name="_Toc497903317"/>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3F0991" w:rsidRDefault="00AE0CDD" w:rsidP="003F0991">
      <w:pPr>
        <w:pStyle w:val="Default"/>
        <w:spacing w:line="360" w:lineRule="auto"/>
        <w:ind w:left="360" w:firstLine="348"/>
        <w:jc w:val="both"/>
        <w:rPr>
          <w:color w:val="auto"/>
        </w:rPr>
      </w:pPr>
      <w:r w:rsidRPr="003F0991">
        <w:rPr>
          <w:color w:val="auto"/>
        </w:rPr>
        <w:t xml:space="preserve">Pro kvalitní výuku </w:t>
      </w:r>
      <w:r w:rsidR="00FF40D7" w:rsidRPr="003F0991">
        <w:rPr>
          <w:color w:val="auto"/>
        </w:rPr>
        <w:t xml:space="preserve">je důležité, aby učitel učil žáky vždy v souladu s aktuálně uznávanými </w:t>
      </w:r>
      <w:r w:rsidR="00442276" w:rsidRPr="003F0991">
        <w:rPr>
          <w:color w:val="auto"/>
        </w:rPr>
        <w:t xml:space="preserve">vědeckými </w:t>
      </w:r>
      <w:r w:rsidR="00FF40D7" w:rsidRPr="003F0991">
        <w:rPr>
          <w:color w:val="auto"/>
        </w:rPr>
        <w:t>poznatky společnosti</w:t>
      </w:r>
      <w:r w:rsidR="00442276" w:rsidRPr="003F0991">
        <w:rPr>
          <w:color w:val="auto"/>
        </w:rPr>
        <w:t>. U</w:t>
      </w:r>
      <w:r w:rsidR="00FF40D7" w:rsidRPr="003F0991">
        <w:rPr>
          <w:color w:val="auto"/>
        </w:rPr>
        <w:t xml:space="preserve">čitel </w:t>
      </w:r>
      <w:r w:rsidR="00442276" w:rsidRPr="003F0991">
        <w:rPr>
          <w:color w:val="auto"/>
        </w:rPr>
        <w:t xml:space="preserve">by měl mít </w:t>
      </w:r>
      <w:r w:rsidR="00FF40D7" w:rsidRPr="003F0991">
        <w:rPr>
          <w:color w:val="auto"/>
        </w:rPr>
        <w:t xml:space="preserve">stále aktuální </w:t>
      </w:r>
      <w:r w:rsidR="00442276" w:rsidRPr="003F0991">
        <w:rPr>
          <w:color w:val="auto"/>
        </w:rPr>
        <w:t>informace</w:t>
      </w:r>
      <w:r w:rsidR="00FF40D7" w:rsidRPr="003F0991">
        <w:rPr>
          <w:color w:val="auto"/>
        </w:rPr>
        <w:t>, které ve výuce předává svým žákům</w:t>
      </w:r>
      <w:r w:rsidR="00820076" w:rsidRPr="003F0991">
        <w:rPr>
          <w:color w:val="auto"/>
        </w:rPr>
        <w:t>.</w:t>
      </w:r>
      <w:r w:rsidR="00FF40D7" w:rsidRPr="003F0991">
        <w:rPr>
          <w:color w:val="auto"/>
        </w:rPr>
        <w:t xml:space="preserve">, </w:t>
      </w:r>
      <w:r w:rsidR="00820076" w:rsidRPr="003F0991">
        <w:rPr>
          <w:color w:val="auto"/>
        </w:rPr>
        <w:t>Učitele se celoživotně vzdělávají v pedagogických centrech</w:t>
      </w:r>
      <w:r w:rsidR="002D0EA3" w:rsidRPr="003F0991">
        <w:rPr>
          <w:color w:val="auto"/>
        </w:rPr>
        <w:t xml:space="preserve"> a to souběžně s výkonem svého povolání</w:t>
      </w:r>
      <w:r w:rsidR="00820076" w:rsidRPr="003F0991">
        <w:rPr>
          <w:color w:val="auto"/>
        </w:rPr>
        <w:t>.</w:t>
      </w:r>
      <w:r w:rsidR="00FF40D7" w:rsidRPr="003F0991">
        <w:rPr>
          <w:color w:val="auto"/>
        </w:rPr>
        <w:t xml:space="preserve"> </w:t>
      </w:r>
      <w:r w:rsidR="002D0EA3" w:rsidRPr="003F0991">
        <w:rPr>
          <w:color w:val="auto"/>
        </w:rPr>
        <w:t>Jedním z řešení je</w:t>
      </w:r>
      <w:r w:rsidR="00FF40D7" w:rsidRPr="003F0991">
        <w:rPr>
          <w:color w:val="auto"/>
        </w:rPr>
        <w:t xml:space="preserve"> možnost </w:t>
      </w:r>
      <w:r w:rsidR="002D0EA3" w:rsidRPr="003F0991">
        <w:rPr>
          <w:color w:val="auto"/>
        </w:rPr>
        <w:t>dálkového</w:t>
      </w:r>
      <w:r w:rsidR="00FF40D7" w:rsidRPr="003F0991">
        <w:rPr>
          <w:color w:val="auto"/>
        </w:rPr>
        <w:t xml:space="preserve"> </w:t>
      </w:r>
      <w:r w:rsidR="002D0EA3" w:rsidRPr="003F0991">
        <w:rPr>
          <w:color w:val="auto"/>
        </w:rPr>
        <w:t>studia, která eliminuje časovou náročnost na další vzdělávání</w:t>
      </w:r>
      <w:r w:rsidR="00FF40D7" w:rsidRPr="003F0991">
        <w:rPr>
          <w:color w:val="auto"/>
        </w:rPr>
        <w:t xml:space="preserve">. </w:t>
      </w:r>
      <w:r w:rsidR="002675FC" w:rsidRPr="003F0991">
        <w:rPr>
          <w:color w:val="auto"/>
        </w:rPr>
        <w:t>Edukativní d</w:t>
      </w:r>
      <w:r w:rsidR="002D0EA3" w:rsidRPr="003F0991">
        <w:rPr>
          <w:color w:val="auto"/>
        </w:rPr>
        <w:t xml:space="preserve">álková </w:t>
      </w:r>
      <w:r w:rsidR="00FF40D7" w:rsidRPr="003F0991">
        <w:rPr>
          <w:color w:val="auto"/>
        </w:rPr>
        <w:t xml:space="preserve">forma studia je </w:t>
      </w:r>
      <w:r w:rsidR="002D0EA3" w:rsidRPr="003F0991">
        <w:rPr>
          <w:color w:val="auto"/>
        </w:rPr>
        <w:t xml:space="preserve">umožněna </w:t>
      </w:r>
      <w:r w:rsidR="00FF40D7" w:rsidRPr="003F0991">
        <w:rPr>
          <w:color w:val="auto"/>
        </w:rPr>
        <w:t xml:space="preserve">právě </w:t>
      </w:r>
      <w:r w:rsidR="002675FC" w:rsidRPr="003F0991">
        <w:rPr>
          <w:color w:val="auto"/>
        </w:rPr>
        <w:t xml:space="preserve">informačními, multimediální a komunikačními </w:t>
      </w:r>
      <w:r w:rsidR="00FF40D7" w:rsidRPr="003F0991">
        <w:rPr>
          <w:color w:val="auto"/>
        </w:rPr>
        <w:t>technickými prostředky</w:t>
      </w:r>
      <w:r w:rsidR="002675FC" w:rsidRPr="003F0991">
        <w:rPr>
          <w:color w:val="auto"/>
        </w:rPr>
        <w:t>.</w:t>
      </w:r>
      <w:r w:rsidR="00FF40D7" w:rsidRPr="003F0991">
        <w:rPr>
          <w:color w:val="auto"/>
        </w:rPr>
        <w:t xml:space="preserve"> </w:t>
      </w:r>
      <w:r w:rsidR="002675FC" w:rsidRPr="003F0991">
        <w:rPr>
          <w:color w:val="auto"/>
        </w:rPr>
        <w:t>Elektronickým</w:t>
      </w:r>
      <w:r w:rsidR="00FF40D7" w:rsidRPr="003F0991">
        <w:rPr>
          <w:color w:val="auto"/>
        </w:rPr>
        <w:t xml:space="preserve"> zdrojem vědních informací se stále </w:t>
      </w:r>
      <w:r w:rsidR="002675FC" w:rsidRPr="003F0991">
        <w:rPr>
          <w:color w:val="auto"/>
        </w:rPr>
        <w:t>více</w:t>
      </w:r>
      <w:r w:rsidR="00FF40D7" w:rsidRPr="003F0991">
        <w:rPr>
          <w:color w:val="auto"/>
        </w:rPr>
        <w:t xml:space="preserve"> stávají nosiče vizuální, auditivní a audiovizuální</w:t>
      </w:r>
      <w:r w:rsidR="002675FC" w:rsidRPr="003F0991">
        <w:rPr>
          <w:color w:val="auto"/>
        </w:rPr>
        <w:t>, které jsou téměř ideální k</w:t>
      </w:r>
      <w:r w:rsidR="003F0991" w:rsidRPr="003F0991">
        <w:rPr>
          <w:color w:val="auto"/>
        </w:rPr>
        <w:t xml:space="preserve"> </w:t>
      </w:r>
      <w:r w:rsidR="002675FC" w:rsidRPr="003F0991">
        <w:rPr>
          <w:color w:val="auto"/>
        </w:rPr>
        <w:t xml:space="preserve">vzdělávání dálkovou formou. </w:t>
      </w:r>
      <w:r w:rsidR="003F0991" w:rsidRPr="003F0991">
        <w:rPr>
          <w:color w:val="auto"/>
        </w:rPr>
        <w:t xml:space="preserve">Z a pomoci PC a internetového připojení lze vést </w:t>
      </w:r>
      <w:r w:rsidR="00FF40D7" w:rsidRPr="003F0991">
        <w:rPr>
          <w:color w:val="auto"/>
        </w:rPr>
        <w:t>elektronické vzdělávání neboli e-learning.</w:t>
      </w:r>
    </w:p>
    <w:p w:rsidR="00FF40D7" w:rsidRDefault="00FF40D7" w:rsidP="00FF40D7">
      <w:pPr>
        <w:pStyle w:val="Default"/>
        <w:spacing w:line="360" w:lineRule="auto"/>
        <w:ind w:left="360" w:firstLine="348"/>
      </w:pPr>
      <w:r>
        <w:lastRenderedPageBreak/>
        <w:t xml:space="preserve">(( </w:t>
      </w:r>
      <w:hyperlink r:id="rId13"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6" w:name="_Toc497903318"/>
      <w:r>
        <w:rPr>
          <w:rFonts w:eastAsia="Times New Roman"/>
          <w:b/>
        </w:rPr>
        <w:t>2.</w:t>
      </w:r>
      <w:r w:rsidR="00FF40D7">
        <w:rPr>
          <w:rFonts w:eastAsia="Times New Roman"/>
          <w:b/>
        </w:rPr>
        <w:t xml:space="preserve">4. </w:t>
      </w:r>
      <w:r w:rsidR="0044507A">
        <w:rPr>
          <w:rFonts w:eastAsia="Times New Roman"/>
          <w:b/>
        </w:rPr>
        <w:t>E</w:t>
      </w:r>
      <w:r w:rsidR="00FF40D7">
        <w:rPr>
          <w:rFonts w:eastAsia="Times New Roman"/>
          <w:b/>
        </w:rPr>
        <w:t>-learning</w:t>
      </w:r>
      <w:bookmarkEnd w:id="6"/>
    </w:p>
    <w:p w:rsidR="00FF40D7" w:rsidRPr="00D90919" w:rsidRDefault="00FF40D7" w:rsidP="00FF40D7">
      <w:pPr>
        <w:spacing w:line="4" w:lineRule="exact"/>
        <w:rPr>
          <w:rFonts w:ascii="Times New Roman" w:eastAsia="Times New Roman" w:hAnsi="Times New Roman"/>
        </w:rPr>
      </w:pPr>
    </w:p>
    <w:p w:rsidR="00FF40D7" w:rsidRPr="00D90919" w:rsidRDefault="00421834" w:rsidP="008C1BF3">
      <w:pPr>
        <w:pStyle w:val="Default"/>
        <w:spacing w:line="360" w:lineRule="auto"/>
        <w:ind w:left="360" w:firstLine="348"/>
        <w:jc w:val="both"/>
        <w:rPr>
          <w:color w:val="auto"/>
        </w:rPr>
      </w:pPr>
      <w:r w:rsidRPr="00D90919">
        <w:rPr>
          <w:color w:val="auto"/>
        </w:rPr>
        <w:t xml:space="preserve">E-learning je vzdělávací proces, využívající informační a komunikační technologie k tvorbě kurzů, k distribuci studijního obsahu, komunikaci mezi studenty a pedagogy a k řízení studia. </w:t>
      </w:r>
      <w:r w:rsidR="00FF40D7" w:rsidRPr="00D90919">
        <w:rPr>
          <w:color w:val="auto"/>
        </w:rPr>
        <w:t xml:space="preserve">Evropské komise </w:t>
      </w:r>
      <w:r w:rsidRPr="00D90919">
        <w:rPr>
          <w:color w:val="auto"/>
        </w:rPr>
        <w:t xml:space="preserve">e-learning definuje jako </w:t>
      </w:r>
      <w:r w:rsidR="00FF40D7" w:rsidRPr="00D90919">
        <w:rPr>
          <w:color w:val="auto"/>
        </w:rPr>
        <w:t>aplikace nových multimediálních technologií</w:t>
      </w:r>
      <w:r w:rsidRPr="00D90919">
        <w:rPr>
          <w:color w:val="auto"/>
        </w:rPr>
        <w:t xml:space="preserve">. Díky internetu s využitím e-learningu dochází </w:t>
      </w:r>
      <w:r w:rsidR="00FF40D7" w:rsidRPr="00D90919">
        <w:rPr>
          <w:color w:val="auto"/>
        </w:rPr>
        <w:t>ke zlepšení kvality vzdělávání posílením přístupu ke zdrojům, službám, k výměně informací a ke spolupráci vzdělávací komunity.</w:t>
      </w:r>
      <w:r w:rsidRPr="00D90919">
        <w:rPr>
          <w:color w:val="auto"/>
        </w:rPr>
        <w:t xml:space="preserve"> V pedagogickém slovníku je pojem e-learning vysvětlen. </w:t>
      </w:r>
      <w:r w:rsidR="00FF40D7" w:rsidRPr="00D90919">
        <w:rPr>
          <w:color w:val="auto"/>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D90919" w:rsidRDefault="00F863E4" w:rsidP="00F863E4">
      <w:pPr>
        <w:pStyle w:val="Default"/>
        <w:spacing w:line="360" w:lineRule="auto"/>
        <w:ind w:left="360" w:firstLine="348"/>
        <w:jc w:val="both"/>
        <w:rPr>
          <w:color w:val="auto"/>
        </w:rPr>
      </w:pPr>
      <w:r w:rsidRPr="00D90919">
        <w:rPr>
          <w:color w:val="auto"/>
        </w:rPr>
        <w:t>Techničtěji lze e-lea</w:t>
      </w:r>
      <w:r w:rsidR="00FF40D7" w:rsidRPr="00D90919">
        <w:rPr>
          <w:color w:val="auto"/>
        </w:rPr>
        <w:t>rning definova</w:t>
      </w:r>
      <w:r w:rsidRPr="00D90919">
        <w:rPr>
          <w:color w:val="auto"/>
        </w:rPr>
        <w:t>t</w:t>
      </w:r>
      <w:r w:rsidR="00FF40D7" w:rsidRPr="00D90919">
        <w:rPr>
          <w:color w:val="auto"/>
        </w:rPr>
        <w:t xml:space="preserve"> jako multimediální interaktivní formu vzdělávání prostřednictvím počítačů, sítí (Internet, Intranet) a speciálního výukového software (LMS </w:t>
      </w:r>
      <w:r w:rsidRPr="00D90919">
        <w:rPr>
          <w:color w:val="auto"/>
        </w:rPr>
        <w:t xml:space="preserve">- </w:t>
      </w:r>
      <w:hyperlink r:id="rId14" w:history="1">
        <w:r w:rsidRPr="00D90919">
          <w:rPr>
            <w:color w:val="auto"/>
          </w:rPr>
          <w:t xml:space="preserve">Learning Management System </w:t>
        </w:r>
      </w:hyperlink>
      <w:r w:rsidRPr="00D90919">
        <w:rPr>
          <w:color w:val="auto"/>
        </w:rPr>
        <w:t>s</w:t>
      </w:r>
      <w:r w:rsidR="00FF40D7" w:rsidRPr="00D90919">
        <w:rPr>
          <w:color w:val="auto"/>
        </w:rPr>
        <w:t xml:space="preserve"> výukov</w:t>
      </w:r>
      <w:r w:rsidRPr="00D90919">
        <w:rPr>
          <w:color w:val="auto"/>
        </w:rPr>
        <w:t>ými</w:t>
      </w:r>
      <w:r w:rsidR="00FF40D7" w:rsidRPr="00D90919">
        <w:rPr>
          <w:color w:val="auto"/>
        </w:rPr>
        <w:t xml:space="preserve"> moduly)</w:t>
      </w:r>
      <w:r w:rsidRPr="00D90919">
        <w:rPr>
          <w:color w:val="auto"/>
        </w:rPr>
        <w:t>, např. Moodle</w:t>
      </w:r>
      <w:r w:rsidR="00FF40D7" w:rsidRPr="00D90919">
        <w:rPr>
          <w:color w:val="auto"/>
        </w:rPr>
        <w:t xml:space="preserve">. </w:t>
      </w:r>
    </w:p>
    <w:p w:rsidR="00FF40D7" w:rsidRPr="00D90919" w:rsidRDefault="00FF40D7" w:rsidP="008C1BF3">
      <w:pPr>
        <w:pStyle w:val="Default"/>
        <w:spacing w:line="360" w:lineRule="auto"/>
        <w:ind w:left="360" w:firstLine="348"/>
        <w:jc w:val="both"/>
        <w:rPr>
          <w:color w:val="auto"/>
        </w:rPr>
      </w:pPr>
      <w:r w:rsidRPr="00D90919">
        <w:rPr>
          <w:color w:val="auto"/>
        </w:rPr>
        <w:t xml:space="preserve">E-learning </w:t>
      </w:r>
      <w:r w:rsidR="00F863E4" w:rsidRPr="00D90919">
        <w:rPr>
          <w:color w:val="auto"/>
        </w:rPr>
        <w:t>vede v</w:t>
      </w:r>
      <w:r w:rsidRPr="00D90919">
        <w:rPr>
          <w:color w:val="auto"/>
        </w:rPr>
        <w:t>ýuk</w:t>
      </w:r>
      <w:r w:rsidR="00F863E4" w:rsidRPr="00D90919">
        <w:rPr>
          <w:color w:val="auto"/>
        </w:rPr>
        <w:t>u</w:t>
      </w:r>
      <w:r w:rsidRPr="00D90919">
        <w:rPr>
          <w:color w:val="auto"/>
        </w:rPr>
        <w:t xml:space="preserve"> způsobem multimediálních počítačových kurzů obsahujících výklady pomo</w:t>
      </w:r>
      <w:r w:rsidR="0054562D" w:rsidRPr="00D90919">
        <w:rPr>
          <w:color w:val="auto"/>
        </w:rPr>
        <w:t xml:space="preserve">cí textů, animací, audio, videí a </w:t>
      </w:r>
      <w:r w:rsidRPr="00D90919">
        <w:rPr>
          <w:color w:val="auto"/>
        </w:rPr>
        <w:t xml:space="preserve">elektronické komunikace. </w:t>
      </w:r>
      <w:r w:rsidR="0054562D" w:rsidRPr="00D90919">
        <w:rPr>
          <w:color w:val="auto"/>
        </w:rPr>
        <w:t xml:space="preserve">Takováto výuka  snižuje náklady </w:t>
      </w:r>
      <w:r w:rsidRPr="00D90919">
        <w:rPr>
          <w:color w:val="auto"/>
        </w:rPr>
        <w:t xml:space="preserve">ze strany studujících i jejich zaměstnavatelů, </w:t>
      </w:r>
      <w:r w:rsidR="0054562D" w:rsidRPr="00D90919">
        <w:rPr>
          <w:color w:val="auto"/>
        </w:rPr>
        <w:t>minimalizuje</w:t>
      </w:r>
      <w:r w:rsidRPr="00D90919">
        <w:rPr>
          <w:color w:val="auto"/>
        </w:rPr>
        <w:t xml:space="preserve"> cestovní výdaje, náklady za učebny</w:t>
      </w:r>
      <w:r w:rsidR="0054562D" w:rsidRPr="00D90919">
        <w:rPr>
          <w:color w:val="auto"/>
        </w:rPr>
        <w:t xml:space="preserve">. Studující není časově vázán </w:t>
      </w:r>
      <w:r w:rsidRPr="00D90919">
        <w:rPr>
          <w:color w:val="auto"/>
        </w:rPr>
        <w:t>rozvrh</w:t>
      </w:r>
      <w:r w:rsidR="0054562D" w:rsidRPr="00D90919">
        <w:rPr>
          <w:color w:val="auto"/>
        </w:rPr>
        <w:t>em</w:t>
      </w:r>
      <w:r w:rsidRPr="00D90919">
        <w:rPr>
          <w:color w:val="auto"/>
        </w:rPr>
        <w:t xml:space="preserve"> školy</w:t>
      </w:r>
      <w:r w:rsidR="0054562D" w:rsidRPr="00D90919">
        <w:rPr>
          <w:color w:val="auto"/>
        </w:rPr>
        <w:t xml:space="preserve"> či kurzu. M</w:t>
      </w:r>
      <w:r w:rsidRPr="00D90919">
        <w:rPr>
          <w:color w:val="auto"/>
        </w:rPr>
        <w:t xml:space="preserve">ateriály jsou k dispozici </w:t>
      </w:r>
      <w:r w:rsidR="00B67E41">
        <w:rPr>
          <w:color w:val="auto"/>
        </w:rPr>
        <w:t>kdykoliv</w:t>
      </w:r>
      <w:r w:rsidRPr="00D90919">
        <w:rPr>
          <w:color w:val="auto"/>
        </w:rPr>
        <w:t xml:space="preserve"> z </w:t>
      </w:r>
      <w:r w:rsidR="007B19C8" w:rsidRPr="00D90919">
        <w:rPr>
          <w:color w:val="auto"/>
        </w:rPr>
        <w:t>jakéhokoliv</w:t>
      </w:r>
      <w:r w:rsidRPr="00D90919">
        <w:rPr>
          <w:color w:val="auto"/>
        </w:rPr>
        <w:t xml:space="preserve"> PC připojeného </w:t>
      </w:r>
      <w:r w:rsidR="007B19C8" w:rsidRPr="00D90919">
        <w:rPr>
          <w:color w:val="auto"/>
        </w:rPr>
        <w:t>k</w:t>
      </w:r>
      <w:r w:rsidRPr="00D90919">
        <w:rPr>
          <w:color w:val="auto"/>
        </w:rPr>
        <w:t xml:space="preserve"> Internet</w:t>
      </w:r>
      <w:r w:rsidR="007B19C8" w:rsidRPr="00D90919">
        <w:rPr>
          <w:color w:val="auto"/>
        </w:rPr>
        <w:t>u</w:t>
      </w:r>
      <w:r w:rsidRPr="00D90919">
        <w:rPr>
          <w:color w:val="auto"/>
        </w:rPr>
        <w:t>.</w:t>
      </w:r>
      <w:r w:rsidR="007B19C8" w:rsidRPr="00D90919">
        <w:rPr>
          <w:color w:val="auto"/>
        </w:rPr>
        <w:t xml:space="preserve"> Význam E-learningu má stále vzestupnou tendenci.</w:t>
      </w:r>
    </w:p>
    <w:p w:rsidR="00FF40D7" w:rsidRDefault="007B19C8" w:rsidP="00FF40D7">
      <w:pPr>
        <w:pStyle w:val="Default"/>
        <w:spacing w:line="360" w:lineRule="auto"/>
        <w:ind w:left="360" w:firstLine="348"/>
      </w:pPr>
      <w:r>
        <w:t xml:space="preserve"> </w:t>
      </w:r>
      <w:r w:rsidR="00FF40D7">
        <w:t xml:space="preserve">(( </w:t>
      </w:r>
      <w:hyperlink r:id="rId15"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787F0F" w:rsidRDefault="009F0A65" w:rsidP="000D7B0A">
      <w:pPr>
        <w:pStyle w:val="Default"/>
        <w:spacing w:after="306" w:line="360" w:lineRule="auto"/>
        <w:outlineLvl w:val="1"/>
        <w:rPr>
          <w:rFonts w:eastAsia="Times New Roman"/>
          <w:b/>
        </w:rPr>
      </w:pPr>
      <w:bookmarkStart w:id="7" w:name="_Toc497903319"/>
      <w:r>
        <w:rPr>
          <w:rFonts w:eastAsia="Times New Roman"/>
          <w:b/>
        </w:rPr>
        <w:lastRenderedPageBreak/>
        <w:t xml:space="preserve">2.5. </w:t>
      </w:r>
      <w:r w:rsidR="000D7B0A">
        <w:rPr>
          <w:rFonts w:eastAsia="Times New Roman"/>
          <w:b/>
        </w:rPr>
        <w:t>Využití mobilních počítačových prostředků ve výuce</w:t>
      </w:r>
      <w:bookmarkEnd w:id="7"/>
    </w:p>
    <w:p w:rsidR="0000237B" w:rsidRPr="0000237B" w:rsidRDefault="0000237B" w:rsidP="000C5308">
      <w:pPr>
        <w:pStyle w:val="Nadpis3"/>
        <w:jc w:val="both"/>
        <w:rPr>
          <w:rFonts w:ascii="Times New Roman" w:eastAsia="Times New Roman" w:hAnsi="Times New Roman" w:cs="Times New Roman"/>
          <w:b w:val="0"/>
          <w:sz w:val="24"/>
          <w:szCs w:val="24"/>
        </w:rPr>
      </w:pPr>
      <w:bookmarkStart w:id="8" w:name="_Toc497903320"/>
      <w:r w:rsidRPr="00D26ED6">
        <w:rPr>
          <w:rFonts w:ascii="Times New Roman" w:eastAsia="Times New Roman" w:hAnsi="Times New Roman" w:cs="Times New Roman"/>
          <w:b w:val="0"/>
          <w:sz w:val="24"/>
          <w:szCs w:val="24"/>
        </w:rPr>
        <w:t>2.5.1.</w:t>
      </w:r>
      <w:r>
        <w:rPr>
          <w:rFonts w:ascii="Times New Roman" w:eastAsia="Times New Roman" w:hAnsi="Times New Roman" w:cs="Times New Roman"/>
          <w:b w:val="0"/>
          <w:sz w:val="24"/>
          <w:szCs w:val="24"/>
        </w:rPr>
        <w:t>Charakteristika mobilních a přenosných počítačů</w:t>
      </w:r>
      <w:bookmarkEnd w:id="8"/>
    </w:p>
    <w:p w:rsidR="0000237B" w:rsidRPr="0000237B" w:rsidRDefault="0000237B" w:rsidP="000C5308">
      <w:pPr>
        <w:jc w:val="both"/>
      </w:pPr>
    </w:p>
    <w:p w:rsidR="00D90B6F"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w:t>
      </w:r>
      <w:r w:rsidR="0000237B" w:rsidRPr="00D26ED6">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 xml:space="preserve">v oblasti </w:t>
      </w:r>
      <w:r w:rsidR="0000237B" w:rsidRPr="00D26ED6">
        <w:rPr>
          <w:rFonts w:ascii="Times New Roman" w:eastAsia="Times New Roman" w:hAnsi="Times New Roman" w:cs="Times New Roman"/>
          <w:sz w:val="24"/>
          <w:szCs w:val="24"/>
        </w:rPr>
        <w:t xml:space="preserve">informačních a komunikačních technologií </w:t>
      </w:r>
      <w:r>
        <w:rPr>
          <w:rFonts w:ascii="Times New Roman" w:eastAsia="Times New Roman" w:hAnsi="Times New Roman" w:cs="Times New Roman"/>
          <w:sz w:val="24"/>
          <w:szCs w:val="24"/>
        </w:rPr>
        <w:t xml:space="preserve">zažívá hlavně </w:t>
      </w:r>
      <w:r w:rsidR="0000237B" w:rsidRPr="00D26ED6">
        <w:rPr>
          <w:rFonts w:ascii="Times New Roman" w:eastAsia="Times New Roman" w:hAnsi="Times New Roman" w:cs="Times New Roman"/>
          <w:sz w:val="24"/>
          <w:szCs w:val="24"/>
        </w:rPr>
        <w:t xml:space="preserve">oblast mobilních zařízení. </w:t>
      </w:r>
      <w:r>
        <w:rPr>
          <w:rFonts w:ascii="Times New Roman" w:eastAsia="Times New Roman" w:hAnsi="Times New Roman" w:cs="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w:t>
      </w:r>
      <w:r w:rsidR="00B24076">
        <w:rPr>
          <w:rFonts w:ascii="Times New Roman" w:eastAsia="Times New Roman" w:hAnsi="Times New Roman" w:cs="Times New Roman"/>
          <w:sz w:val="24"/>
          <w:szCs w:val="24"/>
        </w:rPr>
        <w:t>zaměstnání</w:t>
      </w:r>
      <w:r>
        <w:rPr>
          <w:rFonts w:ascii="Times New Roman" w:eastAsia="Times New Roman" w:hAnsi="Times New Roman" w:cs="Times New Roman"/>
          <w:sz w:val="24"/>
          <w:szCs w:val="24"/>
        </w:rPr>
        <w:t xml:space="preserve">. </w:t>
      </w:r>
    </w:p>
    <w:p w:rsidR="00B24076"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Později bylo třeba navzájem počítače propojit komunikačními sítěmi.</w:t>
      </w:r>
      <w:r w:rsidR="00B42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Díky tomu měl uživatel přístup k většímu počtu informací a navzájem si mohou uživatelé informace předávat.  </w:t>
      </w:r>
      <w:r w:rsidR="0000237B" w:rsidRPr="00D26ED6">
        <w:rPr>
          <w:rFonts w:ascii="Times New Roman" w:eastAsia="Times New Roman" w:hAnsi="Times New Roman" w:cs="Times New Roman"/>
          <w:sz w:val="24"/>
          <w:szCs w:val="24"/>
        </w:rPr>
        <w:t xml:space="preserve"> </w:t>
      </w:r>
    </w:p>
    <w:p w:rsidR="0000237B" w:rsidRPr="00D26ED6" w:rsidRDefault="00B425D5"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w:t>
      </w:r>
      <w:r w:rsidR="0000237B" w:rsidRPr="00D26ED6">
        <w:rPr>
          <w:rFonts w:ascii="Times New Roman" w:eastAsia="Times New Roman" w:hAnsi="Times New Roman" w:cs="Times New Roman"/>
          <w:sz w:val="24"/>
          <w:szCs w:val="24"/>
        </w:rPr>
        <w:t>enší</w:t>
      </w:r>
      <w:r>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rozměr</w:t>
      </w:r>
      <w:r>
        <w:rPr>
          <w:rFonts w:ascii="Times New Roman" w:eastAsia="Times New Roman" w:hAnsi="Times New Roman" w:cs="Times New Roman"/>
          <w:sz w:val="24"/>
          <w:szCs w:val="24"/>
        </w:rPr>
        <w:t>y přenosných počítačů</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w:t>
      </w:r>
      <w:r w:rsidR="0000237B" w:rsidRPr="00D26ED6">
        <w:rPr>
          <w:rFonts w:ascii="Times New Roman" w:eastAsia="Times New Roman" w:hAnsi="Times New Roman" w:cs="Times New Roman"/>
          <w:sz w:val="24"/>
          <w:szCs w:val="24"/>
        </w:rPr>
        <w:t>vlastním zdroj</w:t>
      </w:r>
      <w:r>
        <w:rPr>
          <w:rFonts w:ascii="Times New Roman" w:eastAsia="Times New Roman" w:hAnsi="Times New Roman" w:cs="Times New Roman"/>
          <w:sz w:val="24"/>
          <w:szCs w:val="24"/>
        </w:rPr>
        <w:t>em</w:t>
      </w:r>
      <w:r w:rsidR="0000237B" w:rsidRPr="00D26ED6">
        <w:rPr>
          <w:rFonts w:ascii="Times New Roman" w:eastAsia="Times New Roman" w:hAnsi="Times New Roman" w:cs="Times New Roman"/>
          <w:sz w:val="24"/>
          <w:szCs w:val="24"/>
        </w:rPr>
        <w:t xml:space="preserve"> energie nejsou </w:t>
      </w:r>
      <w:r>
        <w:rPr>
          <w:rFonts w:ascii="Times New Roman" w:eastAsia="Times New Roman" w:hAnsi="Times New Roman" w:cs="Times New Roman"/>
          <w:sz w:val="24"/>
          <w:szCs w:val="24"/>
        </w:rPr>
        <w:t>tolik</w:t>
      </w:r>
      <w:r w:rsidR="0000237B" w:rsidRPr="00D26ED6">
        <w:rPr>
          <w:rFonts w:ascii="Times New Roman" w:eastAsia="Times New Roman" w:hAnsi="Times New Roman" w:cs="Times New Roman"/>
          <w:sz w:val="24"/>
          <w:szCs w:val="24"/>
        </w:rPr>
        <w:t xml:space="preserve"> připoutána k jednomu místu a je možné je přenášet.</w:t>
      </w:r>
      <w:r>
        <w:rPr>
          <w:rFonts w:ascii="Times New Roman" w:eastAsia="Times New Roman" w:hAnsi="Times New Roman" w:cs="Times New Roman"/>
          <w:sz w:val="24"/>
          <w:szCs w:val="24"/>
        </w:rPr>
        <w:t xml:space="preserve"> Svazuje je pouze zdroj energie pro opakované dobíjení. Pokud k dobití nestačí elektrická síť, lze využít alternativní zdroje energie, např. solární</w:t>
      </w:r>
      <w:r w:rsidR="002639E6">
        <w:rPr>
          <w:rFonts w:ascii="Times New Roman" w:eastAsia="Times New Roman" w:hAnsi="Times New Roman" w:cs="Times New Roman"/>
          <w:sz w:val="24"/>
          <w:szCs w:val="24"/>
        </w:rPr>
        <w:t xml:space="preserve"> panely s nabíjením</w:t>
      </w:r>
      <w:r>
        <w:rPr>
          <w:rFonts w:ascii="Times New Roman" w:eastAsia="Times New Roman" w:hAnsi="Times New Roman" w:cs="Times New Roman"/>
          <w:sz w:val="24"/>
          <w:szCs w:val="24"/>
        </w:rPr>
        <w:t>.</w:t>
      </w:r>
    </w:p>
    <w:p w:rsidR="00EB114B" w:rsidRDefault="002639E6"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w:t>
      </w:r>
      <w:r w:rsidR="00583878">
        <w:rPr>
          <w:rFonts w:ascii="Times New Roman" w:eastAsia="Times New Roman" w:hAnsi="Times New Roman" w:cs="Times New Roman"/>
          <w:sz w:val="24"/>
          <w:szCs w:val="24"/>
        </w:rPr>
        <w:t>obtížnosti je přenášet z j</w:t>
      </w:r>
      <w:r w:rsidR="0000237B" w:rsidRPr="00D26ED6">
        <w:rPr>
          <w:rFonts w:ascii="Times New Roman" w:eastAsia="Times New Roman" w:hAnsi="Times New Roman" w:cs="Times New Roman"/>
          <w:sz w:val="24"/>
          <w:szCs w:val="24"/>
        </w:rPr>
        <w:t>ednoho místa na druhé</w:t>
      </w:r>
      <w:r w:rsidR="00583878">
        <w:rPr>
          <w:rFonts w:ascii="Times New Roman" w:eastAsia="Times New Roman" w:hAnsi="Times New Roman" w:cs="Times New Roman"/>
          <w:sz w:val="24"/>
          <w:szCs w:val="24"/>
        </w:rPr>
        <w:t>.</w:t>
      </w:r>
      <w:r w:rsidR="00EB114B">
        <w:rPr>
          <w:rFonts w:ascii="Times New Roman" w:eastAsia="Times New Roman" w:hAnsi="Times New Roman" w:cs="Times New Roman"/>
          <w:sz w:val="24"/>
          <w:szCs w:val="24"/>
        </w:rPr>
        <w:t xml:space="preserve"> Na jedné straně notebooky nelze okamžitě využívat, režim spánku, větší spotřeba energie dle zvolené technologie hardware. Na opačném konci jsou zařízení s možností mít je stále u sebe a tak je lze okamžitě použit</w:t>
      </w:r>
      <w:r w:rsidR="00A050AD">
        <w:rPr>
          <w:rFonts w:ascii="Times New Roman" w:eastAsia="Times New Roman" w:hAnsi="Times New Roman" w:cs="Times New Roman"/>
          <w:sz w:val="24"/>
          <w:szCs w:val="24"/>
        </w:rPr>
        <w:t>, mobilní telefony, tablety, atp.</w:t>
      </w:r>
      <w:r w:rsidR="00EB114B">
        <w:rPr>
          <w:rFonts w:ascii="Times New Roman" w:eastAsia="Times New Roman" w:hAnsi="Times New Roman" w:cs="Times New Roman"/>
          <w:sz w:val="24"/>
          <w:szCs w:val="24"/>
        </w:rPr>
        <w:t xml:space="preserve"> </w:t>
      </w:r>
    </w:p>
    <w:p w:rsidR="0000237B" w:rsidRPr="00D26ED6" w:rsidRDefault="00A050AD"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Pokusíme se </w:t>
      </w:r>
      <w:r w:rsidR="0000237B" w:rsidRPr="00D26ED6">
        <w:rPr>
          <w:rFonts w:ascii="Times New Roman" w:eastAsia="Times New Roman" w:hAnsi="Times New Roman" w:cs="Times New Roman"/>
          <w:sz w:val="24"/>
          <w:szCs w:val="24"/>
        </w:rPr>
        <w:t xml:space="preserve"> rozdělit a charakterizovat jednotlivé typy mobilních počítačových zařízení</w:t>
      </w:r>
      <w:r>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A050AD" w:rsidRDefault="00A050AD" w:rsidP="00A050AD">
      <w:pPr>
        <w:pStyle w:val="Odstavecseseznamem"/>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notebooky </w:t>
      </w:r>
      <w:r w:rsidR="0000237B" w:rsidRPr="00A050AD">
        <w:rPr>
          <w:rFonts w:ascii="Times New Roman" w:eastAsia="Times New Roman" w:hAnsi="Times New Roman" w:cs="Times New Roman"/>
          <w:sz w:val="24"/>
          <w:szCs w:val="24"/>
        </w:rPr>
        <w:t>všech možných variantách</w:t>
      </w:r>
      <w:r>
        <w:rPr>
          <w:rFonts w:ascii="Times New Roman" w:eastAsia="Times New Roman" w:hAnsi="Times New Roman" w:cs="Times New Roman"/>
          <w:sz w:val="24"/>
          <w:szCs w:val="24"/>
        </w:rPr>
        <w:t xml:space="preserve"> - </w:t>
      </w:r>
      <w:r w:rsidR="00AE1695">
        <w:rPr>
          <w:rFonts w:ascii="Times New Roman" w:eastAsia="Times New Roman" w:hAnsi="Times New Roman" w:cs="Times New Roman"/>
          <w:sz w:val="24"/>
          <w:szCs w:val="24"/>
        </w:rPr>
        <w:t>T</w:t>
      </w:r>
      <w:r w:rsidR="0000237B" w:rsidRPr="00A050AD">
        <w:rPr>
          <w:rFonts w:ascii="Times New Roman" w:eastAsia="Times New Roman" w:hAnsi="Times New Roman" w:cs="Times New Roman"/>
          <w:sz w:val="24"/>
          <w:szCs w:val="24"/>
        </w:rPr>
        <w:t xml:space="preserve">ato zařízení </w:t>
      </w:r>
      <w:r>
        <w:rPr>
          <w:rFonts w:ascii="Times New Roman" w:eastAsia="Times New Roman" w:hAnsi="Times New Roman" w:cs="Times New Roman"/>
          <w:sz w:val="24"/>
          <w:szCs w:val="24"/>
        </w:rPr>
        <w:t>se z</w:t>
      </w:r>
      <w:r w:rsidR="0000237B" w:rsidRPr="00A050AD">
        <w:rPr>
          <w:rFonts w:ascii="Times New Roman" w:eastAsia="Times New Roman" w:hAnsi="Times New Roman" w:cs="Times New Roman"/>
          <w:sz w:val="24"/>
          <w:szCs w:val="24"/>
        </w:rPr>
        <w:t xml:space="preserve"> hlediska funkčnosti a výkonu </w:t>
      </w:r>
      <w:r>
        <w:rPr>
          <w:rFonts w:ascii="Times New Roman" w:eastAsia="Times New Roman" w:hAnsi="Times New Roman" w:cs="Times New Roman"/>
          <w:sz w:val="24"/>
          <w:szCs w:val="24"/>
        </w:rPr>
        <w:t>podobají klasickým</w:t>
      </w:r>
      <w:r w:rsidR="0000237B" w:rsidRPr="00A050AD">
        <w:rPr>
          <w:rFonts w:ascii="Times New Roman" w:eastAsia="Times New Roman" w:hAnsi="Times New Roman" w:cs="Times New Roman"/>
          <w:sz w:val="24"/>
          <w:szCs w:val="24"/>
        </w:rPr>
        <w:t xml:space="preserve"> stolním osobním počítač</w:t>
      </w:r>
      <w:r>
        <w:rPr>
          <w:rFonts w:ascii="Times New Roman" w:eastAsia="Times New Roman" w:hAnsi="Times New Roman" w:cs="Times New Roman"/>
          <w:sz w:val="24"/>
          <w:szCs w:val="24"/>
        </w:rPr>
        <w:t>ům. Jsou to vlastně osobní přenosná PC s hardwarovými omezeními oproti PC, vlivem zmenšení rozměrů case a zdroji energie.</w:t>
      </w:r>
    </w:p>
    <w:p w:rsidR="0000237B" w:rsidRPr="00A050AD" w:rsidRDefault="0000237B" w:rsidP="00A050AD">
      <w:pPr>
        <w:pStyle w:val="Odstavecseseznamem"/>
        <w:numPr>
          <w:ilvl w:val="0"/>
          <w:numId w:val="3"/>
        </w:numPr>
        <w:jc w:val="both"/>
        <w:rPr>
          <w:rFonts w:ascii="Times New Roman" w:eastAsia="Times New Roman" w:hAnsi="Times New Roman" w:cs="Times New Roman"/>
          <w:sz w:val="24"/>
          <w:szCs w:val="24"/>
        </w:rPr>
      </w:pPr>
      <w:r w:rsidRPr="00A050AD">
        <w:rPr>
          <w:rFonts w:ascii="Times New Roman" w:eastAsia="Times New Roman" w:hAnsi="Times New Roman" w:cs="Times New Roman"/>
          <w:sz w:val="24"/>
          <w:szCs w:val="24"/>
        </w:rPr>
        <w:t>kapesní počítače</w:t>
      </w:r>
      <w:r w:rsidR="00A050AD">
        <w:rPr>
          <w:rFonts w:ascii="Times New Roman" w:eastAsia="Times New Roman" w:hAnsi="Times New Roman" w:cs="Times New Roman"/>
          <w:sz w:val="24"/>
          <w:szCs w:val="24"/>
        </w:rPr>
        <w:t xml:space="preserve"> –</w:t>
      </w:r>
      <w:r w:rsidR="00AE1695">
        <w:rPr>
          <w:rFonts w:ascii="Times New Roman" w:eastAsia="Times New Roman" w:hAnsi="Times New Roman" w:cs="Times New Roman"/>
          <w:sz w:val="24"/>
          <w:szCs w:val="24"/>
        </w:rPr>
        <w:t xml:space="preserve"> K</w:t>
      </w:r>
      <w:r w:rsidR="00A050AD">
        <w:rPr>
          <w:rFonts w:ascii="Times New Roman" w:eastAsia="Times New Roman" w:hAnsi="Times New Roman" w:cs="Times New Roman"/>
          <w:sz w:val="24"/>
          <w:szCs w:val="24"/>
        </w:rPr>
        <w:t xml:space="preserve">apesními rozměry jsou pro </w:t>
      </w:r>
      <w:r w:rsidR="003F4B90">
        <w:rPr>
          <w:rFonts w:ascii="Times New Roman" w:eastAsia="Times New Roman" w:hAnsi="Times New Roman" w:cs="Times New Roman"/>
          <w:sz w:val="24"/>
          <w:szCs w:val="24"/>
        </w:rPr>
        <w:t xml:space="preserve">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w:t>
      </w:r>
      <w:r w:rsidRPr="00A050AD">
        <w:rPr>
          <w:rFonts w:ascii="Times New Roman" w:eastAsia="Times New Roman" w:hAnsi="Times New Roman" w:cs="Times New Roman"/>
          <w:sz w:val="24"/>
          <w:szCs w:val="24"/>
        </w:rPr>
        <w:t xml:space="preserve">reakce na uživatelovy podněty, </w:t>
      </w:r>
      <w:r w:rsidR="003F4B90">
        <w:rPr>
          <w:rFonts w:ascii="Times New Roman" w:eastAsia="Times New Roman" w:hAnsi="Times New Roman" w:cs="Times New Roman"/>
          <w:sz w:val="24"/>
          <w:szCs w:val="24"/>
        </w:rPr>
        <w:t xml:space="preserve">měl by být </w:t>
      </w:r>
      <w:r w:rsidRPr="00A050AD">
        <w:rPr>
          <w:rFonts w:ascii="Times New Roman" w:eastAsia="Times New Roman" w:hAnsi="Times New Roman" w:cs="Times New Roman"/>
          <w:sz w:val="24"/>
          <w:szCs w:val="24"/>
        </w:rPr>
        <w:t>dále softwarově i hardwarově rozšířitelné.</w:t>
      </w:r>
    </w:p>
    <w:p w:rsidR="0000237B" w:rsidRPr="00D26ED6" w:rsidRDefault="0000237B" w:rsidP="000C5308">
      <w:pPr>
        <w:jc w:val="both"/>
        <w:rPr>
          <w:rFonts w:ascii="Times New Roman" w:eastAsia="Times New Roman" w:hAnsi="Times New Roman" w:cs="Times New Roman"/>
          <w:sz w:val="24"/>
          <w:szCs w:val="24"/>
        </w:rPr>
      </w:pPr>
    </w:p>
    <w:p w:rsidR="0000237B" w:rsidRPr="00AE1695" w:rsidRDefault="0000237B" w:rsidP="00AE1695">
      <w:pPr>
        <w:pStyle w:val="Odstavecseseznamem"/>
        <w:numPr>
          <w:ilvl w:val="0"/>
          <w:numId w:val="3"/>
        </w:numPr>
        <w:jc w:val="both"/>
        <w:rPr>
          <w:rFonts w:ascii="Times New Roman" w:eastAsia="Times New Roman" w:hAnsi="Times New Roman" w:cs="Times New Roman"/>
          <w:sz w:val="24"/>
          <w:szCs w:val="24"/>
        </w:rPr>
      </w:pPr>
      <w:r w:rsidRPr="00AE1695">
        <w:rPr>
          <w:rFonts w:ascii="Times New Roman" w:eastAsia="Times New Roman" w:hAnsi="Times New Roman" w:cs="Times New Roman"/>
          <w:sz w:val="24"/>
          <w:szCs w:val="24"/>
        </w:rPr>
        <w:t>jednoúčelová zařízení, komunikační přístroje a</w:t>
      </w:r>
      <w:r w:rsidR="00AE1695">
        <w:rPr>
          <w:rFonts w:ascii="Times New Roman" w:eastAsia="Times New Roman" w:hAnsi="Times New Roman" w:cs="Times New Roman"/>
          <w:sz w:val="24"/>
          <w:szCs w:val="24"/>
        </w:rPr>
        <w:t xml:space="preserve">tp. – Většinou platí, čím menší přístroj, tím lepší je jeho mobilita. Mobilita jde ruku v ruce s menšími </w:t>
      </w:r>
      <w:r w:rsidRPr="00AE1695">
        <w:rPr>
          <w:rFonts w:ascii="Times New Roman" w:eastAsia="Times New Roman" w:hAnsi="Times New Roman" w:cs="Times New Roman"/>
          <w:sz w:val="24"/>
          <w:szCs w:val="24"/>
        </w:rPr>
        <w:t>rozměr</w:t>
      </w:r>
      <w:r w:rsidR="00AE1695">
        <w:rPr>
          <w:rFonts w:ascii="Times New Roman" w:eastAsia="Times New Roman" w:hAnsi="Times New Roman" w:cs="Times New Roman"/>
          <w:sz w:val="24"/>
          <w:szCs w:val="24"/>
        </w:rPr>
        <w:t xml:space="preserve">y, nižším výpočetním výkonem procesoru, horší ergonomií a méně přehlednou zobrazovací plochou. Dalším specifikem jsou relativně nízké kapacity baterií do těchto zařízení a </w:t>
      </w:r>
      <w:r w:rsidR="00AE1695">
        <w:rPr>
          <w:rFonts w:ascii="Times New Roman" w:eastAsia="Times New Roman" w:hAnsi="Times New Roman" w:cs="Times New Roman"/>
          <w:sz w:val="24"/>
          <w:szCs w:val="24"/>
        </w:rPr>
        <w:lastRenderedPageBreak/>
        <w:t xml:space="preserve">nutnost je průběžně dobíjet. Což lze dnes řešit alternativním zdrojem energie. Například powerbankou, která </w:t>
      </w:r>
      <w:r w:rsidR="002376E1">
        <w:rPr>
          <w:rFonts w:ascii="Times New Roman" w:eastAsia="Times New Roman" w:hAnsi="Times New Roman" w:cs="Times New Roman"/>
          <w:sz w:val="24"/>
          <w:szCs w:val="24"/>
        </w:rPr>
        <w:t xml:space="preserve">je </w:t>
      </w:r>
      <w:r w:rsidR="00AE1695">
        <w:rPr>
          <w:rFonts w:ascii="Times New Roman" w:eastAsia="Times New Roman" w:hAnsi="Times New Roman" w:cs="Times New Roman"/>
          <w:sz w:val="24"/>
          <w:szCs w:val="24"/>
        </w:rPr>
        <w:t xml:space="preserve">však </w:t>
      </w:r>
      <w:r w:rsidR="002376E1">
        <w:rPr>
          <w:rFonts w:ascii="Times New Roman" w:eastAsia="Times New Roman" w:hAnsi="Times New Roman" w:cs="Times New Roman"/>
          <w:sz w:val="24"/>
          <w:szCs w:val="24"/>
        </w:rPr>
        <w:t>také limitována svou kapacitou a možností jejího dalšího dobíjení na cestách.</w:t>
      </w:r>
      <w:r w:rsidR="00AE1695">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p>
    <w:p w:rsidR="0000237B" w:rsidRPr="00FB4FDA" w:rsidRDefault="0000237B" w:rsidP="000C5308">
      <w:pPr>
        <w:jc w:val="both"/>
        <w:rPr>
          <w:rFonts w:ascii="Times New Roman" w:eastAsia="Times New Roman" w:hAnsi="Times New Roman" w:cs="Times New Roman"/>
          <w:b/>
          <w:sz w:val="24"/>
          <w:szCs w:val="24"/>
        </w:rPr>
      </w:pPr>
      <w:r w:rsidRPr="00FB4FDA">
        <w:rPr>
          <w:rFonts w:ascii="Times New Roman" w:eastAsia="Times New Roman" w:hAnsi="Times New Roman" w:cs="Times New Roman"/>
          <w:b/>
          <w:sz w:val="24"/>
          <w:szCs w:val="24"/>
        </w:rPr>
        <w:t>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přenosné počítače se nazývaly většinou laptopy. </w:t>
      </w:r>
      <w:r w:rsidR="00FB4FDA">
        <w:rPr>
          <w:rFonts w:ascii="Times New Roman" w:eastAsia="Times New Roman" w:hAnsi="Times New Roman" w:cs="Times New Roman"/>
          <w:sz w:val="24"/>
          <w:szCs w:val="24"/>
        </w:rPr>
        <w:t xml:space="preserve">Rozměrově, ani mobilitou nebyly </w:t>
      </w:r>
      <w:r w:rsidRPr="00D26ED6">
        <w:rPr>
          <w:rFonts w:ascii="Times New Roman" w:eastAsia="Times New Roman" w:hAnsi="Times New Roman" w:cs="Times New Roman"/>
          <w:sz w:val="24"/>
          <w:szCs w:val="24"/>
        </w:rPr>
        <w:t xml:space="preserve">nijak  příjemné. </w:t>
      </w:r>
      <w:r w:rsidR="00FB4FDA">
        <w:rPr>
          <w:rFonts w:ascii="Times New Roman" w:eastAsia="Times New Roman" w:hAnsi="Times New Roman" w:cs="Times New Roman"/>
          <w:sz w:val="24"/>
          <w:szCs w:val="24"/>
        </w:rPr>
        <w:t xml:space="preserve">Díky tomu se technologicky stále více </w:t>
      </w:r>
      <w:r w:rsidRPr="00D26ED6">
        <w:rPr>
          <w:rFonts w:ascii="Times New Roman" w:eastAsia="Times New Roman" w:hAnsi="Times New Roman" w:cs="Times New Roman"/>
          <w:sz w:val="24"/>
          <w:szCs w:val="24"/>
        </w:rPr>
        <w:t>zmenšovaly.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FB4FDA" w:rsidP="00A01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je </w:t>
      </w:r>
      <w:r w:rsidR="0000237B" w:rsidRPr="00D26ED6">
        <w:rPr>
          <w:rFonts w:ascii="Times New Roman" w:eastAsia="Times New Roman" w:hAnsi="Times New Roman" w:cs="Times New Roman"/>
          <w:sz w:val="24"/>
          <w:szCs w:val="24"/>
        </w:rPr>
        <w:t xml:space="preserve">většinou </w:t>
      </w:r>
      <w:r>
        <w:rPr>
          <w:rFonts w:ascii="Times New Roman" w:eastAsia="Times New Roman" w:hAnsi="Times New Roman" w:cs="Times New Roman"/>
          <w:sz w:val="24"/>
          <w:szCs w:val="24"/>
        </w:rPr>
        <w:t xml:space="preserve">PC o </w:t>
      </w:r>
      <w:r w:rsidR="0000237B" w:rsidRPr="00D26ED6">
        <w:rPr>
          <w:rFonts w:ascii="Times New Roman" w:eastAsia="Times New Roman" w:hAnsi="Times New Roman" w:cs="Times New Roman"/>
          <w:sz w:val="24"/>
          <w:szCs w:val="24"/>
        </w:rPr>
        <w:t xml:space="preserve">velikosti </w:t>
      </w:r>
      <w:r>
        <w:rPr>
          <w:rFonts w:ascii="Times New Roman" w:eastAsia="Times New Roman" w:hAnsi="Times New Roman" w:cs="Times New Roman"/>
          <w:sz w:val="24"/>
          <w:szCs w:val="24"/>
        </w:rPr>
        <w:t xml:space="preserve">A4 </w:t>
      </w:r>
      <w:r w:rsidR="0000237B" w:rsidRPr="00D26ED6">
        <w:rPr>
          <w:rFonts w:ascii="Times New Roman" w:eastAsia="Times New Roman" w:hAnsi="Times New Roman" w:cs="Times New Roman"/>
          <w:sz w:val="24"/>
          <w:szCs w:val="24"/>
        </w:rPr>
        <w:t xml:space="preserve">stránky. </w:t>
      </w:r>
      <w:r w:rsidR="0084277B">
        <w:rPr>
          <w:rFonts w:ascii="Times New Roman" w:eastAsia="Times New Roman" w:hAnsi="Times New Roman" w:cs="Times New Roman"/>
          <w:sz w:val="24"/>
          <w:szCs w:val="24"/>
        </w:rPr>
        <w:t>Jejich r</w:t>
      </w:r>
      <w:r w:rsidR="0000237B" w:rsidRPr="00D26ED6">
        <w:rPr>
          <w:rFonts w:ascii="Times New Roman" w:eastAsia="Times New Roman" w:hAnsi="Times New Roman" w:cs="Times New Roman"/>
          <w:sz w:val="24"/>
          <w:szCs w:val="24"/>
        </w:rPr>
        <w:t>ozměry jsou řádově 300 x 255 x 35</w:t>
      </w:r>
      <w:r>
        <w:rPr>
          <w:rFonts w:ascii="Times New Roman" w:eastAsia="Times New Roman" w:hAnsi="Times New Roman" w:cs="Times New Roman"/>
          <w:sz w:val="24"/>
          <w:szCs w:val="24"/>
        </w:rPr>
        <w:t xml:space="preserve"> mm</w:t>
      </w:r>
      <w:r w:rsidR="00A0160B">
        <w:rPr>
          <w:rFonts w:ascii="Times New Roman" w:eastAsia="Times New Roman" w:hAnsi="Times New Roman" w:cs="Times New Roman"/>
          <w:sz w:val="24"/>
          <w:szCs w:val="24"/>
        </w:rPr>
        <w:t xml:space="preserve"> a liší se hlavně tloušťkou od 25 do 40 mm.</w:t>
      </w:r>
      <w:r w:rsidR="0000237B" w:rsidRPr="00D26ED6">
        <w:rPr>
          <w:rFonts w:ascii="Times New Roman" w:eastAsia="Times New Roman" w:hAnsi="Times New Roman" w:cs="Times New Roman"/>
          <w:sz w:val="24"/>
          <w:szCs w:val="24"/>
        </w:rPr>
        <w:t xml:space="preserve"> Výkon jednotlivých části počítače se </w:t>
      </w:r>
      <w:r w:rsidR="00A0160B">
        <w:rPr>
          <w:rFonts w:ascii="Times New Roman" w:eastAsia="Times New Roman" w:hAnsi="Times New Roman" w:cs="Times New Roman"/>
          <w:sz w:val="24"/>
          <w:szCs w:val="24"/>
        </w:rPr>
        <w:t xml:space="preserve">již dnes </w:t>
      </w:r>
      <w:r w:rsidR="0000237B" w:rsidRPr="00D26ED6">
        <w:rPr>
          <w:rFonts w:ascii="Times New Roman" w:eastAsia="Times New Roman" w:hAnsi="Times New Roman" w:cs="Times New Roman"/>
          <w:sz w:val="24"/>
          <w:szCs w:val="24"/>
        </w:rPr>
        <w:t>příliš neliší od stolních PC</w:t>
      </w:r>
      <w:r w:rsidR="00A0160B">
        <w:rPr>
          <w:rFonts w:ascii="Times New Roman" w:eastAsia="Times New Roman" w:hAnsi="Times New Roman" w:cs="Times New Roman"/>
          <w:sz w:val="24"/>
          <w:szCs w:val="24"/>
        </w:rPr>
        <w:t>, kvalita se víceméně odvíjí od cenové hladiny</w:t>
      </w:r>
      <w:r w:rsidR="0000237B" w:rsidRPr="00D26ED6">
        <w:rPr>
          <w:rFonts w:ascii="Times New Roman" w:eastAsia="Times New Roman" w:hAnsi="Times New Roman" w:cs="Times New Roman"/>
          <w:sz w:val="24"/>
          <w:szCs w:val="24"/>
        </w:rPr>
        <w:t xml:space="preserve">. </w:t>
      </w:r>
      <w:r w:rsidR="00A0160B">
        <w:rPr>
          <w:rFonts w:ascii="Times New Roman" w:eastAsia="Times New Roman" w:hAnsi="Times New Roman" w:cs="Times New Roman"/>
          <w:sz w:val="24"/>
          <w:szCs w:val="24"/>
        </w:rPr>
        <w:t xml:space="preserve">Na </w:t>
      </w:r>
      <w:r w:rsidR="0000237B" w:rsidRPr="00D26ED6">
        <w:rPr>
          <w:rFonts w:ascii="Times New Roman" w:eastAsia="Times New Roman" w:hAnsi="Times New Roman" w:cs="Times New Roman"/>
          <w:sz w:val="24"/>
          <w:szCs w:val="24"/>
        </w:rPr>
        <w:t xml:space="preserve">přenosného počítače jsou kladeny </w:t>
      </w:r>
      <w:r w:rsidR="00A0160B">
        <w:rPr>
          <w:rFonts w:ascii="Times New Roman" w:eastAsia="Times New Roman" w:hAnsi="Times New Roman" w:cs="Times New Roman"/>
          <w:sz w:val="24"/>
          <w:szCs w:val="24"/>
        </w:rPr>
        <w:t>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w:t>
      </w:r>
      <w:r w:rsidR="001F00D1">
        <w:rPr>
          <w:rFonts w:ascii="Times New Roman" w:eastAsia="Times New Roman" w:hAnsi="Times New Roman" w:cs="Times New Roman"/>
          <w:sz w:val="24"/>
          <w:szCs w:val="24"/>
        </w:rPr>
        <w:t>, pak již je třeba využít externího síťového zdroje</w:t>
      </w:r>
      <w:r w:rsidR="00A0160B">
        <w:rPr>
          <w:rFonts w:ascii="Times New Roman" w:eastAsia="Times New Roman" w:hAnsi="Times New Roman" w:cs="Times New Roman"/>
          <w:sz w:val="24"/>
          <w:szCs w:val="24"/>
        </w:rPr>
        <w:t xml:space="preserve">. Záleží </w:t>
      </w:r>
      <w:r w:rsidR="001F00D1">
        <w:rPr>
          <w:rFonts w:ascii="Times New Roman" w:eastAsia="Times New Roman" w:hAnsi="Times New Roman" w:cs="Times New Roman"/>
          <w:sz w:val="24"/>
          <w:szCs w:val="24"/>
        </w:rPr>
        <w:t xml:space="preserve">hlavně </w:t>
      </w:r>
      <w:r w:rsidR="00A0160B">
        <w:rPr>
          <w:rFonts w:ascii="Times New Roman" w:eastAsia="Times New Roman" w:hAnsi="Times New Roman" w:cs="Times New Roman"/>
          <w:sz w:val="24"/>
          <w:szCs w:val="24"/>
        </w:rPr>
        <w:t xml:space="preserve">na kapacitě baterie, úspornosti </w:t>
      </w:r>
      <w:r w:rsidR="001F00D1">
        <w:rPr>
          <w:rFonts w:ascii="Times New Roman" w:eastAsia="Times New Roman" w:hAnsi="Times New Roman" w:cs="Times New Roman"/>
          <w:sz w:val="24"/>
          <w:szCs w:val="24"/>
        </w:rPr>
        <w:t xml:space="preserve">použitých </w:t>
      </w:r>
      <w:r w:rsidR="00A0160B">
        <w:rPr>
          <w:rFonts w:ascii="Times New Roman" w:eastAsia="Times New Roman" w:hAnsi="Times New Roman" w:cs="Times New Roman"/>
          <w:sz w:val="24"/>
          <w:szCs w:val="24"/>
        </w:rPr>
        <w:t>technologií</w:t>
      </w:r>
      <w:r w:rsidR="001F00D1">
        <w:rPr>
          <w:rFonts w:ascii="Times New Roman" w:eastAsia="Times New Roman" w:hAnsi="Times New Roman" w:cs="Times New Roman"/>
          <w:sz w:val="24"/>
          <w:szCs w:val="24"/>
        </w:rPr>
        <w:t>, rozměrů přístroje ( chlazení CPU )</w:t>
      </w:r>
      <w:r w:rsidR="00A0160B">
        <w:rPr>
          <w:rFonts w:ascii="Times New Roman" w:eastAsia="Times New Roman" w:hAnsi="Times New Roman" w:cs="Times New Roman"/>
          <w:sz w:val="24"/>
          <w:szCs w:val="24"/>
        </w:rPr>
        <w:t xml:space="preserve"> a sladěnosti operačního systému.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Speciální kategori</w:t>
      </w:r>
      <w:r w:rsidR="001F00D1">
        <w:rPr>
          <w:rFonts w:ascii="Times New Roman" w:eastAsia="Times New Roman" w:hAnsi="Times New Roman" w:cs="Times New Roman"/>
          <w:sz w:val="24"/>
          <w:szCs w:val="24"/>
        </w:rPr>
        <w:t xml:space="preserve">i notebooků zaujímají </w:t>
      </w:r>
      <w:r w:rsidRPr="00D26ED6">
        <w:rPr>
          <w:rFonts w:ascii="Times New Roman" w:eastAsia="Times New Roman" w:hAnsi="Times New Roman" w:cs="Times New Roman"/>
          <w:sz w:val="24"/>
          <w:szCs w:val="24"/>
        </w:rPr>
        <w:t>Tablet PC.</w:t>
      </w:r>
      <w:r w:rsidR="001F00D1">
        <w:rPr>
          <w:rFonts w:ascii="Times New Roman" w:eastAsia="Times New Roman" w:hAnsi="Times New Roman" w:cs="Times New Roman"/>
          <w:sz w:val="24"/>
          <w:szCs w:val="24"/>
        </w:rPr>
        <w:t xml:space="preserve"> Jsou to</w:t>
      </w:r>
      <w:r w:rsidRPr="00D26ED6">
        <w:rPr>
          <w:rFonts w:ascii="Times New Roman" w:eastAsia="Times New Roman" w:hAnsi="Times New Roman" w:cs="Times New Roman"/>
          <w:sz w:val="24"/>
          <w:szCs w:val="24"/>
        </w:rPr>
        <w:t xml:space="preserve"> notebooky </w:t>
      </w:r>
      <w:r w:rsidR="001F00D1">
        <w:rPr>
          <w:rFonts w:ascii="Times New Roman" w:eastAsia="Times New Roman" w:hAnsi="Times New Roman" w:cs="Times New Roman"/>
          <w:sz w:val="24"/>
          <w:szCs w:val="24"/>
        </w:rPr>
        <w:t xml:space="preserve">menších rozměrů s minimální hmotností. Klávesnici mají buď softwarovou přímo na displeji, nebo hardwarovou. Hardwarová klávesnice je buď neodělitelnou součástí Tablet PC, nebo ji lze odpojit. Ovládání Tablet PC je řešeno různě: - klávesnicí, USB </w:t>
      </w:r>
      <w:r w:rsidRPr="00D26ED6">
        <w:rPr>
          <w:rFonts w:ascii="Times New Roman" w:eastAsia="Times New Roman" w:hAnsi="Times New Roman" w:cs="Times New Roman"/>
          <w:sz w:val="24"/>
          <w:szCs w:val="24"/>
        </w:rPr>
        <w:t>myší,</w:t>
      </w:r>
      <w:r w:rsidR="001F00D1">
        <w:rPr>
          <w:rFonts w:ascii="Times New Roman" w:eastAsia="Times New Roman" w:hAnsi="Times New Roman" w:cs="Times New Roman"/>
          <w:sz w:val="24"/>
          <w:szCs w:val="24"/>
        </w:rPr>
        <w:t xml:space="preserve"> trackballem,</w:t>
      </w:r>
      <w:r w:rsidRPr="00D26ED6">
        <w:rPr>
          <w:rFonts w:ascii="Times New Roman" w:eastAsia="Times New Roman" w:hAnsi="Times New Roman" w:cs="Times New Roman"/>
          <w:sz w:val="24"/>
          <w:szCs w:val="24"/>
        </w:rPr>
        <w:t xml:space="preserve"> </w:t>
      </w:r>
      <w:r w:rsidR="001F00D1">
        <w:rPr>
          <w:rFonts w:ascii="Times New Roman" w:eastAsia="Times New Roman" w:hAnsi="Times New Roman" w:cs="Times New Roman"/>
          <w:sz w:val="24"/>
          <w:szCs w:val="24"/>
        </w:rPr>
        <w:t xml:space="preserve">nebo </w:t>
      </w:r>
      <w:r w:rsidRPr="00D26ED6">
        <w:rPr>
          <w:rFonts w:ascii="Times New Roman" w:eastAsia="Times New Roman" w:hAnsi="Times New Roman" w:cs="Times New Roman"/>
          <w:sz w:val="24"/>
          <w:szCs w:val="24"/>
        </w:rPr>
        <w:t xml:space="preserve">přímo na displeji pomocí </w:t>
      </w:r>
      <w:r w:rsidR="001F00D1">
        <w:rPr>
          <w:rFonts w:ascii="Times New Roman" w:eastAsia="Times New Roman" w:hAnsi="Times New Roman" w:cs="Times New Roman"/>
          <w:sz w:val="24"/>
          <w:szCs w:val="24"/>
        </w:rPr>
        <w:t xml:space="preserve">hmatu, či </w:t>
      </w:r>
      <w:r w:rsidRPr="00D26ED6">
        <w:rPr>
          <w:rFonts w:ascii="Times New Roman" w:eastAsia="Times New Roman" w:hAnsi="Times New Roman" w:cs="Times New Roman"/>
          <w:sz w:val="24"/>
          <w:szCs w:val="24"/>
        </w:rPr>
        <w:t>speciální tužky</w:t>
      </w:r>
      <w:r w:rsidR="001F00D1">
        <w:rPr>
          <w:rFonts w:ascii="Times New Roman" w:eastAsia="Times New Roman" w:hAnsi="Times New Roman" w:cs="Times New Roman"/>
          <w:sz w:val="24"/>
          <w:szCs w:val="24"/>
        </w:rPr>
        <w:t>, tedy</w:t>
      </w:r>
      <w:r w:rsidRPr="00D26ED6">
        <w:rPr>
          <w:rFonts w:ascii="Times New Roman" w:eastAsia="Times New Roman" w:hAnsi="Times New Roman" w:cs="Times New Roman"/>
          <w:sz w:val="24"/>
          <w:szCs w:val="24"/>
        </w:rPr>
        <w:t xml:space="preserve"> stylusu.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w:t>
      </w:r>
      <w:r w:rsidR="001F00D1">
        <w:rPr>
          <w:rFonts w:ascii="Times New Roman" w:eastAsia="Times New Roman" w:hAnsi="Times New Roman" w:cs="Times New Roman"/>
          <w:sz w:val="24"/>
          <w:szCs w:val="24"/>
        </w:rPr>
        <w:t>ou</w:t>
      </w:r>
      <w:r w:rsidRPr="00D26ED6">
        <w:rPr>
          <w:rFonts w:ascii="Times New Roman" w:eastAsia="Times New Roman" w:hAnsi="Times New Roman" w:cs="Times New Roman"/>
          <w:sz w:val="24"/>
          <w:szCs w:val="24"/>
        </w:rPr>
        <w:t xml:space="preserve"> n</w:t>
      </w:r>
      <w:r w:rsidR="001F00D1">
        <w:rPr>
          <w:rFonts w:ascii="Times New Roman" w:eastAsia="Times New Roman" w:hAnsi="Times New Roman" w:cs="Times New Roman"/>
          <w:sz w:val="24"/>
          <w:szCs w:val="24"/>
        </w:rPr>
        <w:t>otebooků</w:t>
      </w:r>
      <w:r w:rsidR="0072157F">
        <w:rPr>
          <w:rFonts w:ascii="Times New Roman" w:eastAsia="Times New Roman" w:hAnsi="Times New Roman" w:cs="Times New Roman"/>
          <w:sz w:val="24"/>
          <w:szCs w:val="24"/>
        </w:rPr>
        <w:t xml:space="preserve"> oproti klasickému PC</w:t>
      </w:r>
      <w:r w:rsidR="001F00D1">
        <w:rPr>
          <w:rFonts w:ascii="Times New Roman" w:eastAsia="Times New Roman" w:hAnsi="Times New Roman" w:cs="Times New Roman"/>
          <w:sz w:val="24"/>
          <w:szCs w:val="24"/>
        </w:rPr>
        <w:t xml:space="preserve"> je jejich víceméně srovnatelná výkonnost, podobný operační systém a aplikace</w:t>
      </w:r>
      <w:r w:rsidR="0072157F">
        <w:rPr>
          <w:rFonts w:ascii="Times New Roman" w:eastAsia="Times New Roman" w:hAnsi="Times New Roman" w:cs="Times New Roman"/>
          <w:sz w:val="24"/>
          <w:szCs w:val="24"/>
        </w:rPr>
        <w:t xml:space="preserve">, menší hmotnost a rozměry, mobilita, vlastní zdroj energie v podobě baterie – omezuje případné výpadky elektrické energie, hardwarová a softwarová kompatibilita s PC a periferiemi </w:t>
      </w: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PDA </w:t>
      </w:r>
      <w:r w:rsidRPr="00D26ED6">
        <w:rPr>
          <w:rFonts w:ascii="Times New Roman" w:eastAsia="Times New Roman" w:hAnsi="Times New Roman" w:cs="Times New Roman"/>
          <w:sz w:val="24"/>
          <w:szCs w:val="24"/>
        </w:rPr>
        <w:t>(Personal Digital Assistent)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E119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w:t>
      </w:r>
      <w:r w:rsidRPr="00D26ED6">
        <w:rPr>
          <w:rFonts w:ascii="Times New Roman" w:eastAsia="Times New Roman" w:hAnsi="Times New Roman" w:cs="Times New Roman"/>
          <w:sz w:val="24"/>
          <w:szCs w:val="24"/>
        </w:rPr>
        <w:t>apesní počítač</w:t>
      </w:r>
      <w:r>
        <w:rPr>
          <w:rFonts w:ascii="Times New Roman" w:eastAsia="Times New Roman" w:hAnsi="Times New Roman" w:cs="Times New Roman"/>
          <w:sz w:val="24"/>
          <w:szCs w:val="24"/>
        </w:rPr>
        <w:t xml:space="preserve">e u kterých lze </w:t>
      </w:r>
      <w:r w:rsidR="003663F4">
        <w:rPr>
          <w:rFonts w:ascii="Times New Roman" w:eastAsia="Times New Roman" w:hAnsi="Times New Roman" w:cs="Times New Roman"/>
          <w:sz w:val="24"/>
          <w:szCs w:val="24"/>
        </w:rPr>
        <w:t xml:space="preserve">provádět </w:t>
      </w:r>
      <w:r w:rsidR="0000237B" w:rsidRPr="00D26ED6">
        <w:rPr>
          <w:rFonts w:ascii="Times New Roman" w:eastAsia="Times New Roman" w:hAnsi="Times New Roman" w:cs="Times New Roman"/>
          <w:sz w:val="24"/>
          <w:szCs w:val="24"/>
        </w:rPr>
        <w:t>upgrade a instalov</w:t>
      </w:r>
      <w:r w:rsidR="003663F4">
        <w:rPr>
          <w:rFonts w:ascii="Times New Roman" w:eastAsia="Times New Roman" w:hAnsi="Times New Roman" w:cs="Times New Roman"/>
          <w:sz w:val="24"/>
          <w:szCs w:val="24"/>
        </w:rPr>
        <w:t>at</w:t>
      </w:r>
      <w:r w:rsidR="0000237B" w:rsidRPr="00D26ED6">
        <w:rPr>
          <w:rFonts w:ascii="Times New Roman" w:eastAsia="Times New Roman" w:hAnsi="Times New Roman" w:cs="Times New Roman"/>
          <w:sz w:val="24"/>
          <w:szCs w:val="24"/>
        </w:rPr>
        <w:t xml:space="preserve"> nov</w:t>
      </w:r>
      <w:r w:rsidR="003663F4">
        <w:rPr>
          <w:rFonts w:ascii="Times New Roman" w:eastAsia="Times New Roman" w:hAnsi="Times New Roman" w:cs="Times New Roman"/>
          <w:sz w:val="24"/>
          <w:szCs w:val="24"/>
        </w:rPr>
        <w:t>ý</w:t>
      </w:r>
      <w:r w:rsidR="0000237B" w:rsidRPr="00D26ED6">
        <w:rPr>
          <w:rFonts w:ascii="Times New Roman" w:eastAsia="Times New Roman" w:hAnsi="Times New Roman" w:cs="Times New Roman"/>
          <w:sz w:val="24"/>
          <w:szCs w:val="24"/>
        </w:rPr>
        <w:t xml:space="preserve"> software</w:t>
      </w:r>
      <w:r w:rsidR="003663F4">
        <w:rPr>
          <w:rFonts w:ascii="Times New Roman" w:eastAsia="Times New Roman" w:hAnsi="Times New Roman" w:cs="Times New Roman"/>
          <w:sz w:val="24"/>
          <w:szCs w:val="24"/>
        </w:rPr>
        <w:t xml:space="preserve">. Pro svou </w:t>
      </w:r>
      <w:r w:rsidR="0000237B" w:rsidRPr="00D26ED6">
        <w:rPr>
          <w:rFonts w:ascii="Times New Roman" w:eastAsia="Times New Roman" w:hAnsi="Times New Roman" w:cs="Times New Roman"/>
          <w:sz w:val="24"/>
          <w:szCs w:val="24"/>
        </w:rPr>
        <w:t xml:space="preserve">nepřipravenost pro komunikaci a synchronizaci s PC </w:t>
      </w:r>
      <w:r w:rsidR="003663F4">
        <w:rPr>
          <w:rFonts w:ascii="Times New Roman" w:eastAsia="Times New Roman" w:hAnsi="Times New Roman" w:cs="Times New Roman"/>
          <w:sz w:val="24"/>
          <w:szCs w:val="24"/>
        </w:rPr>
        <w:t xml:space="preserve">atp. byly dnes již vytlačeny převážně smartphony a tablety. </w:t>
      </w:r>
      <w:r w:rsidR="0000237B" w:rsidRPr="00D26ED6">
        <w:rPr>
          <w:rFonts w:ascii="Times New Roman" w:eastAsia="Times New Roman" w:hAnsi="Times New Roman" w:cs="Times New Roman"/>
          <w:sz w:val="24"/>
          <w:szCs w:val="24"/>
        </w:rPr>
        <w:t xml:space="preserve">PDA je </w:t>
      </w:r>
      <w:r w:rsidR="00B06581">
        <w:rPr>
          <w:rFonts w:ascii="Times New Roman" w:eastAsia="Times New Roman" w:hAnsi="Times New Roman" w:cs="Times New Roman"/>
          <w:sz w:val="24"/>
          <w:szCs w:val="24"/>
        </w:rPr>
        <w:t xml:space="preserve">menší mobilní </w:t>
      </w:r>
      <w:r w:rsidR="0000237B" w:rsidRPr="00D26ED6">
        <w:rPr>
          <w:rFonts w:ascii="Times New Roman" w:eastAsia="Times New Roman" w:hAnsi="Times New Roman" w:cs="Times New Roman"/>
          <w:sz w:val="24"/>
          <w:szCs w:val="24"/>
        </w:rPr>
        <w:t>zařízení</w:t>
      </w:r>
      <w:r w:rsidR="003663F4">
        <w:rPr>
          <w:rFonts w:ascii="Times New Roman" w:eastAsia="Times New Roman" w:hAnsi="Times New Roman" w:cs="Times New Roman"/>
          <w:sz w:val="24"/>
          <w:szCs w:val="24"/>
        </w:rPr>
        <w:t xml:space="preserve"> nabízející </w:t>
      </w:r>
      <w:r w:rsidR="0000237B" w:rsidRPr="00D26ED6">
        <w:rPr>
          <w:rFonts w:ascii="Times New Roman" w:eastAsia="Times New Roman" w:hAnsi="Times New Roman" w:cs="Times New Roman"/>
          <w:sz w:val="24"/>
          <w:szCs w:val="24"/>
        </w:rPr>
        <w:t xml:space="preserve">kromě standardně nabízených aplikací i další úpravu a instalaci </w:t>
      </w:r>
      <w:r w:rsidR="003663F4">
        <w:rPr>
          <w:rFonts w:ascii="Times New Roman" w:eastAsia="Times New Roman" w:hAnsi="Times New Roman" w:cs="Times New Roman"/>
          <w:sz w:val="24"/>
          <w:szCs w:val="24"/>
        </w:rPr>
        <w:t xml:space="preserve">dalšího </w:t>
      </w:r>
      <w:r w:rsidR="0000237B" w:rsidRPr="00D26ED6">
        <w:rPr>
          <w:rFonts w:ascii="Times New Roman" w:eastAsia="Times New Roman" w:hAnsi="Times New Roman" w:cs="Times New Roman"/>
          <w:sz w:val="24"/>
          <w:szCs w:val="24"/>
        </w:rPr>
        <w:t xml:space="preserve">software. </w:t>
      </w:r>
      <w:r w:rsidR="00B06581">
        <w:rPr>
          <w:rFonts w:ascii="Times New Roman" w:eastAsia="Times New Roman" w:hAnsi="Times New Roman" w:cs="Times New Roman"/>
          <w:sz w:val="24"/>
          <w:szCs w:val="24"/>
        </w:rPr>
        <w:t>S větším požadavkem na mobilitu byly tomuto</w:t>
      </w:r>
      <w:r w:rsidR="0000237B" w:rsidRPr="00D26ED6">
        <w:rPr>
          <w:rFonts w:ascii="Times New Roman" w:eastAsia="Times New Roman" w:hAnsi="Times New Roman" w:cs="Times New Roman"/>
          <w:sz w:val="24"/>
          <w:szCs w:val="24"/>
        </w:rPr>
        <w:t xml:space="preserve"> podřízeny všechny parametry přístrojů. </w:t>
      </w:r>
      <w:r w:rsidR="00B06581">
        <w:rPr>
          <w:rFonts w:ascii="Times New Roman" w:eastAsia="Times New Roman" w:hAnsi="Times New Roman" w:cs="Times New Roman"/>
          <w:sz w:val="24"/>
          <w:szCs w:val="24"/>
        </w:rPr>
        <w:t>Menší rozměry, energeticky nenáročné procesory architektury RISC. D</w:t>
      </w:r>
      <w:r w:rsidR="0000237B" w:rsidRPr="00D26ED6">
        <w:rPr>
          <w:rFonts w:ascii="Times New Roman" w:eastAsia="Times New Roman" w:hAnsi="Times New Roman" w:cs="Times New Roman"/>
          <w:sz w:val="24"/>
          <w:szCs w:val="24"/>
        </w:rPr>
        <w:t xml:space="preserve">ata </w:t>
      </w:r>
      <w:r w:rsidR="00B06581">
        <w:rPr>
          <w:rFonts w:ascii="Times New Roman" w:eastAsia="Times New Roman" w:hAnsi="Times New Roman" w:cs="Times New Roman"/>
          <w:sz w:val="24"/>
          <w:szCs w:val="24"/>
        </w:rPr>
        <w:t xml:space="preserve">v PDA se ukládají </w:t>
      </w:r>
      <w:r w:rsidR="0000237B" w:rsidRPr="00D26ED6">
        <w:rPr>
          <w:rFonts w:ascii="Times New Roman" w:eastAsia="Times New Roman" w:hAnsi="Times New Roman" w:cs="Times New Roman"/>
          <w:sz w:val="24"/>
          <w:szCs w:val="24"/>
        </w:rPr>
        <w:t xml:space="preserve">v paměťových polovodičových čipech. </w:t>
      </w:r>
      <w:r w:rsidR="00B06581">
        <w:rPr>
          <w:rFonts w:ascii="Times New Roman" w:eastAsia="Times New Roman" w:hAnsi="Times New Roman" w:cs="Times New Roman"/>
          <w:sz w:val="24"/>
          <w:szCs w:val="24"/>
        </w:rPr>
        <w:t>V ROM je o</w:t>
      </w:r>
      <w:r w:rsidR="0000237B" w:rsidRPr="00D26ED6">
        <w:rPr>
          <w:rFonts w:ascii="Times New Roman" w:eastAsia="Times New Roman" w:hAnsi="Times New Roman" w:cs="Times New Roman"/>
          <w:sz w:val="24"/>
          <w:szCs w:val="24"/>
        </w:rPr>
        <w:t>perační systém</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základní aplikace </w:t>
      </w:r>
      <w:r w:rsidR="00B06581">
        <w:rPr>
          <w:rFonts w:ascii="Times New Roman" w:eastAsia="Times New Roman" w:hAnsi="Times New Roman" w:cs="Times New Roman"/>
          <w:sz w:val="24"/>
          <w:szCs w:val="24"/>
        </w:rPr>
        <w:t>a v RAM uživatelská data</w:t>
      </w:r>
      <w:r w:rsidR="00467C57">
        <w:rPr>
          <w:rFonts w:ascii="Times New Roman" w:eastAsia="Times New Roman" w:hAnsi="Times New Roman" w:cs="Times New Roman"/>
          <w:sz w:val="24"/>
          <w:szCs w:val="24"/>
        </w:rPr>
        <w:t xml:space="preserve"> a další aplikace</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(dnes </w:t>
      </w:r>
      <w:r w:rsidR="00B06581">
        <w:rPr>
          <w:rFonts w:ascii="Times New Roman" w:eastAsia="Times New Roman" w:hAnsi="Times New Roman" w:cs="Times New Roman"/>
          <w:sz w:val="24"/>
          <w:szCs w:val="24"/>
        </w:rPr>
        <w:t>většinou</w:t>
      </w:r>
      <w:r w:rsidR="0000237B" w:rsidRPr="00D26ED6">
        <w:rPr>
          <w:rFonts w:ascii="Times New Roman" w:eastAsia="Times New Roman" w:hAnsi="Times New Roman" w:cs="Times New Roman"/>
          <w:sz w:val="24"/>
          <w:szCs w:val="24"/>
        </w:rPr>
        <w:t xml:space="preserve"> Flash pro možnost upgrade základního software)</w:t>
      </w:r>
      <w:r w:rsidR="00467C57">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Kapacita obou typů paměti se </w:t>
      </w:r>
      <w:r w:rsidR="00467C57">
        <w:rPr>
          <w:rFonts w:ascii="Times New Roman" w:eastAsia="Times New Roman" w:hAnsi="Times New Roman" w:cs="Times New Roman"/>
          <w:sz w:val="24"/>
          <w:szCs w:val="24"/>
        </w:rPr>
        <w:t>stále navyšuje, vlivem stoupající náročnosti operačního systému aplikací</w:t>
      </w:r>
      <w:r w:rsidR="0000237B" w:rsidRPr="00D26ED6">
        <w:rPr>
          <w:rFonts w:ascii="Times New Roman" w:eastAsia="Times New Roman" w:hAnsi="Times New Roman" w:cs="Times New Roman"/>
          <w:sz w:val="24"/>
          <w:szCs w:val="24"/>
        </w:rPr>
        <w:t>. Stále častěji se objevuje možnost rozšířit kapacitu paměti pomoci přídavných zařízení (CompactFlash, Memory Stick, SmartMedia, MultiMediaCard, SD Memory Card).</w:t>
      </w:r>
      <w:r w:rsidR="00E119BF">
        <w:rPr>
          <w:rFonts w:ascii="Times New Roman" w:eastAsia="Times New Roman" w:hAnsi="Times New Roman" w:cs="Times New Roman"/>
          <w:sz w:val="24"/>
          <w:szCs w:val="24"/>
        </w:rPr>
        <w:t xml:space="preserve"> Pro okamžitou odezvu uživatele jsou v operační paměti RAM neustále přítomné aplikace a operační systém. Operační systém se zavádí jednodušeji, není třeba pevného disku jako v PC. </w:t>
      </w:r>
      <w:r w:rsidR="0000237B" w:rsidRPr="00D26ED6">
        <w:rPr>
          <w:rFonts w:ascii="Times New Roman" w:eastAsia="Times New Roman" w:hAnsi="Times New Roman" w:cs="Times New Roman"/>
          <w:sz w:val="24"/>
          <w:szCs w:val="24"/>
        </w:rPr>
        <w:t xml:space="preserve">Software </w:t>
      </w:r>
      <w:r w:rsidR="00E119BF">
        <w:rPr>
          <w:rFonts w:ascii="Times New Roman" w:eastAsia="Times New Roman" w:hAnsi="Times New Roman" w:cs="Times New Roman"/>
          <w:sz w:val="24"/>
          <w:szCs w:val="24"/>
        </w:rPr>
        <w:t>musí respektovat</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jednoduchost ovládání, malé rozměry displeje a nízkou</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 xml:space="preserve">hardwarovou </w:t>
      </w:r>
      <w:r w:rsidR="0000237B" w:rsidRPr="00D26ED6">
        <w:rPr>
          <w:rFonts w:ascii="Times New Roman" w:eastAsia="Times New Roman" w:hAnsi="Times New Roman" w:cs="Times New Roman"/>
          <w:sz w:val="24"/>
          <w:szCs w:val="24"/>
        </w:rPr>
        <w:t>náročnost</w:t>
      </w:r>
      <w:r w:rsidR="00CF3640">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w:t>
      </w:r>
      <w:r w:rsidRPr="00D26ED6">
        <w:rPr>
          <w:rFonts w:ascii="Times New Roman" w:eastAsia="Times New Roman" w:hAnsi="Times New Roman" w:cs="Times New Roman"/>
          <w:sz w:val="24"/>
          <w:szCs w:val="24"/>
        </w:rPr>
        <w:lastRenderedPageBreak/>
        <w:t>lokálních sítích a dnes ani ty nestačí a PC jsou připojována na Internet, tedy sítě rozsáhlé. Rozvoj mobilní komunikační techniky k tomuto trendu přispívá.</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Komunikační možnosti sledují tři linie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Spolupráce PDA a mobilních telefonů - dvě samostatná zařízení s kvalitní podporou spolupráce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se zabudovaným GSM nebo jiným komunikačním modulem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Mobilní telefon se zabudovanými aplikacemi jako u PDA - smartpohone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Mobilita počítačů závisí na následujících parametrech: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rozměry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hmotnost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čas, po který může pracovat na bateriový zdroj</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rychlost odezvy počítače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možnosti s jinými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Typy mobilních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notebooky, subnotebooky, tablet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komunikátory a smartphone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9" w:name="_Toc497903321"/>
      <w:r w:rsidRPr="00D26ED6">
        <w:rPr>
          <w:rFonts w:ascii="Times New Roman" w:eastAsia="Times New Roman" w:hAnsi="Times New Roman" w:cs="Times New Roman"/>
          <w:b w:val="0"/>
          <w:sz w:val="24"/>
          <w:szCs w:val="24"/>
        </w:rPr>
        <w:lastRenderedPageBreak/>
        <w:t xml:space="preserve">2.5.2. </w:t>
      </w:r>
      <w:r>
        <w:rPr>
          <w:rFonts w:ascii="Times New Roman" w:eastAsia="Times New Roman" w:hAnsi="Times New Roman" w:cs="Times New Roman"/>
          <w:b w:val="0"/>
          <w:sz w:val="24"/>
          <w:szCs w:val="24"/>
        </w:rPr>
        <w:t>Charakteristika kapesních počítačů</w:t>
      </w:r>
      <w:bookmarkEnd w:id="9"/>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Hardwarová charakteristika kapesních počítačů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základní rozdílnost oproti notebookům je v rozměrech a hmotnosti. Zatímco notebook má nejobvykleji rozměr formátu A4 a hmotnost kolem 2 až 3 kg, jsou kapesní přístroje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natolik malé, že se skutečně vejdou bez obtíží do kapsy nebo kabelky. Například přístroj FSC Pocket LOOX N520 má rozměry 71 x 116 x 14 mm a hmotnost 160 g.</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r w:rsidRPr="00D26ED6">
        <w:rPr>
          <w:rFonts w:ascii="Times New Roman" w:eastAsia="Times New Roman" w:hAnsi="Times New Roman" w:cs="Times New Roman"/>
          <w:sz w:val="24"/>
          <w:szCs w:val="24"/>
        </w:rPr>
        <w:cr/>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Procesor: nejčastěji procesor platformy ARM, s nižším kmitočtem než u stolních počítačů, obvykle kolem 100 – 600 MHz</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 je typu RAM i ROM (Flash) v hodnotách desítek až stovek MB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Možnosti komunikace s jinými přístroji: PDA můžeme spojit se stolním počítačem kabelem nejčastěji přes USB, ale také je možné využít bezdrátového spojení pomocí infraportu, bluetooth nebo 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Synchronizace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nebo-li PDA nejsou sice tak výkonné jako stolní počítače nebo notebooky, ale mají reálné mobilní vlastnosti.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mají malé rozměry, jsou schopny pracovat okamžitě a mohou obsahovat libovolné typy aplikací.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hmotnost, uživatel je může mít neustále u sebe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relativně dostatečná doba, po kterou může přístroj pracovat jen na bateriový zdroj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používat téměř všechny typy aplikací, stejně jako na stolním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možnost komunikovat a synchronizovat data se stolním počítačem, mobilním telefonem, jiným PDA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odezva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jednoduché ovládání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rozlišení displeje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výkon než stolní PC nebo 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nevhodné pro tvorbu rozsáhlejších dokumentů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0" w:name="_Toc497903322"/>
      <w:r w:rsidRPr="00D26ED6">
        <w:rPr>
          <w:rFonts w:ascii="Times New Roman" w:eastAsia="Times New Roman" w:hAnsi="Times New Roman" w:cs="Times New Roman"/>
          <w:b w:val="0"/>
          <w:sz w:val="24"/>
          <w:szCs w:val="24"/>
        </w:rPr>
        <w:t xml:space="preserve">2.5.3. </w:t>
      </w:r>
      <w:r>
        <w:rPr>
          <w:rFonts w:ascii="Times New Roman" w:eastAsia="Times New Roman" w:hAnsi="Times New Roman" w:cs="Times New Roman"/>
          <w:sz w:val="24"/>
          <w:szCs w:val="24"/>
        </w:rPr>
        <w:t>Charakteristika komunikátorů</w:t>
      </w:r>
      <w:bookmarkEnd w:id="10"/>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komunikátorů a smartphones: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funkcí v jednom přístroji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multimediálních prostředků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i jako běžný mobilní telefon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většinou jsou rozměry podobné jako u běžných mobilních telefonů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komunikátorů a smartphones: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rozměry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omezená 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horší ovládání, omezené rozměry ovládacích prvků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potřeba častěji nabíjet baterii, protože zařízení vyžaduje více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Co je výhodnější?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Proč používat kapesní počítače nebo komunikátory?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nebo komunikátor je malé a kompaktní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mít stále při sobě</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Důležité informace jsou stále k dispozici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synchronizace s hlavním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Delší výdrž na baterie než notebook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Má reprezentativní design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propojit s mobilním telefonem, stolním počítačem, notebookem či jiným kapesním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Jaké aplikace můžeme využít v PDA nebo komunikátorech?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PIM aplikace (schůzky, adresář, úkoly, poznámky…)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E-mailový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Office aplikace (textové editory, tabulkové kalkulátory, prezentační programy…)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Prohlížeč internetu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Grafické editory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Audio a video přehrávače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nástroje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Nástroje pro výuku (testovací a učící programy, cizojazyčné slovníky)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Nástroje pro synchronní komunikaci (ICQ, chat, MSN Messenger…)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Programy pro synchronizaci dat se stolními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1" w:name="_Toc497903323"/>
      <w:r w:rsidRPr="00D26ED6">
        <w:rPr>
          <w:rFonts w:ascii="Times New Roman" w:eastAsia="Times New Roman" w:hAnsi="Times New Roman" w:cs="Times New Roman"/>
          <w:b w:val="0"/>
          <w:sz w:val="24"/>
          <w:szCs w:val="24"/>
        </w:rPr>
        <w:t xml:space="preserve">2.5.4. </w:t>
      </w:r>
      <w:r>
        <w:rPr>
          <w:rFonts w:ascii="Times New Roman" w:eastAsia="Times New Roman" w:hAnsi="Times New Roman" w:cs="Times New Roman"/>
          <w:b w:val="0"/>
          <w:sz w:val="24"/>
          <w:szCs w:val="24"/>
        </w:rPr>
        <w:t>Komunikační možnosti mobilních přístrojů</w:t>
      </w:r>
      <w:bookmarkEnd w:id="11"/>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w:t>
      </w:r>
      <w:r w:rsidRPr="00D26ED6">
        <w:rPr>
          <w:rFonts w:ascii="Times New Roman" w:eastAsia="Times New Roman" w:hAnsi="Times New Roman" w:cs="Times New Roman"/>
          <w:sz w:val="24"/>
          <w:szCs w:val="24"/>
        </w:rPr>
        <w:lastRenderedPageBreak/>
        <w:t>přístroji. Pokud tyto technologie nejsou podporovány, musí na stolním počítači být nainstalován speciální synchronizační program.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IrDA (Infrared Data Association)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Bluetooth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Příklady použití Bluetooth profilů: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Bezdrátová komunikace mezi mobilním telefonem a handsfree sadou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počítačů (v omezeném prostoru, jen u nízké rychlosti datového toku)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počítače a vstupních či výstupních zařízení (myš, klávesnice, tiskárna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Přenos dat mezi mobilními telefony (kontakty z adresáře, záznamy v kalendáři, poznámek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Náhrada klasického kabelového propojení s GPS přijímači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mobilních telefonů s jinými zařízeními (PDA, stolní PC…)</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bezdrátovou technologii v bezlicenčním nekoordinovaném pásmu 2,4 GHz. Tato technologie slouží primárně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w:t>
      </w:r>
      <w:r w:rsidRPr="00D26ED6">
        <w:rPr>
          <w:rFonts w:ascii="Times New Roman" w:eastAsia="Times New Roman" w:hAnsi="Times New Roman" w:cs="Times New Roman"/>
          <w:sz w:val="24"/>
          <w:szCs w:val="24"/>
        </w:rPr>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Oproti spojení klasickou kabeláží mají následující výhody: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uživatel nemusí nosit sebou různé kabely pro různá 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připojení může nastat kdekoliv v dosahu signálů, uživatelé nemusí hledat zásuvku či jiný přípojný bod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zařízení, která potřebuje spojit nemusí být v přímém kontaktu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nevýhody bezdrátových technologií spojení patří: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nižší přenosová rychlost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nutnost dodržovat všechny bezpečnostní standardy, neboť hrozí reálná hrozba narušení bezdrátové sítě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kratší dosah signálu </w:t>
      </w:r>
    </w:p>
    <w:p w:rsidR="0000237B" w:rsidRPr="00D26ED6" w:rsidRDefault="0000237B" w:rsidP="000C5308">
      <w:pPr>
        <w:jc w:val="both"/>
        <w:rPr>
          <w:rFonts w:ascii="Times New Roman" w:eastAsia="Times New Roman" w:hAnsi="Times New Roman" w:cs="Times New Roman"/>
          <w:sz w:val="24"/>
          <w:szCs w:val="24"/>
        </w:rPr>
      </w:pPr>
    </w:p>
    <w:p w:rsidR="0000237B" w:rsidRDefault="0000237B" w:rsidP="000C5308">
      <w:pPr>
        <w:pStyle w:val="Nadpis3"/>
        <w:jc w:val="both"/>
        <w:rPr>
          <w:rFonts w:ascii="Times New Roman" w:eastAsia="Times New Roman" w:hAnsi="Times New Roman" w:cs="Times New Roman"/>
          <w:b w:val="0"/>
          <w:sz w:val="24"/>
          <w:szCs w:val="24"/>
        </w:rPr>
      </w:pPr>
      <w:bookmarkStart w:id="12" w:name="_Toc497903324"/>
      <w:r w:rsidRPr="00D26ED6">
        <w:rPr>
          <w:rFonts w:ascii="Times New Roman" w:eastAsia="Times New Roman" w:hAnsi="Times New Roman" w:cs="Times New Roman"/>
          <w:b w:val="0"/>
          <w:sz w:val="24"/>
          <w:szCs w:val="24"/>
        </w:rPr>
        <w:t>2.5.5. M-</w:t>
      </w:r>
      <w:r>
        <w:rPr>
          <w:rFonts w:ascii="Times New Roman" w:eastAsia="Times New Roman" w:hAnsi="Times New Roman" w:cs="Times New Roman"/>
          <w:b w:val="0"/>
          <w:sz w:val="24"/>
          <w:szCs w:val="24"/>
        </w:rPr>
        <w:t>learning</w:t>
      </w:r>
      <w:bookmarkEnd w:id="12"/>
    </w:p>
    <w:p w:rsidR="0000237B" w:rsidRPr="0000237B" w:rsidRDefault="0000237B" w:rsidP="000C5308">
      <w:pPr>
        <w:jc w:val="both"/>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w:t>
      </w:r>
      <w:r w:rsidRPr="00D26ED6">
        <w:rPr>
          <w:rFonts w:ascii="Times New Roman" w:eastAsia="Times New Roman" w:hAnsi="Times New Roman" w:cs="Times New Roman"/>
          <w:sz w:val="24"/>
          <w:szCs w:val="24"/>
        </w:rPr>
        <w:lastRenderedPageBreak/>
        <w:t>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w:t>
      </w:r>
      <w:r w:rsidRPr="00D26ED6">
        <w:rPr>
          <w:rFonts w:ascii="Times New Roman" w:eastAsia="Times New Roman" w:hAnsi="Times New Roman" w:cs="Times New Roman"/>
          <w:sz w:val="24"/>
          <w:szCs w:val="24"/>
        </w:rPr>
        <w:tab/>
        <w:t>novým</w:t>
      </w:r>
      <w:r w:rsidRPr="00D26ED6">
        <w:rPr>
          <w:rFonts w:ascii="Times New Roman" w:eastAsia="Times New Roman" w:hAnsi="Times New Roman" w:cs="Times New Roman"/>
          <w:sz w:val="24"/>
          <w:szCs w:val="24"/>
        </w:rPr>
        <w:tab/>
        <w:t>technologiím</w:t>
      </w:r>
      <w:r w:rsidRPr="00D26ED6">
        <w:rPr>
          <w:rFonts w:ascii="Times New Roman" w:eastAsia="Times New Roman" w:hAnsi="Times New Roman" w:cs="Times New Roman"/>
          <w:sz w:val="24"/>
          <w:szCs w:val="24"/>
        </w:rPr>
        <w:tab/>
        <w:t>může</w:t>
      </w:r>
      <w:r w:rsidRPr="00D26ED6">
        <w:rPr>
          <w:rFonts w:ascii="Times New Roman" w:eastAsia="Times New Roman" w:hAnsi="Times New Roman" w:cs="Times New Roman"/>
          <w:sz w:val="24"/>
          <w:szCs w:val="24"/>
        </w:rPr>
        <w:tab/>
        <w:t>výukový</w:t>
      </w:r>
      <w:r w:rsidRPr="00D26ED6">
        <w:rPr>
          <w:rFonts w:ascii="Times New Roman" w:eastAsia="Times New Roman" w:hAnsi="Times New Roman" w:cs="Times New Roman"/>
          <w:sz w:val="24"/>
          <w:szCs w:val="24"/>
        </w:rPr>
        <w:tab/>
        <w:t>proces</w:t>
      </w:r>
      <w:r w:rsidRPr="00D26ED6">
        <w:rPr>
          <w:rFonts w:ascii="Times New Roman" w:eastAsia="Times New Roman" w:hAnsi="Times New Roman" w:cs="Times New Roman"/>
          <w:sz w:val="24"/>
          <w:szCs w:val="24"/>
        </w:rPr>
        <w:tab/>
        <w:t>probíhat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w:t>
      </w:r>
      <w:r w:rsidRPr="00D26ED6">
        <w:rPr>
          <w:rFonts w:ascii="Times New Roman" w:eastAsia="Times New Roman" w:hAnsi="Times New Roman" w:cs="Times New Roman"/>
          <w:sz w:val="24"/>
          <w:szCs w:val="24"/>
        </w:rPr>
        <w:tab/>
        <w:t>elektronickém prostředí bez nutnosti prezenčního setkávání. Výhody e-learningu a distanční formy vzdělávání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studuje v době, která mu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nemusí dojíždět do školy a může studovat u instituce téměř na libovolném místě na světě.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Studium je možné absolvovat i při zaměstnání.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Studium mohou jednodušeji absolvovat i tělesně postižení studenti.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Vyučující dané virtuální školy mohou být z různých regionů či zemí, vzdělávací instituce může najmout odborníky i ze vzdálených lokalit.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Není potřeba rozsáhlých budov a následného vybavení.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Nabízí pro mnohé atraktivní a moderní výukové prostředí, které zvyšuje motivaci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Pracovník, který si zvyšuje tímto způsobem svou kvalifikaci, nemusí dojíždět na kurzy, nechybí tedy ve firmě, studuje svým tempem.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Kvalita kurzu nezávisí pouze na schopnostech jednotlivých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vyučujících, které mohou být i v rámci jedné vzdělávací instituce velice rozdílné.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Firmy a vzdělávací instituce nemusí pořádat “hromadné” kurzy, účastníci mohou studovat průběžně, bez závislosti na počtech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e-learningu a distančního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Příprava výukových kurzů je mnohem náročnější než příprava prezenční výuky a skript.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 přípravě výukového kurzu je potřeba týmu odborníků (tvůrci obsahu učebních materiálů, didaktici a pedagogové, technici pro převod učebních materiálu do virtuálního výukového prostředí, grafici, správci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Vyšší finanční a technické nároky na zprovoznění a údržbu virtuálního výukového prostředí a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Malé praktické zkušenosti z touto formou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Technické a finanční nároky na zajištění připojení studenta ke komunikačním sítím.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 úspěšné absolvování distanční formy výuky je potřeba vysoké motivovanosti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Forma je vhodnější více pro terciální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24</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technologií a přizpůsobují formu materiálů těmto moderním trendům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1.</w:t>
      </w:r>
      <w:r w:rsidRPr="00D26ED6">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w:t>
      </w:r>
      <w:r w:rsidRPr="00D26ED6">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3.</w:t>
      </w:r>
      <w:r w:rsidRPr="00D26ED6">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w:t>
      </w:r>
      <w:r w:rsidRPr="00D26ED6">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Distanční forma studia je vhodná pouze pro silně motivované jedince.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Větších úspěchů dosahuje až v terciální sféře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3" w:name="_Toc497903325"/>
      <w:r w:rsidRPr="00D26ED6">
        <w:rPr>
          <w:rFonts w:ascii="Times New Roman" w:eastAsia="Times New Roman" w:hAnsi="Times New Roman" w:cs="Times New Roman"/>
          <w:b w:val="0"/>
          <w:sz w:val="24"/>
          <w:szCs w:val="24"/>
        </w:rPr>
        <w:t xml:space="preserve">2.5.6. </w:t>
      </w:r>
      <w:r>
        <w:rPr>
          <w:rFonts w:ascii="Times New Roman" w:eastAsia="Times New Roman" w:hAnsi="Times New Roman" w:cs="Times New Roman"/>
          <w:b w:val="0"/>
          <w:sz w:val="24"/>
          <w:szCs w:val="24"/>
        </w:rPr>
        <w:t>Využití mobilních počítačů v práci učitele</w:t>
      </w:r>
      <w:bookmarkEnd w:id="13"/>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Práce učitele se neskládá jen z přímé pedagogické činnosti, ale obsahuje řadu aktivit spojených s organizací výuky, její dokumentace, přípravy na výuku a podobně. V této </w:t>
      </w:r>
      <w:r w:rsidRPr="00D26ED6">
        <w:rPr>
          <w:rFonts w:ascii="Times New Roman" w:eastAsia="Times New Roman" w:hAnsi="Times New Roman" w:cs="Times New Roman"/>
          <w:sz w:val="24"/>
          <w:szCs w:val="24"/>
        </w:rPr>
        <w:lastRenderedPageBreak/>
        <w:t>kapitole si ukážeme, jak může například kapesní počítač mnohé z těchto aktivit zjednodušit nebo zlepšit.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Organizace času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Adresář – kontakty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Na obrázku je vidět právě probíhající spojení kapesního počítače s mobilním telefonem, který vyvolává určené telefonní číslo. Tento jednoduchý typ spojení umožňuje uživateli mít v </w:t>
      </w:r>
      <w:r w:rsidRPr="00D26ED6">
        <w:rPr>
          <w:rFonts w:ascii="Times New Roman" w:eastAsia="Times New Roman" w:hAnsi="Times New Roman" w:cs="Times New Roman"/>
          <w:sz w:val="24"/>
          <w:szCs w:val="24"/>
        </w:rPr>
        <w:lastRenderedPageBreak/>
        <w:t>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i přímo navolit nové telefonní číslo.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Výhody elektronických knih proti těm papírovým: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Čtou se mnohem lépe než papírové (máte vždy optimální světelné podmínky, sami si zvolíte velikost písma). Můžete se si upravit velikost písma a podsvětlení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Elektronické knihy si můžete číst kdekoliv</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využívat fulltextově vyhledávání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opatřit elektronickou knihu poznámkami a záložkami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čtení e-knihy je možné využívat překladový slovník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Nepráší se na ně, nezabírají místo ve skříni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 kapesním počítači můžete mít najednou velké množství titulů. Omezení jste jen velikosti paměti či kapacitou paměťové karty.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prohlížení</w:t>
      </w:r>
      <w:r w:rsidRPr="00D26ED6">
        <w:rPr>
          <w:rFonts w:ascii="Times New Roman" w:eastAsia="Times New Roman" w:hAnsi="Times New Roman" w:cs="Times New Roman"/>
          <w:sz w:val="24"/>
          <w:szCs w:val="24"/>
        </w:rPr>
        <w:tab/>
        <w:t>případně</w:t>
      </w:r>
      <w:r w:rsidRPr="00D26ED6">
        <w:rPr>
          <w:rFonts w:ascii="Times New Roman" w:eastAsia="Times New Roman" w:hAnsi="Times New Roman" w:cs="Times New Roman"/>
          <w:sz w:val="24"/>
          <w:szCs w:val="24"/>
        </w:rPr>
        <w:tab/>
        <w:t>menším</w:t>
      </w:r>
      <w:r w:rsidRPr="00D26ED6">
        <w:rPr>
          <w:rFonts w:ascii="Times New Roman" w:eastAsia="Times New Roman" w:hAnsi="Times New Roman" w:cs="Times New Roman"/>
          <w:sz w:val="24"/>
          <w:szCs w:val="24"/>
        </w:rPr>
        <w:tab/>
        <w:t>úpravám.</w:t>
      </w:r>
      <w:r w:rsidRPr="00D26ED6">
        <w:rPr>
          <w:rFonts w:ascii="Times New Roman" w:eastAsia="Times New Roman" w:hAnsi="Times New Roman" w:cs="Times New Roman"/>
          <w:sz w:val="24"/>
          <w:szCs w:val="24"/>
        </w:rPr>
        <w:tab/>
        <w:t>Hlavní</w:t>
      </w:r>
      <w:r w:rsidRPr="00D26ED6">
        <w:rPr>
          <w:rFonts w:ascii="Times New Roman" w:eastAsia="Times New Roman" w:hAnsi="Times New Roman" w:cs="Times New Roman"/>
          <w:sz w:val="24"/>
          <w:szCs w:val="24"/>
        </w:rPr>
        <w:tab/>
        <w:t>výhodou</w:t>
      </w:r>
      <w:r w:rsidRPr="00D26ED6">
        <w:rPr>
          <w:rFonts w:ascii="Times New Roman" w:eastAsia="Times New Roman" w:hAnsi="Times New Roman" w:cs="Times New Roman"/>
          <w:sz w:val="24"/>
          <w:szCs w:val="24"/>
        </w:rPr>
        <w:tab/>
        <w:t>je,</w:t>
      </w:r>
      <w:r w:rsidRPr="00D26ED6">
        <w:rPr>
          <w:rFonts w:ascii="Times New Roman" w:eastAsia="Times New Roman" w:hAnsi="Times New Roman" w:cs="Times New Roman"/>
          <w:sz w:val="24"/>
          <w:szCs w:val="24"/>
        </w:rPr>
        <w:tab/>
        <w:t>že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00237B"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Kalkulačka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Pokud je možné kapesní počítač spojit s internetem a vůbec počítačovou sítí, nabízí se využití komunikačních nástrojů. A to jak asynchronních (například e-mail), tak i synchronních (například ICQ).</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ICQ klient</w:t>
      </w:r>
      <w:r w:rsidRPr="00D26ED6">
        <w:rPr>
          <w:rFonts w:ascii="Times New Roman" w:eastAsia="Times New Roman" w:hAnsi="Times New Roman" w:cs="Times New Roman"/>
          <w:sz w:val="24"/>
          <w:szCs w:val="24"/>
        </w:rPr>
        <w:tab/>
        <w:t>Poštovní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Přístup k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stránky. Ty pak může uživatel prohlížet, i když už není připojen k počítačové síti.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 internetových stránek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Zápisník učitele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w:t>
      </w:r>
      <w:r w:rsidRPr="00D26ED6">
        <w:rPr>
          <w:rFonts w:ascii="Times New Roman" w:eastAsia="Times New Roman" w:hAnsi="Times New Roman" w:cs="Times New Roman"/>
          <w:sz w:val="24"/>
          <w:szCs w:val="24"/>
        </w:rPr>
        <w:lastRenderedPageBreak/>
        <w:t>běžně dostupných aplikací. Nejobvykleji pomocí tabulkového kalkulátoru kompatibilního s MS Excel. Vhodné jsou i různé 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 čem je elektronický učitelský zápisník výhodnější než klasický papírový?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mít neustále u sebe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synchronizovat a tím i zálohovat na stolním počítači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lze lépe organizovat a prohledávat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informace o studentech můžeme skladovat i z předešlých let, učitel má dispozici průběžné výsledky studentů za mnohem delší období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součástí učitelského zápisníku může být databáze kompletních osobních údajů studentů, kterou může učitel stále k dispozici, tedy i mimo školu například na školním výletě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Zábava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Přehrávač hudby nemusí sloužit pouze k zábavě, ale například při studiu cizího jazyka - k poslechu cizojazyčných audio nahrávek.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Aplikace pro měření a zaznamenávání času, jakou jsou například stopky, alarmy, aplikace pro měření mezičasů, odpočtů časů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může sloužit k vytváření poznámek a jednoduchých nákresů.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Vyhodnocení tréninkového procesu nemusí být zobrazeno jen v číslech, ale i graficky.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využívat všechny aplikace, které jsou i na stolních PC a navíc jsou neustále k dispozici.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4" w:name="_Toc497903326"/>
      <w:r w:rsidRPr="00D26ED6">
        <w:rPr>
          <w:rFonts w:ascii="Times New Roman" w:eastAsia="Times New Roman" w:hAnsi="Times New Roman" w:cs="Times New Roman"/>
          <w:b w:val="0"/>
          <w:sz w:val="24"/>
          <w:szCs w:val="24"/>
        </w:rPr>
        <w:t xml:space="preserve">2.5.7. </w:t>
      </w:r>
      <w:r>
        <w:rPr>
          <w:rFonts w:ascii="Times New Roman" w:eastAsia="Times New Roman" w:hAnsi="Times New Roman" w:cs="Times New Roman"/>
          <w:b w:val="0"/>
          <w:sz w:val="24"/>
          <w:szCs w:val="24"/>
        </w:rPr>
        <w:t>Využití mobilních počítačů v práci studentů</w:t>
      </w:r>
      <w:bookmarkEnd w:id="14"/>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Využití mobilních počítačů u studentů můžeme rozdělit na dva základní způsoby: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student používá svůj mobilní počítač samostatně pro svou osobní potřebu podle svého uvážení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používá mobilní počítač, který mu byl zapůjčen ve škole. Práce s mobilním počítačem je řízena vyučujícím.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Nejčastěji oblasti využití mobilních počítačů studenty: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Organizace schůzek, úkolů, poznámek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Kontakty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 elektronická konference, chat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Hlasový záznamník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Zpracování a čtení textů, tabulek, prezentací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Kreslení a grafika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Přehrávání audio a video sekvencí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Překladové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Čtení elektronických knih a skript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Hry a zábava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Použití mobilního počítače pro osobní použití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Výuka cizích jazyků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Nejběžněji se dá mobilní počítač využít: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učení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poslechu cizojazyčných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překladech, slovník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Výuka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Poslech cizojazyčných audio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Program SuperMemo pro výuku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Některé elektronické slovníky mají v sobě zabudované i učící a zkoušecí mechanizmy.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Praktické příklady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To  že  využití  kapesních  počítačů</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v praktické  výuce  není  pouhé  sci-fi  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můžete</w:t>
      </w:r>
      <w:r w:rsidRPr="00D26ED6">
        <w:rPr>
          <w:rFonts w:ascii="Times New Roman" w:eastAsia="Times New Roman" w:hAnsi="Times New Roman" w:cs="Times New Roman"/>
          <w:sz w:val="24"/>
          <w:szCs w:val="24"/>
        </w:rPr>
        <w:tab/>
        <w:t>přesvědčit</w:t>
      </w:r>
      <w:r w:rsidRPr="00D26ED6">
        <w:rPr>
          <w:rFonts w:ascii="Times New Roman" w:eastAsia="Times New Roman" w:hAnsi="Times New Roman" w:cs="Times New Roman"/>
          <w:sz w:val="24"/>
          <w:szCs w:val="24"/>
        </w:rPr>
        <w:tab/>
        <w:t>na</w:t>
      </w:r>
      <w:r w:rsidRPr="00D26ED6">
        <w:rPr>
          <w:rFonts w:ascii="Times New Roman" w:eastAsia="Times New Roman" w:hAnsi="Times New Roman" w:cs="Times New Roman"/>
          <w:sz w:val="24"/>
          <w:szCs w:val="24"/>
        </w:rPr>
        <w:tab/>
        <w:t>některých</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praktických</w:t>
      </w:r>
      <w:r w:rsidRPr="00D26ED6">
        <w:rPr>
          <w:rFonts w:ascii="Times New Roman" w:eastAsia="Times New Roman" w:hAnsi="Times New Roman" w:cs="Times New Roman"/>
          <w:sz w:val="24"/>
          <w:szCs w:val="24"/>
        </w:rPr>
        <w:tab/>
        <w:t>projektech,</w:t>
      </w:r>
      <w:r w:rsidRPr="00D26ED6">
        <w:rPr>
          <w:rFonts w:ascii="Times New Roman" w:eastAsia="Times New Roman" w:hAnsi="Times New Roman" w:cs="Times New Roman"/>
          <w:sz w:val="24"/>
          <w:szCs w:val="24"/>
        </w:rPr>
        <w:tab/>
        <w:t>které</w:t>
      </w:r>
      <w:r w:rsidRPr="00D26ED6">
        <w:rPr>
          <w:rFonts w:ascii="Times New Roman" w:eastAsia="Times New Roman" w:hAnsi="Times New Roman" w:cs="Times New Roman"/>
          <w:sz w:val="24"/>
          <w:szCs w:val="24"/>
        </w:rPr>
        <w:tab/>
        <w:t>již</w:t>
      </w:r>
      <w:r w:rsidRPr="00D26ED6">
        <w:rPr>
          <w:rFonts w:ascii="Times New Roman" w:eastAsia="Times New Roman" w:hAnsi="Times New Roman" w:cs="Times New Roman"/>
          <w:sz w:val="24"/>
          <w:szCs w:val="24"/>
        </w:rPr>
        <w:tab/>
        <w:t>byly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realizované. Komplexní  podporu  využití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studenty</w:t>
      </w:r>
      <w:r w:rsidRPr="00D26ED6">
        <w:rPr>
          <w:rFonts w:ascii="Times New Roman" w:eastAsia="Times New Roman" w:hAnsi="Times New Roman" w:cs="Times New Roman"/>
          <w:sz w:val="24"/>
          <w:szCs w:val="24"/>
        </w:rPr>
        <w:tab/>
        <w:t>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vyučujícími můžete najít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http://principalm.discoverysoftware.com/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Přečtěte si například zajímavý článek 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http://www.palminfocenter.com/view_Story.asp?ID=1915</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Pěkný</w:t>
      </w:r>
      <w:r w:rsidRPr="00D26ED6">
        <w:rPr>
          <w:rFonts w:ascii="Times New Roman" w:eastAsia="Times New Roman" w:hAnsi="Times New Roman" w:cs="Times New Roman"/>
          <w:sz w:val="24"/>
          <w:szCs w:val="24"/>
        </w:rPr>
        <w:tab/>
        <w:t>příklad</w:t>
      </w:r>
      <w:r w:rsidRPr="00D26ED6">
        <w:rPr>
          <w:rFonts w:ascii="Times New Roman" w:eastAsia="Times New Roman" w:hAnsi="Times New Roman" w:cs="Times New Roman"/>
          <w:sz w:val="24"/>
          <w:szCs w:val="24"/>
        </w:rPr>
        <w:tab/>
        <w:t>praktického</w:t>
      </w:r>
      <w:r w:rsidRPr="00D26ED6">
        <w:rPr>
          <w:rFonts w:ascii="Times New Roman" w:eastAsia="Times New Roman" w:hAnsi="Times New Roman" w:cs="Times New Roman"/>
          <w:sz w:val="24"/>
          <w:szCs w:val="24"/>
        </w:rPr>
        <w:tab/>
        <w:t>využití</w:t>
      </w:r>
      <w:r w:rsidRPr="00D26ED6">
        <w:rPr>
          <w:rFonts w:ascii="Times New Roman" w:eastAsia="Times New Roman" w:hAnsi="Times New Roman" w:cs="Times New Roman"/>
          <w:sz w:val="24"/>
          <w:szCs w:val="24"/>
        </w:rPr>
        <w:tab/>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výuku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matematiky a přírodních věd můžete najít například na stránkách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http://www.mathamigo.com/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http://www.imagiworks.com/index4.html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PDA jako pomocník při hodnocení studentů je popsán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http://www.pencomputing.com/palm/Pen42/pdasinschool.html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Podívejte se rovněž na internetové stránky dalších realizovaných projektů nebo námětů zabývajících se využitím mobilních počítačů ve výuce: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http://www.palmone.com/us/education/ http://www.pencomputing.com/palm/Pen42/pdasinschool.html http://www.palm.com/us/education/studies/archive.html http://www.districtadministration.com/page.cfm?p=570</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http://educatorspalm.org/hhl/leadership/leadmodel.html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http://www.standards.dfes.gov.uk/innovation-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unit/communication/yourcasestudies/738333/</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http://www.healthsystem.virginia.edu/internet/ome/edtech/buying.cf</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http://www.sesp.northwestern.edu/dls/projects/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http://www.stanforddaily.com/tempo?page=content&amp;id=5849&amp;reposit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ory=0001_article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http://whitepapers.techrepublic.com.com/abstract.aspx?promo=50002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&amp;docid=84802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http://www.wired.com/news/school/0,1383,56297,00.html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http://www.wirelessgeneration.com/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46</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lze využít pro osobní potřeby studentů i pro společné využití během vyučovací hodiny.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w:t>
      </w:r>
      <w:r w:rsidRPr="00D26ED6">
        <w:rPr>
          <w:rFonts w:ascii="Times New Roman" w:eastAsia="Times New Roman" w:hAnsi="Times New Roman" w:cs="Times New Roman"/>
          <w:sz w:val="24"/>
          <w:szCs w:val="24"/>
        </w:rPr>
        <w:tab/>
        <w:t>přes dosavadní menší rozšířenost kapesních počítači mezi studenty vznikají i v současné době projekty pro podporu výuky s využitím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Dotazník – využití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Věk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Pohlaví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ČETNOST POUŽITÍ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w:t>
      </w:r>
      <w:r w:rsidRPr="00D26ED6">
        <w:rPr>
          <w:rFonts w:ascii="Times New Roman" w:eastAsia="Times New Roman" w:hAnsi="Times New Roman" w:cs="Times New Roman"/>
          <w:sz w:val="24"/>
          <w:szCs w:val="24"/>
        </w:rPr>
        <w:tab/>
        <w:t>ANO</w:t>
      </w:r>
      <w:r w:rsidRPr="00D26ED6">
        <w:rPr>
          <w:rFonts w:ascii="Times New Roman" w:eastAsia="Times New Roman" w:hAnsi="Times New Roman" w:cs="Times New Roman"/>
          <w:sz w:val="24"/>
          <w:szCs w:val="24"/>
        </w:rPr>
        <w:tab/>
        <w:t>1 velmi často, 5 minimálně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mobilních přístrojů?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(popsat)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přístrojů při výuce?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pro přístup k učebním materiálům, ale např. ke komunikaci…)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(popsat)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některou z následujících mobilních technologií spojení na internet?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GPRS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CDMA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UMTS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(pospat typ)</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Plánujete koupit nějaké mobilní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 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LITERATURA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ATTEWELL J., SAVILL-SMITH C., Learning with mobile device, LSDA 2004, ISBN 1-85338-833-5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HABIBALLA, H. Mobile technologies and distance education, In E-Learning Konference, 6.9.2005-7.9.2005, Berlin 2005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Mobilní prostředky v e-learningu. Sborník VI.Vedecká konferencia doktorandov a mladých vedeckých pracovníkov, FPV UKF Nitra, 2005. s. 334-337, ISBN 80-8050-813-5</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KENT P., SAVILL-SMITH C., The use of palmtop computers for learning, LSDA 2003, ISBN 1-85338-862-9</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KLÁSEK J. Palm pro manažery i fanoušky, Computer Press, Praha 2001, ISBN 8072264109</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KRISTOFFERSEN S., LJUNGBERG F. Representing Modalities in Mobile Computing: A Model of IT-use in Mobile Settings. http://www.nr.no/documents/imedia/publications/work_in_the_future/ mopas_kristoffersen.pdf, online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LOHNICKÝ J. 111 tipů a triků pro Palm, Computer Press, Praha 2002, ISBN 807226768X</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MITCHEL A., SAVILL-SMITH C., The use of computer and video games for learning, LSDA 2004, ISBN 1-85338-904-8</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SHARMA S., K., KITCHENS F., M-learning , ISNN 1479-4403, issue1/issue1-art2.htm, online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 Web Services Architecture for http://www.ejel.org/volume-2/vol2-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3634B9" w:rsidRDefault="003634B9" w:rsidP="000C5308">
      <w:pPr>
        <w:pStyle w:val="Default"/>
        <w:spacing w:line="360" w:lineRule="auto"/>
        <w:ind w:left="360" w:firstLine="348"/>
        <w:jc w:val="both"/>
      </w:pPr>
    </w:p>
    <w:p w:rsidR="00460BF7" w:rsidRPr="00AD494C" w:rsidRDefault="00460BF7" w:rsidP="000C5308">
      <w:pPr>
        <w:pStyle w:val="Default"/>
        <w:spacing w:line="360" w:lineRule="auto"/>
        <w:jc w:val="both"/>
      </w:pPr>
    </w:p>
    <w:p w:rsidR="00FF40D7" w:rsidRDefault="00FF40D7" w:rsidP="000C5308">
      <w:pPr>
        <w:pStyle w:val="Default"/>
        <w:spacing w:line="360" w:lineRule="auto"/>
        <w:ind w:left="360" w:firstLine="348"/>
        <w:jc w:val="both"/>
      </w:pPr>
      <w:r>
        <w:t xml:space="preserve">( </w:t>
      </w:r>
      <w:hyperlink r:id="rId16" w:history="1">
        <w:r w:rsidRPr="00865722">
          <w:rPr>
            <w:rStyle w:val="Hypertextovodkaz"/>
          </w:rPr>
          <w:t>http://www1.osu.cz/~fojtik/MobTech/Fojtik_VMPV.pdf</w:t>
        </w:r>
      </w:hyperlink>
      <w:r>
        <w:t>)</w:t>
      </w:r>
    </w:p>
    <w:p w:rsidR="007669D0" w:rsidRPr="0000237B" w:rsidRDefault="007669D0" w:rsidP="000C5308">
      <w:pPr>
        <w:pStyle w:val="Default"/>
        <w:spacing w:line="360" w:lineRule="auto"/>
        <w:ind w:left="360" w:firstLine="348"/>
        <w:jc w:val="both"/>
        <w:rPr>
          <w:color w:val="auto"/>
        </w:rPr>
      </w:pPr>
      <w:r w:rsidRPr="0000237B">
        <w:rPr>
          <w:color w:val="auto"/>
        </w:rPr>
        <w:t>(http://www.palmare.cz</w:t>
      </w:r>
    </w:p>
    <w:p w:rsidR="007669D0" w:rsidRPr="0000237B" w:rsidRDefault="007669D0" w:rsidP="000C5308">
      <w:pPr>
        <w:pStyle w:val="Default"/>
        <w:spacing w:line="360" w:lineRule="auto"/>
        <w:ind w:left="360" w:firstLine="348"/>
        <w:jc w:val="both"/>
        <w:rPr>
          <w:color w:val="auto"/>
        </w:rPr>
      </w:pPr>
      <w:r w:rsidRPr="0000237B">
        <w:rPr>
          <w:color w:val="auto"/>
        </w:rPr>
        <w:t>http://www.svetpda.cz</w:t>
      </w:r>
    </w:p>
    <w:p w:rsidR="007669D0" w:rsidRPr="0000237B" w:rsidRDefault="007669D0" w:rsidP="000C5308">
      <w:pPr>
        <w:pStyle w:val="Default"/>
        <w:spacing w:line="360" w:lineRule="auto"/>
        <w:ind w:left="360" w:firstLine="348"/>
        <w:jc w:val="both"/>
        <w:rPr>
          <w:color w:val="auto"/>
        </w:rPr>
      </w:pPr>
      <w:r w:rsidRPr="0000237B">
        <w:rPr>
          <w:color w:val="auto"/>
        </w:rPr>
        <w:t>http://www.palmserver.cz</w:t>
      </w:r>
    </w:p>
    <w:p w:rsidR="007669D0" w:rsidRPr="0000237B" w:rsidRDefault="007669D0" w:rsidP="000C5308">
      <w:pPr>
        <w:pStyle w:val="Default"/>
        <w:spacing w:line="360" w:lineRule="auto"/>
        <w:ind w:left="360" w:firstLine="348"/>
        <w:jc w:val="both"/>
        <w:rPr>
          <w:color w:val="auto"/>
        </w:rPr>
      </w:pPr>
      <w:r w:rsidRPr="0000237B">
        <w:rPr>
          <w:color w:val="auto"/>
        </w:rPr>
        <w:t>http://www.mobil.cz</w:t>
      </w:r>
    </w:p>
    <w:p w:rsidR="007669D0" w:rsidRPr="0000237B" w:rsidRDefault="007669D0" w:rsidP="000C5308">
      <w:pPr>
        <w:pStyle w:val="Default"/>
        <w:spacing w:line="360" w:lineRule="auto"/>
        <w:ind w:left="360" w:firstLine="348"/>
        <w:jc w:val="both"/>
        <w:rPr>
          <w:color w:val="auto"/>
        </w:rPr>
      </w:pPr>
      <w:r w:rsidRPr="0000237B">
        <w:rPr>
          <w:color w:val="auto"/>
        </w:rPr>
        <w:t>http://www.mobilmania.cz</w:t>
      </w:r>
    </w:p>
    <w:p w:rsidR="007669D0" w:rsidRPr="0000237B" w:rsidRDefault="007669D0" w:rsidP="000C5308">
      <w:pPr>
        <w:pStyle w:val="Default"/>
        <w:spacing w:line="360" w:lineRule="auto"/>
        <w:ind w:left="360" w:firstLine="348"/>
        <w:jc w:val="both"/>
        <w:rPr>
          <w:color w:val="auto"/>
        </w:rPr>
      </w:pPr>
      <w:r w:rsidRPr="0000237B">
        <w:rPr>
          <w:color w:val="auto"/>
        </w:rPr>
        <w:t>http://www.maw.cz</w:t>
      </w:r>
    </w:p>
    <w:p w:rsidR="007669D0" w:rsidRPr="0000237B" w:rsidRDefault="007669D0" w:rsidP="000C5308">
      <w:pPr>
        <w:pStyle w:val="Default"/>
        <w:spacing w:line="360" w:lineRule="auto"/>
        <w:ind w:left="360" w:firstLine="348"/>
        <w:jc w:val="both"/>
        <w:rPr>
          <w:color w:val="auto"/>
        </w:rPr>
      </w:pPr>
      <w:r w:rsidRPr="0000237B">
        <w:rPr>
          <w:color w:val="auto"/>
        </w:rPr>
        <w:t>http://www.ce4you.cz</w:t>
      </w:r>
    </w:p>
    <w:p w:rsidR="007669D0" w:rsidRPr="0000237B" w:rsidRDefault="007669D0" w:rsidP="000C5308">
      <w:pPr>
        <w:pStyle w:val="Default"/>
        <w:spacing w:line="360" w:lineRule="auto"/>
        <w:ind w:left="360" w:firstLine="348"/>
        <w:jc w:val="both"/>
        <w:rPr>
          <w:color w:val="auto"/>
        </w:rPr>
      </w:pPr>
      <w:r w:rsidRPr="0000237B">
        <w:rPr>
          <w:color w:val="auto"/>
        </w:rPr>
        <w:t>http://www.pocketpc.cz</w:t>
      </w:r>
    </w:p>
    <w:p w:rsidR="007669D0" w:rsidRPr="0000237B" w:rsidRDefault="007669D0" w:rsidP="000C5308">
      <w:pPr>
        <w:pStyle w:val="Default"/>
        <w:spacing w:line="360" w:lineRule="auto"/>
        <w:ind w:left="360" w:firstLine="348"/>
        <w:jc w:val="both"/>
        <w:rPr>
          <w:color w:val="auto"/>
        </w:rPr>
      </w:pPr>
      <w:r w:rsidRPr="0000237B">
        <w:rPr>
          <w:color w:val="auto"/>
        </w:rPr>
        <w:t>http://www.palmserver.cz/</w:t>
      </w:r>
    </w:p>
    <w:p w:rsidR="007669D0" w:rsidRPr="0000237B" w:rsidRDefault="007669D0" w:rsidP="000C5308">
      <w:pPr>
        <w:pStyle w:val="Default"/>
        <w:spacing w:line="360" w:lineRule="auto"/>
        <w:ind w:left="360" w:firstLine="348"/>
        <w:jc w:val="both"/>
        <w:rPr>
          <w:color w:val="auto"/>
        </w:rPr>
      </w:pPr>
      <w:r w:rsidRPr="0000237B">
        <w:rPr>
          <w:color w:val="auto"/>
        </w:rPr>
        <w:t>http://www.pdasoft.cz</w:t>
      </w:r>
    </w:p>
    <w:p w:rsidR="007669D0" w:rsidRPr="0000237B" w:rsidRDefault="007669D0" w:rsidP="000C5308">
      <w:pPr>
        <w:pStyle w:val="Default"/>
        <w:spacing w:line="360" w:lineRule="auto"/>
        <w:ind w:left="360" w:firstLine="348"/>
        <w:jc w:val="both"/>
        <w:rPr>
          <w:color w:val="auto"/>
        </w:rPr>
      </w:pPr>
      <w:r w:rsidRPr="0000237B">
        <w:rPr>
          <w:color w:val="auto"/>
        </w:rPr>
        <w:t>http://www.palmhelp.cz</w:t>
      </w:r>
    </w:p>
    <w:p w:rsidR="007669D0" w:rsidRPr="0000237B" w:rsidRDefault="007669D0" w:rsidP="000C5308">
      <w:pPr>
        <w:pStyle w:val="Default"/>
        <w:spacing w:line="360" w:lineRule="auto"/>
        <w:ind w:left="360" w:firstLine="348"/>
        <w:jc w:val="both"/>
        <w:rPr>
          <w:color w:val="auto"/>
        </w:rPr>
      </w:pPr>
      <w:r w:rsidRPr="0000237B">
        <w:rPr>
          <w:color w:val="auto"/>
        </w:rPr>
        <w:lastRenderedPageBreak/>
        <w:t>http://www.microsoft.cz</w:t>
      </w:r>
    </w:p>
    <w:p w:rsidR="007669D0" w:rsidRPr="0000237B" w:rsidRDefault="007669D0" w:rsidP="000C5308">
      <w:pPr>
        <w:pStyle w:val="Default"/>
        <w:spacing w:line="360" w:lineRule="auto"/>
        <w:ind w:left="360" w:firstLine="348"/>
        <w:jc w:val="both"/>
        <w:rPr>
          <w:color w:val="auto"/>
        </w:rPr>
      </w:pPr>
      <w:r w:rsidRPr="0000237B">
        <w:rPr>
          <w:color w:val="auto"/>
        </w:rPr>
        <w:t>http://www.microsoft.com</w:t>
      </w:r>
    </w:p>
    <w:p w:rsidR="007669D0" w:rsidRPr="0000237B" w:rsidRDefault="007669D0" w:rsidP="000C5308">
      <w:pPr>
        <w:pStyle w:val="Default"/>
        <w:spacing w:line="360" w:lineRule="auto"/>
        <w:ind w:left="360" w:firstLine="348"/>
        <w:jc w:val="both"/>
        <w:rPr>
          <w:color w:val="auto"/>
        </w:rPr>
      </w:pPr>
      <w:r w:rsidRPr="0000237B">
        <w:rPr>
          <w:color w:val="auto"/>
        </w:rPr>
        <w:t>http://www.palm.com</w:t>
      </w:r>
    </w:p>
    <w:p w:rsidR="007669D0" w:rsidRPr="0000237B" w:rsidRDefault="007669D0" w:rsidP="000C5308">
      <w:pPr>
        <w:pStyle w:val="Default"/>
        <w:spacing w:line="360" w:lineRule="auto"/>
        <w:ind w:left="360" w:firstLine="348"/>
        <w:jc w:val="both"/>
        <w:rPr>
          <w:color w:val="auto"/>
        </w:rPr>
      </w:pPr>
      <w:r w:rsidRPr="0000237B">
        <w:rPr>
          <w:color w:val="auto"/>
        </w:rPr>
        <w:t>http://www.palmgear.com</w:t>
      </w:r>
    </w:p>
    <w:p w:rsidR="007669D0" w:rsidRDefault="007669D0" w:rsidP="000C5308">
      <w:pPr>
        <w:pStyle w:val="Default"/>
        <w:spacing w:line="360" w:lineRule="auto"/>
        <w:ind w:left="360" w:firstLine="348"/>
        <w:jc w:val="both"/>
        <w:rPr>
          <w:sz w:val="23"/>
          <w:szCs w:val="23"/>
        </w:rPr>
      </w:pPr>
      <w:r>
        <w:rPr>
          <w:sz w:val="23"/>
          <w:szCs w:val="23"/>
        </w:rPr>
        <w:t>)</w:t>
      </w:r>
    </w:p>
    <w:p w:rsidR="00460BF7" w:rsidRDefault="00460BF7" w:rsidP="000C5308">
      <w:pPr>
        <w:pStyle w:val="Default"/>
        <w:spacing w:line="360" w:lineRule="auto"/>
        <w:jc w:val="both"/>
      </w:pPr>
    </w:p>
    <w:p w:rsidR="00CB3F3C" w:rsidRDefault="00CB3F3C" w:rsidP="000C5308">
      <w:pPr>
        <w:pStyle w:val="Default"/>
        <w:spacing w:line="360" w:lineRule="auto"/>
        <w:jc w:val="both"/>
      </w:pPr>
    </w:p>
    <w:p w:rsidR="00CB3F3C" w:rsidRPr="00AD494C" w:rsidRDefault="00CB3F3C" w:rsidP="000C5308">
      <w:pPr>
        <w:pStyle w:val="Default"/>
        <w:spacing w:line="360" w:lineRule="auto"/>
        <w:jc w:val="both"/>
      </w:pPr>
    </w:p>
    <w:p w:rsidR="00460BF7" w:rsidRPr="00AD494C" w:rsidRDefault="00460BF7" w:rsidP="000C5308">
      <w:pPr>
        <w:pStyle w:val="Default"/>
        <w:spacing w:line="360" w:lineRule="auto"/>
        <w:jc w:val="both"/>
        <w:outlineLvl w:val="0"/>
        <w:rPr>
          <w:b/>
        </w:rPr>
      </w:pPr>
      <w:bookmarkStart w:id="15" w:name="_Toc497903327"/>
      <w:r w:rsidRPr="00AD494C">
        <w:rPr>
          <w:b/>
        </w:rPr>
        <w:t>3. PRAKTICKÁ ČÁST</w:t>
      </w:r>
      <w:bookmarkEnd w:id="15"/>
      <w:r w:rsidRPr="00AD494C">
        <w:rPr>
          <w:b/>
        </w:rPr>
        <w:t xml:space="preserve"> </w:t>
      </w:r>
    </w:p>
    <w:p w:rsidR="00DA2B43" w:rsidRPr="00AD494C" w:rsidRDefault="00815302" w:rsidP="000C5308">
      <w:pPr>
        <w:pStyle w:val="Default"/>
        <w:spacing w:after="301" w:line="360" w:lineRule="auto"/>
        <w:jc w:val="both"/>
      </w:pPr>
      <w:r>
        <w:t>Wiki, web, cms, github, simplenote, trello, wordpress, google docs</w:t>
      </w:r>
      <w:r w:rsidR="000B0D33">
        <w:t>, email, whatsapp, skype, opensource programy, distribuce GNU Linux, distribuce typu *BSD</w:t>
      </w:r>
    </w:p>
    <w:p w:rsidR="00460BF7" w:rsidRPr="00AD494C" w:rsidRDefault="00460BF7" w:rsidP="000C5308">
      <w:pPr>
        <w:pStyle w:val="Default"/>
        <w:spacing w:after="301" w:line="360" w:lineRule="auto"/>
        <w:jc w:val="both"/>
        <w:outlineLvl w:val="1"/>
        <w:rPr>
          <w:b/>
        </w:rPr>
      </w:pPr>
      <w:bookmarkStart w:id="16" w:name="_Toc497903328"/>
      <w:r w:rsidRPr="00AD494C">
        <w:rPr>
          <w:b/>
        </w:rPr>
        <w:t>3.1 Řešení / Návrh</w:t>
      </w:r>
      <w:bookmarkEnd w:id="16"/>
      <w:r w:rsidRPr="00AD494C">
        <w:rPr>
          <w:b/>
        </w:rPr>
        <w:t xml:space="preserve"> </w:t>
      </w:r>
    </w:p>
    <w:p w:rsidR="00C778C1" w:rsidRDefault="005968F1" w:rsidP="000C5308">
      <w:pPr>
        <w:pStyle w:val="Default"/>
        <w:spacing w:line="360" w:lineRule="auto"/>
        <w:jc w:val="both"/>
      </w:pPr>
      <w:r>
        <w:t xml:space="preserve">Webové stránky školy s aktuálními informacemi , </w:t>
      </w:r>
      <w:r w:rsidR="00C54290">
        <w:t xml:space="preserve">kalendářem, </w:t>
      </w:r>
      <w:hyperlink r:id="rId17" w:history="1">
        <w:r w:rsidR="00C54290" w:rsidRPr="00CE1C2E">
          <w:rPr>
            <w:rStyle w:val="Hypertextovodkaz"/>
          </w:rPr>
          <w:t>http://webskoly.just4web.cz/moduly/</w:t>
        </w:r>
      </w:hyperlink>
    </w:p>
    <w:p w:rsidR="00C54290" w:rsidRDefault="00C54290" w:rsidP="000C5308">
      <w:pPr>
        <w:pStyle w:val="Default"/>
        <w:spacing w:line="360" w:lineRule="auto"/>
        <w:jc w:val="both"/>
      </w:pPr>
    </w:p>
    <w:p w:rsidR="00C54290" w:rsidRDefault="00C54290" w:rsidP="000C5308">
      <w:pPr>
        <w:pStyle w:val="Default"/>
        <w:spacing w:line="360" w:lineRule="auto"/>
        <w:jc w:val="both"/>
      </w:pPr>
      <w:r>
        <w:t xml:space="preserve">Moduly: </w:t>
      </w:r>
    </w:p>
    <w:p w:rsidR="00C54290" w:rsidRPr="00C54290" w:rsidRDefault="00C54290" w:rsidP="000C5308">
      <w:pPr>
        <w:pStyle w:val="Default"/>
        <w:spacing w:line="360" w:lineRule="auto"/>
        <w:jc w:val="both"/>
        <w:rPr>
          <w:color w:val="FF0000"/>
        </w:rPr>
      </w:pPr>
      <w:r w:rsidRPr="00C54290">
        <w:rPr>
          <w:color w:val="FF0000"/>
        </w:rPr>
        <w:t>Prohlášení o přístupnosti</w:t>
      </w:r>
    </w:p>
    <w:p w:rsidR="00C54290" w:rsidRPr="00C54290" w:rsidRDefault="00C54290" w:rsidP="000C5308">
      <w:pPr>
        <w:pStyle w:val="Default"/>
        <w:spacing w:line="360" w:lineRule="auto"/>
        <w:jc w:val="both"/>
        <w:rPr>
          <w:color w:val="FF0000"/>
        </w:rPr>
      </w:pPr>
      <w:r w:rsidRPr="00C54290">
        <w:rPr>
          <w:color w:val="FF0000"/>
        </w:rPr>
        <w:t>Horní menu</w:t>
      </w:r>
    </w:p>
    <w:p w:rsidR="00C54290" w:rsidRPr="00C54290" w:rsidRDefault="00C54290" w:rsidP="000C5308">
      <w:pPr>
        <w:pStyle w:val="Default"/>
        <w:spacing w:line="360" w:lineRule="auto"/>
        <w:jc w:val="both"/>
        <w:rPr>
          <w:color w:val="FF0000"/>
        </w:rPr>
      </w:pPr>
      <w:r w:rsidRPr="00C54290">
        <w:rPr>
          <w:color w:val="FF0000"/>
        </w:rPr>
        <w:t>Uchazeči o studium</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Studijní obory</w:t>
      </w:r>
    </w:p>
    <w:p w:rsidR="00C54290" w:rsidRPr="00C54290" w:rsidRDefault="00C54290" w:rsidP="000C5308">
      <w:pPr>
        <w:pStyle w:val="Default"/>
        <w:spacing w:line="360" w:lineRule="auto"/>
        <w:jc w:val="both"/>
        <w:rPr>
          <w:color w:val="FF0000"/>
        </w:rPr>
      </w:pPr>
      <w:r w:rsidRPr="00C54290">
        <w:rPr>
          <w:color w:val="FF0000"/>
        </w:rPr>
        <w:t>Přijímací řízení</w:t>
      </w:r>
    </w:p>
    <w:p w:rsidR="00C54290" w:rsidRPr="00C54290" w:rsidRDefault="00C54290" w:rsidP="000C5308">
      <w:pPr>
        <w:pStyle w:val="Default"/>
        <w:spacing w:line="360" w:lineRule="auto"/>
        <w:jc w:val="both"/>
        <w:rPr>
          <w:color w:val="FF0000"/>
        </w:rPr>
      </w:pPr>
      <w:r w:rsidRPr="00C54290">
        <w:rPr>
          <w:color w:val="FF0000"/>
        </w:rPr>
        <w:t>Formuláře přihlášek na naší školu</w:t>
      </w:r>
    </w:p>
    <w:p w:rsidR="00C54290" w:rsidRPr="00C54290" w:rsidRDefault="00C54290" w:rsidP="000C5308">
      <w:pPr>
        <w:pStyle w:val="Default"/>
        <w:spacing w:line="360" w:lineRule="auto"/>
        <w:jc w:val="both"/>
        <w:rPr>
          <w:color w:val="FF0000"/>
        </w:rPr>
      </w:pPr>
      <w:r w:rsidRPr="00C54290">
        <w:rPr>
          <w:color w:val="FF0000"/>
        </w:rPr>
        <w:t>Přijímací testy</w:t>
      </w:r>
    </w:p>
    <w:p w:rsidR="00C54290" w:rsidRPr="00C54290" w:rsidRDefault="00C54290" w:rsidP="000C5308">
      <w:pPr>
        <w:pStyle w:val="Default"/>
        <w:spacing w:line="360" w:lineRule="auto"/>
        <w:jc w:val="both"/>
        <w:rPr>
          <w:color w:val="FF0000"/>
        </w:rPr>
      </w:pPr>
      <w:r w:rsidRPr="00C54290">
        <w:rPr>
          <w:color w:val="FF0000"/>
        </w:rPr>
        <w:t>Statistiky školy</w:t>
      </w:r>
    </w:p>
    <w:p w:rsidR="00C54290" w:rsidRPr="00C54290" w:rsidRDefault="00C54290" w:rsidP="000C5308">
      <w:pPr>
        <w:pStyle w:val="Default"/>
        <w:spacing w:line="360" w:lineRule="auto"/>
        <w:jc w:val="both"/>
        <w:rPr>
          <w:color w:val="FF0000"/>
        </w:rPr>
      </w:pPr>
      <w:r w:rsidRPr="00C54290">
        <w:rPr>
          <w:color w:val="FF0000"/>
        </w:rPr>
        <w:t>Studenti</w:t>
      </w:r>
    </w:p>
    <w:p w:rsidR="00C54290" w:rsidRPr="00C54290" w:rsidRDefault="00C54290" w:rsidP="000C5308">
      <w:pPr>
        <w:pStyle w:val="Default"/>
        <w:spacing w:line="360" w:lineRule="auto"/>
        <w:jc w:val="both"/>
        <w:rPr>
          <w:color w:val="FF0000"/>
        </w:rPr>
      </w:pPr>
      <w:r w:rsidRPr="00C54290">
        <w:rPr>
          <w:color w:val="FF0000"/>
        </w:rPr>
        <w:t>Organizace školního roku</w:t>
      </w:r>
    </w:p>
    <w:p w:rsidR="00C54290" w:rsidRPr="00C54290" w:rsidRDefault="00C54290" w:rsidP="000C5308">
      <w:pPr>
        <w:pStyle w:val="Default"/>
        <w:spacing w:line="360" w:lineRule="auto"/>
        <w:jc w:val="both"/>
        <w:rPr>
          <w:color w:val="FF0000"/>
        </w:rPr>
      </w:pPr>
      <w:r w:rsidRPr="00C54290">
        <w:rPr>
          <w:color w:val="FF0000"/>
        </w:rPr>
        <w:t>testtttt</w:t>
      </w:r>
    </w:p>
    <w:p w:rsidR="00C54290" w:rsidRPr="00C54290" w:rsidRDefault="00C54290" w:rsidP="000C5308">
      <w:pPr>
        <w:pStyle w:val="Default"/>
        <w:spacing w:line="360" w:lineRule="auto"/>
        <w:jc w:val="both"/>
        <w:rPr>
          <w:color w:val="FF0000"/>
        </w:rPr>
      </w:pPr>
      <w:r w:rsidRPr="00C54290">
        <w:rPr>
          <w:color w:val="FF0000"/>
        </w:rPr>
        <w:t>Rodiče</w:t>
      </w:r>
    </w:p>
    <w:p w:rsidR="00C54290" w:rsidRPr="00C54290" w:rsidRDefault="00C54290" w:rsidP="000C5308">
      <w:pPr>
        <w:pStyle w:val="Default"/>
        <w:spacing w:line="360" w:lineRule="auto"/>
        <w:jc w:val="both"/>
        <w:rPr>
          <w:color w:val="FF0000"/>
        </w:rPr>
      </w:pPr>
      <w:r w:rsidRPr="00C54290">
        <w:rPr>
          <w:color w:val="FF0000"/>
        </w:rPr>
        <w:t>Rada rodičů</w:t>
      </w:r>
    </w:p>
    <w:p w:rsidR="00C54290" w:rsidRPr="00C54290" w:rsidRDefault="00C54290" w:rsidP="000C5308">
      <w:pPr>
        <w:pStyle w:val="Default"/>
        <w:spacing w:line="360" w:lineRule="auto"/>
        <w:jc w:val="both"/>
        <w:rPr>
          <w:color w:val="FF0000"/>
        </w:rPr>
      </w:pPr>
      <w:r w:rsidRPr="00C54290">
        <w:rPr>
          <w:color w:val="FF0000"/>
        </w:rPr>
        <w:lastRenderedPageBreak/>
        <w:t>Žádosti a formuláře</w:t>
      </w:r>
    </w:p>
    <w:p w:rsidR="00C54290" w:rsidRPr="00C54290" w:rsidRDefault="00C54290" w:rsidP="000C5308">
      <w:pPr>
        <w:pStyle w:val="Default"/>
        <w:spacing w:line="360" w:lineRule="auto"/>
        <w:jc w:val="both"/>
        <w:rPr>
          <w:color w:val="FF0000"/>
        </w:rPr>
      </w:pPr>
      <w:r w:rsidRPr="00C54290">
        <w:rPr>
          <w:color w:val="FF0000"/>
        </w:rPr>
        <w:t>Organizace školního roku 2012/2013</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Moduly</w:t>
      </w:r>
    </w:p>
    <w:p w:rsidR="00C54290" w:rsidRPr="00C54290" w:rsidRDefault="00C54290" w:rsidP="000C5308">
      <w:pPr>
        <w:pStyle w:val="Default"/>
        <w:spacing w:line="360" w:lineRule="auto"/>
        <w:jc w:val="both"/>
        <w:rPr>
          <w:color w:val="FF0000"/>
        </w:rPr>
      </w:pPr>
      <w:r w:rsidRPr="00C54290">
        <w:rPr>
          <w:color w:val="FF0000"/>
        </w:rPr>
        <w:t>Fotogalerie</w:t>
      </w:r>
    </w:p>
    <w:p w:rsidR="00C54290" w:rsidRPr="00C54290" w:rsidRDefault="00C54290" w:rsidP="000C5308">
      <w:pPr>
        <w:pStyle w:val="Default"/>
        <w:spacing w:line="360" w:lineRule="auto"/>
        <w:jc w:val="both"/>
        <w:rPr>
          <w:color w:val="FF0000"/>
        </w:rPr>
      </w:pPr>
      <w:r w:rsidRPr="00C54290">
        <w:rPr>
          <w:color w:val="FF0000"/>
        </w:rPr>
        <w:t>Fórum</w:t>
      </w:r>
    </w:p>
    <w:p w:rsidR="00C54290" w:rsidRPr="00C54290" w:rsidRDefault="00C54290" w:rsidP="000C5308">
      <w:pPr>
        <w:pStyle w:val="Default"/>
        <w:spacing w:line="360" w:lineRule="auto"/>
        <w:jc w:val="both"/>
        <w:rPr>
          <w:color w:val="FF0000"/>
        </w:rPr>
      </w:pPr>
      <w:r w:rsidRPr="00C54290">
        <w:rPr>
          <w:color w:val="FF0000"/>
        </w:rPr>
        <w:t>Soubory</w:t>
      </w:r>
    </w:p>
    <w:p w:rsidR="00C54290" w:rsidRPr="00C54290" w:rsidRDefault="00C54290" w:rsidP="000C5308">
      <w:pPr>
        <w:pStyle w:val="Default"/>
        <w:spacing w:line="360" w:lineRule="auto"/>
        <w:jc w:val="both"/>
        <w:rPr>
          <w:color w:val="FF0000"/>
        </w:rPr>
      </w:pPr>
      <w:r w:rsidRPr="00C54290">
        <w:rPr>
          <w:color w:val="FF0000"/>
        </w:rPr>
        <w:t>Jídelna</w:t>
      </w:r>
    </w:p>
    <w:p w:rsidR="00C54290" w:rsidRPr="00C54290" w:rsidRDefault="00C54290" w:rsidP="000C5308">
      <w:pPr>
        <w:pStyle w:val="Default"/>
        <w:spacing w:line="360" w:lineRule="auto"/>
        <w:jc w:val="both"/>
        <w:rPr>
          <w:color w:val="FF0000"/>
        </w:rPr>
      </w:pPr>
      <w:r w:rsidRPr="00C54290">
        <w:rPr>
          <w:color w:val="FF0000"/>
        </w:rPr>
        <w:t>Přihlášení</w:t>
      </w:r>
    </w:p>
    <w:p w:rsidR="00C54290" w:rsidRPr="00C54290" w:rsidRDefault="00C54290" w:rsidP="000C5308">
      <w:pPr>
        <w:pStyle w:val="Default"/>
        <w:spacing w:line="360" w:lineRule="auto"/>
        <w:jc w:val="both"/>
        <w:rPr>
          <w:color w:val="FF0000"/>
        </w:rPr>
      </w:pPr>
      <w:r w:rsidRPr="00C54290">
        <w:rPr>
          <w:color w:val="FF0000"/>
        </w:rPr>
        <w:t>Kalendář</w:t>
      </w:r>
    </w:p>
    <w:p w:rsidR="00C54290" w:rsidRPr="00C54290" w:rsidRDefault="00C54290" w:rsidP="000C5308">
      <w:pPr>
        <w:pStyle w:val="Default"/>
        <w:spacing w:line="360" w:lineRule="auto"/>
        <w:jc w:val="both"/>
        <w:rPr>
          <w:color w:val="FF0000"/>
        </w:rPr>
      </w:pPr>
      <w:r w:rsidRPr="00C54290">
        <w:rPr>
          <w:color w:val="FF0000"/>
        </w:rPr>
        <w:t>Testy</w:t>
      </w:r>
    </w:p>
    <w:p w:rsidR="00C54290" w:rsidRPr="00C54290" w:rsidRDefault="00C54290" w:rsidP="000C5308">
      <w:pPr>
        <w:pStyle w:val="Default"/>
        <w:spacing w:line="360" w:lineRule="auto"/>
        <w:jc w:val="both"/>
        <w:rPr>
          <w:color w:val="FF0000"/>
        </w:rPr>
      </w:pPr>
      <w:r w:rsidRPr="00C54290">
        <w:rPr>
          <w:color w:val="FF0000"/>
        </w:rPr>
        <w:t>Nástěnka</w:t>
      </w:r>
    </w:p>
    <w:p w:rsidR="00C54290" w:rsidRPr="00C54290" w:rsidRDefault="00C54290" w:rsidP="000C5308">
      <w:pPr>
        <w:pStyle w:val="Default"/>
        <w:spacing w:line="360" w:lineRule="auto"/>
        <w:jc w:val="both"/>
        <w:rPr>
          <w:color w:val="FF0000"/>
        </w:rPr>
      </w:pPr>
      <w:r w:rsidRPr="00C54290">
        <w:rPr>
          <w:color w:val="FF0000"/>
        </w:rPr>
        <w:t>E-podatelna</w:t>
      </w:r>
    </w:p>
    <w:p w:rsidR="00C54290" w:rsidRPr="00C54290" w:rsidRDefault="00C54290" w:rsidP="000C5308">
      <w:pPr>
        <w:pStyle w:val="Default"/>
        <w:spacing w:line="360" w:lineRule="auto"/>
        <w:jc w:val="both"/>
        <w:rPr>
          <w:color w:val="FF0000"/>
        </w:rPr>
      </w:pPr>
      <w:r w:rsidRPr="00C54290">
        <w:rPr>
          <w:color w:val="FF0000"/>
        </w:rPr>
        <w:t>Učitelé</w:t>
      </w:r>
    </w:p>
    <w:p w:rsidR="00C54290" w:rsidRPr="00C54290" w:rsidRDefault="00C54290" w:rsidP="000C5308">
      <w:pPr>
        <w:pStyle w:val="Default"/>
        <w:spacing w:line="360" w:lineRule="auto"/>
        <w:jc w:val="both"/>
        <w:rPr>
          <w:color w:val="FF0000"/>
        </w:rPr>
      </w:pPr>
      <w:r w:rsidRPr="00C54290">
        <w:rPr>
          <w:color w:val="FF0000"/>
        </w:rPr>
        <w:t>E-omluvenka</w:t>
      </w:r>
    </w:p>
    <w:p w:rsidR="00C54290" w:rsidRPr="00C54290" w:rsidRDefault="00C54290" w:rsidP="000C5308">
      <w:pPr>
        <w:pStyle w:val="Default"/>
        <w:spacing w:line="360" w:lineRule="auto"/>
        <w:jc w:val="both"/>
        <w:rPr>
          <w:color w:val="FF0000"/>
        </w:rPr>
      </w:pPr>
      <w:r w:rsidRPr="00C54290">
        <w:rPr>
          <w:color w:val="FF0000"/>
        </w:rPr>
        <w:t>Rezervace</w:t>
      </w:r>
    </w:p>
    <w:p w:rsidR="00C54290" w:rsidRPr="00C54290" w:rsidRDefault="00C54290" w:rsidP="000C5308">
      <w:pPr>
        <w:pStyle w:val="Default"/>
        <w:spacing w:line="360" w:lineRule="auto"/>
        <w:jc w:val="both"/>
        <w:rPr>
          <w:color w:val="FF0000"/>
        </w:rPr>
      </w:pPr>
      <w:r w:rsidRPr="00C54290">
        <w:rPr>
          <w:color w:val="FF0000"/>
        </w:rPr>
        <w:t>Mapa webu</w:t>
      </w:r>
    </w:p>
    <w:p w:rsidR="00C54290" w:rsidRPr="00C54290" w:rsidRDefault="00C54290" w:rsidP="000C5308">
      <w:pPr>
        <w:pStyle w:val="Default"/>
        <w:spacing w:line="360" w:lineRule="auto"/>
        <w:jc w:val="both"/>
        <w:rPr>
          <w:color w:val="FF0000"/>
        </w:rPr>
      </w:pPr>
      <w:r w:rsidRPr="00C54290">
        <w:rPr>
          <w:color w:val="FF0000"/>
        </w:rPr>
        <w:t>Sportovní výsledky</w:t>
      </w:r>
    </w:p>
    <w:p w:rsidR="00C54290" w:rsidRPr="00C54290" w:rsidRDefault="00C54290" w:rsidP="000C5308">
      <w:pPr>
        <w:pStyle w:val="Default"/>
        <w:spacing w:line="360" w:lineRule="auto"/>
        <w:jc w:val="both"/>
        <w:rPr>
          <w:color w:val="FF0000"/>
        </w:rPr>
      </w:pPr>
      <w:r w:rsidRPr="00C54290">
        <w:rPr>
          <w:color w:val="FF0000"/>
        </w:rPr>
        <w:t>Družina</w:t>
      </w:r>
    </w:p>
    <w:p w:rsidR="00C54290" w:rsidRPr="00C54290" w:rsidRDefault="00C54290" w:rsidP="000C5308">
      <w:pPr>
        <w:pStyle w:val="Default"/>
        <w:spacing w:line="360" w:lineRule="auto"/>
        <w:jc w:val="both"/>
        <w:rPr>
          <w:color w:val="FF0000"/>
        </w:rPr>
      </w:pPr>
      <w:r w:rsidRPr="00C54290">
        <w:rPr>
          <w:color w:val="FF0000"/>
        </w:rPr>
        <w:t>Seznam škol</w:t>
      </w:r>
    </w:p>
    <w:p w:rsidR="00C54290" w:rsidRPr="00C54290" w:rsidRDefault="00C54290" w:rsidP="000C5308">
      <w:pPr>
        <w:pStyle w:val="Default"/>
        <w:spacing w:line="360" w:lineRule="auto"/>
        <w:jc w:val="both"/>
        <w:rPr>
          <w:color w:val="FF0000"/>
        </w:rPr>
      </w:pPr>
      <w:r w:rsidRPr="00C54290">
        <w:rPr>
          <w:color w:val="FF0000"/>
        </w:rPr>
        <w:t>Levé menu</w:t>
      </w:r>
    </w:p>
    <w:p w:rsidR="00C54290" w:rsidRPr="00C54290" w:rsidRDefault="00C54290" w:rsidP="000C5308">
      <w:pPr>
        <w:pStyle w:val="Default"/>
        <w:spacing w:line="360" w:lineRule="auto"/>
        <w:jc w:val="both"/>
        <w:rPr>
          <w:color w:val="FF0000"/>
        </w:rPr>
      </w:pPr>
      <w:r w:rsidRPr="00C54290">
        <w:rPr>
          <w:color w:val="FF0000"/>
        </w:rPr>
        <w:t>O škole</w:t>
      </w:r>
    </w:p>
    <w:p w:rsidR="00C54290" w:rsidRPr="00C54290" w:rsidRDefault="00C54290" w:rsidP="000C5308">
      <w:pPr>
        <w:pStyle w:val="Default"/>
        <w:spacing w:line="360" w:lineRule="auto"/>
        <w:jc w:val="both"/>
        <w:rPr>
          <w:color w:val="FF0000"/>
        </w:rPr>
      </w:pPr>
      <w:r w:rsidRPr="00C54290">
        <w:rPr>
          <w:color w:val="FF0000"/>
        </w:rPr>
        <w:t>Informace o škole</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Historie školy</w:t>
      </w:r>
    </w:p>
    <w:p w:rsidR="00C54290" w:rsidRPr="00C54290" w:rsidRDefault="00C54290" w:rsidP="000C5308">
      <w:pPr>
        <w:pStyle w:val="Default"/>
        <w:spacing w:line="360" w:lineRule="auto"/>
        <w:jc w:val="both"/>
        <w:rPr>
          <w:color w:val="FF0000"/>
        </w:rPr>
      </w:pPr>
      <w:r w:rsidRPr="00C54290">
        <w:rPr>
          <w:color w:val="FF0000"/>
        </w:rPr>
        <w:t>Napsali o nás</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test slozky</w:t>
      </w:r>
    </w:p>
    <w:p w:rsidR="00C54290" w:rsidRPr="00C54290" w:rsidRDefault="00C54290" w:rsidP="000C5308">
      <w:pPr>
        <w:pStyle w:val="Default"/>
        <w:spacing w:line="360" w:lineRule="auto"/>
        <w:jc w:val="both"/>
        <w:rPr>
          <w:color w:val="FF0000"/>
        </w:rPr>
      </w:pPr>
      <w:r w:rsidRPr="00C54290">
        <w:rPr>
          <w:color w:val="FF0000"/>
        </w:rPr>
        <w:t>stranka v testu_pokus</w:t>
      </w:r>
    </w:p>
    <w:p w:rsidR="00C54290" w:rsidRPr="00C54290" w:rsidRDefault="00C54290" w:rsidP="000C5308">
      <w:pPr>
        <w:pStyle w:val="Default"/>
        <w:spacing w:line="360" w:lineRule="auto"/>
        <w:jc w:val="both"/>
        <w:rPr>
          <w:color w:val="FF0000"/>
        </w:rPr>
      </w:pPr>
      <w:r w:rsidRPr="00C54290">
        <w:rPr>
          <w:color w:val="FF0000"/>
        </w:rPr>
        <w:t>Testovaci stranka</w:t>
      </w:r>
    </w:p>
    <w:p w:rsidR="00C54290" w:rsidRPr="00C54290" w:rsidRDefault="00C54290" w:rsidP="000C5308">
      <w:pPr>
        <w:pStyle w:val="Default"/>
        <w:spacing w:line="360" w:lineRule="auto"/>
        <w:jc w:val="both"/>
        <w:rPr>
          <w:color w:val="FF0000"/>
        </w:rPr>
      </w:pPr>
      <w:r w:rsidRPr="00C54290">
        <w:rPr>
          <w:color w:val="FF0000"/>
        </w:rPr>
        <w:t>Testovaci stranka IIIIII</w:t>
      </w:r>
    </w:p>
    <w:p w:rsidR="00C54290" w:rsidRPr="00C54290" w:rsidRDefault="00C54290" w:rsidP="000C5308">
      <w:pPr>
        <w:pStyle w:val="Default"/>
        <w:spacing w:line="360" w:lineRule="auto"/>
        <w:jc w:val="both"/>
        <w:rPr>
          <w:color w:val="FF0000"/>
        </w:rPr>
      </w:pPr>
      <w:r w:rsidRPr="00C54290">
        <w:rPr>
          <w:color w:val="FF0000"/>
        </w:rPr>
        <w:t>Monča</w:t>
      </w:r>
    </w:p>
    <w:p w:rsidR="00C54290" w:rsidRPr="00C54290" w:rsidRDefault="00C54290" w:rsidP="000C5308">
      <w:pPr>
        <w:pStyle w:val="Default"/>
        <w:spacing w:line="360" w:lineRule="auto"/>
        <w:jc w:val="both"/>
        <w:rPr>
          <w:color w:val="FF0000"/>
        </w:rPr>
      </w:pPr>
      <w:r w:rsidRPr="00C54290">
        <w:rPr>
          <w:color w:val="FF0000"/>
        </w:rPr>
        <w:lastRenderedPageBreak/>
        <w:t>Aktuality</w:t>
      </w:r>
    </w:p>
    <w:p w:rsidR="00C54290" w:rsidRPr="00C54290" w:rsidRDefault="00C54290" w:rsidP="000C5308">
      <w:pPr>
        <w:pStyle w:val="Default"/>
        <w:spacing w:line="360" w:lineRule="auto"/>
        <w:jc w:val="both"/>
        <w:rPr>
          <w:color w:val="FF0000"/>
        </w:rPr>
      </w:pPr>
      <w:r w:rsidRPr="00C54290">
        <w:rPr>
          <w:color w:val="FF0000"/>
        </w:rPr>
        <w:t>Do školy přichází Etřídnice - nejlepší informační systém pro školy</w:t>
      </w:r>
    </w:p>
    <w:p w:rsidR="00C54290" w:rsidRPr="00C54290" w:rsidRDefault="00C54290" w:rsidP="000C5308">
      <w:pPr>
        <w:pStyle w:val="Default"/>
        <w:spacing w:line="360" w:lineRule="auto"/>
        <w:jc w:val="both"/>
        <w:rPr>
          <w:color w:val="FF0000"/>
        </w:rPr>
      </w:pPr>
      <w:r w:rsidRPr="00C54290">
        <w:rPr>
          <w:color w:val="FF0000"/>
        </w:rPr>
        <w:t>Úspěchy v gastronomické soutěži Gastro Hradec Vitana cup 2013</w:t>
      </w:r>
    </w:p>
    <w:p w:rsidR="00C54290" w:rsidRPr="00C54290" w:rsidRDefault="00C54290" w:rsidP="000C5308">
      <w:pPr>
        <w:pStyle w:val="Default"/>
        <w:spacing w:line="360" w:lineRule="auto"/>
        <w:jc w:val="both"/>
        <w:rPr>
          <w:color w:val="FF0000"/>
        </w:rPr>
      </w:pPr>
      <w:r w:rsidRPr="00C54290">
        <w:rPr>
          <w:color w:val="FF0000"/>
        </w:rPr>
        <w:t>Moderní webové stránky pro školy</w:t>
      </w:r>
    </w:p>
    <w:p w:rsidR="00C54290" w:rsidRPr="00C54290" w:rsidRDefault="00C54290" w:rsidP="000C5308">
      <w:pPr>
        <w:pStyle w:val="Default"/>
        <w:spacing w:line="360" w:lineRule="auto"/>
        <w:jc w:val="both"/>
        <w:rPr>
          <w:color w:val="FF0000"/>
        </w:rPr>
      </w:pPr>
      <w:r w:rsidRPr="00C54290">
        <w:rPr>
          <w:color w:val="FF0000"/>
        </w:rPr>
        <w:t>Výlet Francie</w:t>
      </w:r>
    </w:p>
    <w:p w:rsidR="00C54290" w:rsidRPr="00C54290" w:rsidRDefault="00C54290" w:rsidP="000C5308">
      <w:pPr>
        <w:pStyle w:val="Default"/>
        <w:spacing w:line="360" w:lineRule="auto"/>
        <w:jc w:val="both"/>
        <w:rPr>
          <w:color w:val="FF0000"/>
        </w:rPr>
      </w:pPr>
      <w:r w:rsidRPr="00C54290">
        <w:rPr>
          <w:color w:val="FF0000"/>
        </w:rPr>
        <w:t>Zeměpisná olympiáda 2015</w:t>
      </w:r>
    </w:p>
    <w:p w:rsidR="00C54290" w:rsidRPr="00C54290" w:rsidRDefault="00C54290" w:rsidP="000C5308">
      <w:pPr>
        <w:pStyle w:val="Default"/>
        <w:spacing w:line="360" w:lineRule="auto"/>
        <w:jc w:val="both"/>
        <w:rPr>
          <w:color w:val="FF0000"/>
        </w:rPr>
      </w:pPr>
      <w:r w:rsidRPr="00C54290">
        <w:rPr>
          <w:color w:val="FF0000"/>
        </w:rPr>
        <w:t>Třídy</w:t>
      </w:r>
    </w:p>
    <w:p w:rsidR="00C54290" w:rsidRPr="00C54290" w:rsidRDefault="00C54290" w:rsidP="000C5308">
      <w:pPr>
        <w:pStyle w:val="Default"/>
        <w:spacing w:line="360" w:lineRule="auto"/>
        <w:jc w:val="both"/>
        <w:rPr>
          <w:color w:val="FF0000"/>
        </w:rPr>
      </w:pPr>
      <w:r w:rsidRPr="00C54290">
        <w:rPr>
          <w:color w:val="FF0000"/>
        </w:rPr>
        <w:t>1.A</w:t>
      </w:r>
    </w:p>
    <w:p w:rsidR="00C54290" w:rsidRPr="00C54290" w:rsidRDefault="00C54290" w:rsidP="000C5308">
      <w:pPr>
        <w:pStyle w:val="Default"/>
        <w:spacing w:line="360" w:lineRule="auto"/>
        <w:jc w:val="both"/>
        <w:rPr>
          <w:color w:val="FF0000"/>
        </w:rPr>
      </w:pPr>
      <w:r w:rsidRPr="00C54290">
        <w:rPr>
          <w:color w:val="FF0000"/>
        </w:rPr>
        <w:t>Domaci ukoly</w:t>
      </w:r>
    </w:p>
    <w:p w:rsidR="00C54290" w:rsidRPr="00C54290" w:rsidRDefault="00C54290" w:rsidP="000C5308">
      <w:pPr>
        <w:pStyle w:val="Default"/>
        <w:spacing w:line="360" w:lineRule="auto"/>
        <w:jc w:val="both"/>
        <w:rPr>
          <w:color w:val="FF0000"/>
        </w:rPr>
      </w:pPr>
      <w:r w:rsidRPr="00C54290">
        <w:rPr>
          <w:color w:val="FF0000"/>
        </w:rPr>
        <w:t>1.B</w:t>
      </w:r>
    </w:p>
    <w:p w:rsidR="00C54290" w:rsidRPr="00C54290" w:rsidRDefault="00C54290" w:rsidP="000C5308">
      <w:pPr>
        <w:pStyle w:val="Default"/>
        <w:spacing w:line="360" w:lineRule="auto"/>
        <w:jc w:val="both"/>
        <w:rPr>
          <w:color w:val="FF0000"/>
        </w:rPr>
      </w:pPr>
      <w:r w:rsidRPr="00C54290">
        <w:rPr>
          <w:color w:val="FF0000"/>
        </w:rPr>
        <w:t>2.A</w:t>
      </w:r>
    </w:p>
    <w:p w:rsidR="00C54290" w:rsidRPr="00C54290" w:rsidRDefault="00C54290" w:rsidP="000C5308">
      <w:pPr>
        <w:pStyle w:val="Default"/>
        <w:spacing w:line="360" w:lineRule="auto"/>
        <w:jc w:val="both"/>
        <w:rPr>
          <w:color w:val="FF0000"/>
        </w:rPr>
      </w:pPr>
      <w:r w:rsidRPr="00C54290">
        <w:rPr>
          <w:color w:val="FF0000"/>
        </w:rPr>
        <w:t>2.B</w:t>
      </w:r>
    </w:p>
    <w:p w:rsidR="00C54290" w:rsidRPr="00C54290" w:rsidRDefault="00C54290" w:rsidP="000C5308">
      <w:pPr>
        <w:pStyle w:val="Default"/>
        <w:spacing w:line="360" w:lineRule="auto"/>
        <w:jc w:val="both"/>
        <w:rPr>
          <w:color w:val="FF0000"/>
        </w:rPr>
      </w:pPr>
      <w:r w:rsidRPr="00C54290">
        <w:rPr>
          <w:color w:val="FF0000"/>
        </w:rPr>
        <w:t>3.A</w:t>
      </w:r>
    </w:p>
    <w:p w:rsidR="00C54290" w:rsidRPr="00C54290" w:rsidRDefault="00C54290" w:rsidP="000C5308">
      <w:pPr>
        <w:pStyle w:val="Default"/>
        <w:spacing w:line="360" w:lineRule="auto"/>
        <w:jc w:val="both"/>
        <w:rPr>
          <w:color w:val="FF0000"/>
        </w:rPr>
      </w:pPr>
      <w:r w:rsidRPr="00C54290">
        <w:rPr>
          <w:color w:val="FF0000"/>
        </w:rPr>
        <w:t>3.B</w:t>
      </w:r>
    </w:p>
    <w:p w:rsidR="00C54290" w:rsidRPr="00C54290" w:rsidRDefault="00C54290" w:rsidP="000C5308">
      <w:pPr>
        <w:pStyle w:val="Default"/>
        <w:spacing w:line="360" w:lineRule="auto"/>
        <w:jc w:val="both"/>
        <w:rPr>
          <w:color w:val="FF0000"/>
        </w:rPr>
      </w:pPr>
      <w:r w:rsidRPr="00C54290">
        <w:rPr>
          <w:color w:val="FF0000"/>
        </w:rPr>
        <w:t>3.C</w:t>
      </w:r>
    </w:p>
    <w:p w:rsidR="00C54290" w:rsidRPr="00C54290" w:rsidRDefault="00C54290" w:rsidP="000C5308">
      <w:pPr>
        <w:pStyle w:val="Default"/>
        <w:spacing w:line="360" w:lineRule="auto"/>
        <w:jc w:val="both"/>
        <w:rPr>
          <w:color w:val="FF0000"/>
        </w:rPr>
      </w:pPr>
      <w:r w:rsidRPr="00C54290">
        <w:rPr>
          <w:color w:val="FF0000"/>
        </w:rPr>
        <w:t>4.A</w:t>
      </w:r>
    </w:p>
    <w:p w:rsidR="00C54290" w:rsidRPr="00C54290" w:rsidRDefault="00C54290" w:rsidP="000C5308">
      <w:pPr>
        <w:pStyle w:val="Default"/>
        <w:spacing w:line="360" w:lineRule="auto"/>
        <w:jc w:val="both"/>
        <w:rPr>
          <w:color w:val="FF0000"/>
        </w:rPr>
      </w:pPr>
      <w:r w:rsidRPr="00C54290">
        <w:rPr>
          <w:color w:val="FF0000"/>
        </w:rPr>
        <w:t>4.B</w:t>
      </w:r>
    </w:p>
    <w:p w:rsidR="00C54290" w:rsidRPr="00C54290" w:rsidRDefault="00C54290" w:rsidP="000C5308">
      <w:pPr>
        <w:pStyle w:val="Default"/>
        <w:spacing w:line="360" w:lineRule="auto"/>
        <w:jc w:val="both"/>
        <w:rPr>
          <w:color w:val="FF0000"/>
        </w:rPr>
      </w:pPr>
      <w:r w:rsidRPr="00C54290">
        <w:rPr>
          <w:color w:val="FF0000"/>
        </w:rPr>
        <w:t>4.C</w:t>
      </w:r>
    </w:p>
    <w:p w:rsidR="00C54290" w:rsidRPr="00C54290" w:rsidRDefault="00C54290" w:rsidP="000C5308">
      <w:pPr>
        <w:pStyle w:val="Default"/>
        <w:spacing w:line="360" w:lineRule="auto"/>
        <w:jc w:val="both"/>
        <w:rPr>
          <w:color w:val="FF0000"/>
        </w:rPr>
      </w:pPr>
      <w:r w:rsidRPr="00C54290">
        <w:rPr>
          <w:color w:val="FF0000"/>
        </w:rPr>
        <w:t>5.A</w:t>
      </w:r>
    </w:p>
    <w:p w:rsidR="00C54290" w:rsidRPr="00C54290" w:rsidRDefault="00C54290" w:rsidP="000C5308">
      <w:pPr>
        <w:pStyle w:val="Default"/>
        <w:spacing w:line="360" w:lineRule="auto"/>
        <w:jc w:val="both"/>
        <w:rPr>
          <w:color w:val="FF0000"/>
        </w:rPr>
      </w:pPr>
      <w:r w:rsidRPr="00C54290">
        <w:rPr>
          <w:color w:val="FF0000"/>
        </w:rPr>
        <w:t>5.B</w:t>
      </w:r>
    </w:p>
    <w:p w:rsidR="00C54290" w:rsidRPr="00C54290" w:rsidRDefault="00C54290" w:rsidP="000C5308">
      <w:pPr>
        <w:pStyle w:val="Default"/>
        <w:spacing w:line="360" w:lineRule="auto"/>
        <w:jc w:val="both"/>
        <w:rPr>
          <w:color w:val="FF0000"/>
        </w:rPr>
      </w:pPr>
      <w:r w:rsidRPr="00C54290">
        <w:rPr>
          <w:color w:val="FF0000"/>
        </w:rPr>
        <w:t>5.C</w:t>
      </w:r>
    </w:p>
    <w:p w:rsidR="00C54290" w:rsidRPr="00C54290" w:rsidRDefault="00C54290" w:rsidP="000C5308">
      <w:pPr>
        <w:pStyle w:val="Default"/>
        <w:spacing w:line="360" w:lineRule="auto"/>
        <w:jc w:val="both"/>
        <w:rPr>
          <w:color w:val="FF0000"/>
        </w:rPr>
      </w:pPr>
      <w:r w:rsidRPr="00C54290">
        <w:rPr>
          <w:color w:val="FF0000"/>
        </w:rPr>
        <w:t>Strava disc</w:t>
      </w:r>
    </w:p>
    <w:p w:rsidR="00C54290" w:rsidRPr="00C54290" w:rsidRDefault="00C54290" w:rsidP="000C5308">
      <w:pPr>
        <w:pStyle w:val="Default"/>
        <w:spacing w:line="360" w:lineRule="auto"/>
        <w:jc w:val="both"/>
        <w:rPr>
          <w:color w:val="FF0000"/>
        </w:rPr>
      </w:pPr>
      <w:r w:rsidRPr="00C54290">
        <w:rPr>
          <w:color w:val="FF0000"/>
        </w:rPr>
        <w:t>Bloky</w:t>
      </w:r>
    </w:p>
    <w:p w:rsidR="00C54290" w:rsidRPr="00C54290" w:rsidRDefault="00C54290" w:rsidP="000C5308">
      <w:pPr>
        <w:pStyle w:val="Default"/>
        <w:spacing w:line="360" w:lineRule="auto"/>
        <w:jc w:val="both"/>
        <w:rPr>
          <w:color w:val="FF0000"/>
        </w:rPr>
      </w:pPr>
      <w:r w:rsidRPr="00C54290">
        <w:rPr>
          <w:color w:val="FF0000"/>
        </w:rPr>
        <w:t>Anketa</w:t>
      </w:r>
    </w:p>
    <w:p w:rsidR="00C54290" w:rsidRDefault="00C54290" w:rsidP="000C5308">
      <w:pPr>
        <w:pStyle w:val="Default"/>
        <w:spacing w:line="360" w:lineRule="auto"/>
        <w:jc w:val="both"/>
      </w:pPr>
    </w:p>
    <w:p w:rsidR="005968F1" w:rsidRDefault="005968F1" w:rsidP="000C5308">
      <w:pPr>
        <w:pStyle w:val="Default"/>
        <w:spacing w:line="360" w:lineRule="auto"/>
        <w:jc w:val="both"/>
        <w:outlineLvl w:val="1"/>
      </w:pPr>
      <w:bookmarkStart w:id="17" w:name="_Toc497903329"/>
      <w:r>
        <w:t>Wiki stránky</w:t>
      </w:r>
      <w:bookmarkEnd w:id="17"/>
    </w:p>
    <w:p w:rsidR="005968F1" w:rsidRDefault="005968F1" w:rsidP="000C5308">
      <w:pPr>
        <w:pStyle w:val="Default"/>
        <w:spacing w:line="360" w:lineRule="auto"/>
        <w:jc w:val="both"/>
        <w:outlineLvl w:val="1"/>
      </w:pPr>
      <w:bookmarkStart w:id="18" w:name="_Toc497903330"/>
      <w:r>
        <w:t>Webové stránky žáků</w:t>
      </w:r>
      <w:r w:rsidR="00393055">
        <w:t>, pro žáky s možností sdílení</w:t>
      </w:r>
      <w:bookmarkEnd w:id="18"/>
    </w:p>
    <w:p w:rsidR="00393055" w:rsidRDefault="00393055" w:rsidP="000C5308">
      <w:pPr>
        <w:pStyle w:val="Default"/>
        <w:spacing w:line="360" w:lineRule="auto"/>
        <w:jc w:val="both"/>
        <w:outlineLvl w:val="1"/>
      </w:pPr>
      <w:bookmarkStart w:id="19" w:name="_Toc497903331"/>
      <w:r>
        <w:t>Webové stránky učitelů, pro učitele s možností sdílení</w:t>
      </w:r>
      <w:bookmarkEnd w:id="19"/>
    </w:p>
    <w:p w:rsidR="00393055" w:rsidRDefault="00BD2E69" w:rsidP="000C5308">
      <w:pPr>
        <w:pStyle w:val="Default"/>
        <w:spacing w:line="360" w:lineRule="auto"/>
        <w:jc w:val="both"/>
        <w:outlineLvl w:val="1"/>
      </w:pPr>
      <w:bookmarkStart w:id="20" w:name="_Toc497903332"/>
      <w:r>
        <w:t xml:space="preserve">Online výuka – </w:t>
      </w:r>
      <w:r w:rsidR="00393055">
        <w:t>Moodle</w:t>
      </w:r>
      <w:r>
        <w:t>,…</w:t>
      </w:r>
      <w:bookmarkEnd w:id="20"/>
    </w:p>
    <w:p w:rsidR="005968F1" w:rsidRDefault="005968F1" w:rsidP="000C5308">
      <w:pPr>
        <w:pStyle w:val="Default"/>
        <w:spacing w:line="360" w:lineRule="auto"/>
        <w:jc w:val="both"/>
        <w:outlineLvl w:val="1"/>
      </w:pPr>
      <w:bookmarkStart w:id="21" w:name="_Toc497903333"/>
      <w:r>
        <w:t>Diskuzní forum pro žáky</w:t>
      </w:r>
      <w:bookmarkEnd w:id="21"/>
    </w:p>
    <w:p w:rsidR="005968F1" w:rsidRPr="00AD494C" w:rsidRDefault="00393055" w:rsidP="000C5308">
      <w:pPr>
        <w:pStyle w:val="Default"/>
        <w:spacing w:line="360" w:lineRule="auto"/>
        <w:jc w:val="both"/>
        <w:outlineLvl w:val="1"/>
      </w:pPr>
      <w:bookmarkStart w:id="22" w:name="_Toc497903334"/>
      <w:r>
        <w:t>Diskuzní forum pro učitele</w:t>
      </w:r>
      <w:bookmarkEnd w:id="22"/>
    </w:p>
    <w:p w:rsidR="00460BF7" w:rsidRPr="00AD494C" w:rsidRDefault="00460BF7" w:rsidP="000C5308">
      <w:pPr>
        <w:pStyle w:val="Default"/>
        <w:spacing w:line="360" w:lineRule="auto"/>
        <w:jc w:val="both"/>
        <w:outlineLvl w:val="1"/>
        <w:rPr>
          <w:b/>
        </w:rPr>
      </w:pPr>
      <w:bookmarkStart w:id="23" w:name="_Toc497903335"/>
      <w:r w:rsidRPr="00AD494C">
        <w:rPr>
          <w:b/>
        </w:rPr>
        <w:t>3.2</w:t>
      </w:r>
      <w:bookmarkEnd w:id="23"/>
      <w:r w:rsidRPr="00AD494C">
        <w:rPr>
          <w:b/>
        </w:rPr>
        <w:t xml:space="preserve"> </w:t>
      </w:r>
    </w:p>
    <w:p w:rsidR="00460BF7" w:rsidRPr="00AD494C" w:rsidRDefault="00460BF7" w:rsidP="000C5308">
      <w:pPr>
        <w:pStyle w:val="Default"/>
        <w:spacing w:line="360" w:lineRule="auto"/>
        <w:jc w:val="both"/>
      </w:pPr>
    </w:p>
    <w:p w:rsidR="00DA2B43" w:rsidRPr="00AD494C" w:rsidRDefault="00DA2B43" w:rsidP="000C5308">
      <w:pPr>
        <w:pStyle w:val="Default"/>
        <w:spacing w:line="360" w:lineRule="auto"/>
        <w:jc w:val="both"/>
      </w:pPr>
    </w:p>
    <w:p w:rsidR="00460BF7" w:rsidRPr="00AD494C" w:rsidRDefault="00460BF7" w:rsidP="000C5308">
      <w:pPr>
        <w:pStyle w:val="Default"/>
        <w:spacing w:after="313" w:line="360" w:lineRule="auto"/>
        <w:jc w:val="both"/>
        <w:outlineLvl w:val="0"/>
        <w:rPr>
          <w:b/>
        </w:rPr>
      </w:pPr>
      <w:bookmarkStart w:id="24" w:name="_Toc497903336"/>
      <w:r w:rsidRPr="00AD494C">
        <w:rPr>
          <w:b/>
        </w:rPr>
        <w:t>4. Přínos, interpretace řešení</w:t>
      </w:r>
      <w:bookmarkEnd w:id="24"/>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5" w:name="_Toc497903337"/>
      <w:r w:rsidRPr="00AD494C">
        <w:rPr>
          <w:b/>
        </w:rPr>
        <w:t>5. Závěr</w:t>
      </w:r>
      <w:bookmarkEnd w:id="25"/>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6" w:name="_Toc497903338"/>
      <w:r w:rsidRPr="00AD494C">
        <w:rPr>
          <w:b/>
        </w:rPr>
        <w:t>6. Seznam použité literatury</w:t>
      </w:r>
      <w:bookmarkEnd w:id="26"/>
      <w:r w:rsidRPr="00AD494C">
        <w:rPr>
          <w:b/>
        </w:rPr>
        <w:t xml:space="preserve"> </w:t>
      </w:r>
    </w:p>
    <w:p w:rsidR="00DA2B43" w:rsidRPr="00AD494C" w:rsidRDefault="00DA2B43" w:rsidP="000C5308">
      <w:pPr>
        <w:pStyle w:val="Default"/>
        <w:spacing w:line="360" w:lineRule="auto"/>
        <w:jc w:val="both"/>
      </w:pPr>
      <w:r w:rsidRPr="00AD494C">
        <w:t>https://www.bakalari.cz/</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7" w:name="_Toc497903339"/>
      <w:r w:rsidRPr="00AD494C">
        <w:rPr>
          <w:b/>
        </w:rPr>
        <w:t>7. Záznam o průběhu Pedagogické praxe (originál)</w:t>
      </w:r>
      <w:bookmarkEnd w:id="27"/>
      <w:r w:rsidR="00E91BA6">
        <w:rPr>
          <w:b/>
        </w:rPr>
        <w:t xml:space="preserve"> </w:t>
      </w:r>
    </w:p>
    <w:p w:rsidR="00DA2B43" w:rsidRPr="00AD494C" w:rsidRDefault="00DA2B43" w:rsidP="000C5308">
      <w:pPr>
        <w:pStyle w:val="Default"/>
        <w:spacing w:line="360" w:lineRule="auto"/>
        <w:jc w:val="both"/>
      </w:pPr>
    </w:p>
    <w:p w:rsidR="00460BF7" w:rsidRPr="00AD494C" w:rsidRDefault="00460BF7" w:rsidP="000C5308">
      <w:pPr>
        <w:pStyle w:val="Default"/>
        <w:spacing w:line="360" w:lineRule="auto"/>
        <w:jc w:val="both"/>
        <w:rPr>
          <w:b/>
        </w:rPr>
      </w:pPr>
      <w:bookmarkStart w:id="28" w:name="_Toc497903340"/>
      <w:r w:rsidRPr="00AD494C">
        <w:rPr>
          <w:b/>
        </w:rPr>
        <w:t>8. Přílohy</w:t>
      </w:r>
      <w:bookmarkEnd w:id="28"/>
      <w:r w:rsidR="00E91BA6">
        <w:rPr>
          <w:b/>
        </w:rPr>
        <w:t xml:space="preserve"> </w:t>
      </w:r>
    </w:p>
    <w:sectPr w:rsidR="00460BF7" w:rsidRPr="00AD494C" w:rsidSect="00FD53AA">
      <w:headerReference w:type="default" r:id="rId18"/>
      <w:footerReference w:type="default" r:id="rId19"/>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962" w:rsidRDefault="00363962" w:rsidP="00926237">
      <w:pPr>
        <w:spacing w:after="0" w:line="240" w:lineRule="auto"/>
      </w:pPr>
      <w:r>
        <w:separator/>
      </w:r>
    </w:p>
  </w:endnote>
  <w:endnote w:type="continuationSeparator" w:id="0">
    <w:p w:rsidR="00363962" w:rsidRDefault="00363962"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B06581" w:rsidRDefault="00B06581">
        <w:pPr>
          <w:pStyle w:val="Zpat"/>
          <w:jc w:val="center"/>
        </w:pPr>
        <w:fldSimple w:instr=" PAGE   \* MERGEFORMAT ">
          <w:r w:rsidR="00CF3640">
            <w:rPr>
              <w:noProof/>
            </w:rPr>
            <w:t>11</w:t>
          </w:r>
        </w:fldSimple>
      </w:p>
    </w:sdtContent>
  </w:sdt>
  <w:p w:rsidR="00B06581" w:rsidRDefault="00B0658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962" w:rsidRDefault="00363962" w:rsidP="00926237">
      <w:pPr>
        <w:spacing w:after="0" w:line="240" w:lineRule="auto"/>
      </w:pPr>
      <w:r>
        <w:separator/>
      </w:r>
    </w:p>
  </w:footnote>
  <w:footnote w:type="continuationSeparator" w:id="0">
    <w:p w:rsidR="00363962" w:rsidRDefault="00363962"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581" w:rsidRDefault="00B06581">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233284"/>
    <w:multiLevelType w:val="hybridMultilevel"/>
    <w:tmpl w:val="395CCD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0237B"/>
    <w:rsid w:val="0001010A"/>
    <w:rsid w:val="00047085"/>
    <w:rsid w:val="00086B62"/>
    <w:rsid w:val="00093E7B"/>
    <w:rsid w:val="000B0D33"/>
    <w:rsid w:val="000C5308"/>
    <w:rsid w:val="000D3287"/>
    <w:rsid w:val="000D7B0A"/>
    <w:rsid w:val="000E1E99"/>
    <w:rsid w:val="001255EE"/>
    <w:rsid w:val="001C28B6"/>
    <w:rsid w:val="001F00D1"/>
    <w:rsid w:val="002376E1"/>
    <w:rsid w:val="002639E6"/>
    <w:rsid w:val="002675FC"/>
    <w:rsid w:val="002B51F2"/>
    <w:rsid w:val="002C39D7"/>
    <w:rsid w:val="002D0EA3"/>
    <w:rsid w:val="002E5808"/>
    <w:rsid w:val="003634B9"/>
    <w:rsid w:val="00363962"/>
    <w:rsid w:val="003663F4"/>
    <w:rsid w:val="00393055"/>
    <w:rsid w:val="00394F4D"/>
    <w:rsid w:val="003C4F1B"/>
    <w:rsid w:val="003E1413"/>
    <w:rsid w:val="003F0991"/>
    <w:rsid w:val="003F4B90"/>
    <w:rsid w:val="00421834"/>
    <w:rsid w:val="00440CFF"/>
    <w:rsid w:val="00442276"/>
    <w:rsid w:val="00444681"/>
    <w:rsid w:val="0044507A"/>
    <w:rsid w:val="00460BF7"/>
    <w:rsid w:val="00464136"/>
    <w:rsid w:val="00467C57"/>
    <w:rsid w:val="00473DF5"/>
    <w:rsid w:val="004A2999"/>
    <w:rsid w:val="004C6049"/>
    <w:rsid w:val="004C7C50"/>
    <w:rsid w:val="005300A9"/>
    <w:rsid w:val="00541E88"/>
    <w:rsid w:val="0054562D"/>
    <w:rsid w:val="00583878"/>
    <w:rsid w:val="00586414"/>
    <w:rsid w:val="005968F1"/>
    <w:rsid w:val="005B57F6"/>
    <w:rsid w:val="005E3C59"/>
    <w:rsid w:val="00620331"/>
    <w:rsid w:val="006723A7"/>
    <w:rsid w:val="00672984"/>
    <w:rsid w:val="0068340E"/>
    <w:rsid w:val="006A1B52"/>
    <w:rsid w:val="006A489C"/>
    <w:rsid w:val="006B2C66"/>
    <w:rsid w:val="006C6456"/>
    <w:rsid w:val="00713F20"/>
    <w:rsid w:val="0072157F"/>
    <w:rsid w:val="007669D0"/>
    <w:rsid w:val="00767967"/>
    <w:rsid w:val="0078224C"/>
    <w:rsid w:val="00787F0F"/>
    <w:rsid w:val="00793C1B"/>
    <w:rsid w:val="007B19C8"/>
    <w:rsid w:val="00815302"/>
    <w:rsid w:val="00820076"/>
    <w:rsid w:val="0082350D"/>
    <w:rsid w:val="0084277B"/>
    <w:rsid w:val="0084776E"/>
    <w:rsid w:val="00875F6E"/>
    <w:rsid w:val="00895DFF"/>
    <w:rsid w:val="008C1BF3"/>
    <w:rsid w:val="008F21EA"/>
    <w:rsid w:val="00926237"/>
    <w:rsid w:val="009447B3"/>
    <w:rsid w:val="00964421"/>
    <w:rsid w:val="009973C1"/>
    <w:rsid w:val="009B0B1B"/>
    <w:rsid w:val="009F0A65"/>
    <w:rsid w:val="00A0160B"/>
    <w:rsid w:val="00A050AD"/>
    <w:rsid w:val="00A3089C"/>
    <w:rsid w:val="00A42305"/>
    <w:rsid w:val="00A5431D"/>
    <w:rsid w:val="00AC030F"/>
    <w:rsid w:val="00AD494C"/>
    <w:rsid w:val="00AE0CDD"/>
    <w:rsid w:val="00AE1695"/>
    <w:rsid w:val="00B06581"/>
    <w:rsid w:val="00B24076"/>
    <w:rsid w:val="00B25D13"/>
    <w:rsid w:val="00B425D5"/>
    <w:rsid w:val="00B67E41"/>
    <w:rsid w:val="00BB4265"/>
    <w:rsid w:val="00BC2E57"/>
    <w:rsid w:val="00BD2E69"/>
    <w:rsid w:val="00BD5DDD"/>
    <w:rsid w:val="00BF2010"/>
    <w:rsid w:val="00BF6DF8"/>
    <w:rsid w:val="00C0035D"/>
    <w:rsid w:val="00C155B4"/>
    <w:rsid w:val="00C35E75"/>
    <w:rsid w:val="00C54290"/>
    <w:rsid w:val="00C579F9"/>
    <w:rsid w:val="00C70293"/>
    <w:rsid w:val="00C778C1"/>
    <w:rsid w:val="00C9215D"/>
    <w:rsid w:val="00CB3F3C"/>
    <w:rsid w:val="00CC0D5E"/>
    <w:rsid w:val="00CE4C89"/>
    <w:rsid w:val="00CF3640"/>
    <w:rsid w:val="00D01361"/>
    <w:rsid w:val="00D11FAB"/>
    <w:rsid w:val="00D5074B"/>
    <w:rsid w:val="00D73C56"/>
    <w:rsid w:val="00D90919"/>
    <w:rsid w:val="00D90B6F"/>
    <w:rsid w:val="00D93904"/>
    <w:rsid w:val="00DA2B43"/>
    <w:rsid w:val="00DA548B"/>
    <w:rsid w:val="00DF24F4"/>
    <w:rsid w:val="00E119BF"/>
    <w:rsid w:val="00E248ED"/>
    <w:rsid w:val="00E3628B"/>
    <w:rsid w:val="00E772FF"/>
    <w:rsid w:val="00E91BA6"/>
    <w:rsid w:val="00EA3303"/>
    <w:rsid w:val="00EB114B"/>
    <w:rsid w:val="00EB7028"/>
    <w:rsid w:val="00F00A30"/>
    <w:rsid w:val="00F21945"/>
    <w:rsid w:val="00F2296E"/>
    <w:rsid w:val="00F43AE8"/>
    <w:rsid w:val="00F709B7"/>
    <w:rsid w:val="00F863E4"/>
    <w:rsid w:val="00FA1C5E"/>
    <w:rsid w:val="00FA4BB3"/>
    <w:rsid w:val="00FB4FDA"/>
    <w:rsid w:val="00FD457B"/>
    <w:rsid w:val="00FD53AA"/>
    <w:rsid w:val="00FF230E"/>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863E4"/>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bsah3">
    <w:name w:val="toc 3"/>
    <w:basedOn w:val="Normln"/>
    <w:next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webskoly.just4web.cz/moduly/" TargetMode="External"/><Relationship Id="rId2" Type="http://schemas.openxmlformats.org/officeDocument/2006/relationships/numbering" Target="numbering.xml"/><Relationship Id="rId16" Type="http://schemas.openxmlformats.org/officeDocument/2006/relationships/hyperlink" Target="http://www1.osu.cz/~fojtik/MobTech/Fojtik_VMPV.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www.pf.ujep.cz/obecna-didaktika/pdf/Ucebnic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B401-42B7-487E-9470-8B00A886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46</Pages>
  <Words>9377</Words>
  <Characters>55328</Characters>
  <Application>Microsoft Office Word</Application>
  <DocSecurity>0</DocSecurity>
  <Lines>461</Lines>
  <Paragraphs>129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122</cp:revision>
  <dcterms:created xsi:type="dcterms:W3CDTF">2017-10-12T13:49:00Z</dcterms:created>
  <dcterms:modified xsi:type="dcterms:W3CDTF">2017-11-08T13:33:00Z</dcterms:modified>
</cp:coreProperties>
</file>